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466"/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9"/>
        <w:gridCol w:w="236"/>
        <w:gridCol w:w="2208"/>
        <w:gridCol w:w="2347"/>
        <w:gridCol w:w="2168"/>
        <w:gridCol w:w="2641"/>
      </w:tblGrid>
      <w:tr w:rsidR="002860CC" w:rsidRPr="00C74598" w:rsidTr="00C23D4E">
        <w:tc>
          <w:tcPr>
            <w:tcW w:w="1579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ISDS</w:t>
            </w:r>
            <w:r w:rsidRPr="00C74598">
              <w:rPr>
                <w:b/>
                <w:bCs/>
                <w:sz w:val="18"/>
                <w:szCs w:val="18"/>
              </w:rPr>
              <w:t xml:space="preserve"> Presentation Rubric</w:t>
            </w:r>
          </w:p>
        </w:tc>
        <w:tc>
          <w:tcPr>
            <w:tcW w:w="236" w:type="dxa"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7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1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860CC" w:rsidRPr="00C74598" w:rsidTr="00C23D4E">
        <w:tc>
          <w:tcPr>
            <w:tcW w:w="1579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r w:rsidRPr="00C74598">
              <w:rPr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236" w:type="dxa"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r w:rsidRPr="00C74598">
              <w:rPr>
                <w:b/>
                <w:bCs/>
                <w:sz w:val="18"/>
                <w:szCs w:val="18"/>
              </w:rPr>
              <w:t>Excellent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r w:rsidRPr="00C74598">
              <w:rPr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r w:rsidRPr="00C74598">
              <w:rPr>
                <w:b/>
                <w:bCs/>
                <w:sz w:val="18"/>
                <w:szCs w:val="18"/>
              </w:rPr>
              <w:t>Marginal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jc w:val="center"/>
              <w:rPr>
                <w:b/>
                <w:bCs/>
                <w:sz w:val="18"/>
                <w:szCs w:val="18"/>
              </w:rPr>
            </w:pPr>
            <w:r w:rsidRPr="00C74598">
              <w:rPr>
                <w:b/>
                <w:bCs/>
                <w:sz w:val="18"/>
                <w:szCs w:val="18"/>
              </w:rPr>
              <w:t>Unsatisfactory</w:t>
            </w:r>
          </w:p>
        </w:tc>
      </w:tr>
      <w:tr w:rsidR="002860CC" w:rsidRPr="00C74598" w:rsidTr="00C23D4E">
        <w:tc>
          <w:tcPr>
            <w:tcW w:w="1579" w:type="dxa"/>
            <w:shd w:val="clear" w:color="auto" w:fill="FFFFFF"/>
          </w:tcPr>
          <w:p w:rsidR="002860CC" w:rsidRDefault="002860CC" w:rsidP="00C23D4E">
            <w:pPr>
              <w:rPr>
                <w:sz w:val="18"/>
                <w:szCs w:val="18"/>
              </w:rPr>
            </w:pPr>
          </w:p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points</w:t>
            </w:r>
          </w:p>
        </w:tc>
        <w:tc>
          <w:tcPr>
            <w:tcW w:w="236" w:type="dxa"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  <w:shd w:val="clear" w:color="auto" w:fill="FFFFFF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FFFFFF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FFFFFF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1" w:type="dxa"/>
            <w:shd w:val="clear" w:color="auto" w:fill="FFFFFF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rPr>
                <w:b/>
                <w:bCs/>
                <w:iCs/>
                <w:sz w:val="18"/>
                <w:szCs w:val="18"/>
              </w:rPr>
            </w:pPr>
            <w:r w:rsidRPr="002860CC">
              <w:rPr>
                <w:b/>
                <w:bCs/>
                <w:iCs/>
                <w:sz w:val="18"/>
                <w:szCs w:val="18"/>
              </w:rPr>
              <w:t>Organization</w:t>
            </w:r>
          </w:p>
          <w:p w:rsidR="002860CC" w:rsidRPr="002860CC" w:rsidRDefault="002860CC" w:rsidP="00C23D4E">
            <w:pPr>
              <w:rPr>
                <w:b/>
                <w:bCs/>
                <w:iCs/>
                <w:sz w:val="18"/>
                <w:szCs w:val="18"/>
              </w:rPr>
            </w:pPr>
            <w:r w:rsidRPr="002860CC">
              <w:rPr>
                <w:b/>
                <w:bCs/>
                <w:iCs/>
                <w:sz w:val="18"/>
                <w:szCs w:val="18"/>
              </w:rPr>
              <w:t>(5 pts)</w:t>
            </w:r>
          </w:p>
        </w:tc>
        <w:tc>
          <w:tcPr>
            <w:tcW w:w="236" w:type="dxa"/>
            <w:vMerge w:val="restart"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Presents information in logical, interesting sequence which audience can follow.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Presents information in logical sequence which audience can follow.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Audience has difficulty following presentation because presenter jumps around.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Audience cannot understand presentation because there is no sequence of information.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pStyle w:val="Heading1"/>
              <w:framePr w:hSpace="0" w:wrap="auto" w:hAnchor="text" w:yAlign="inline"/>
              <w:rPr>
                <w:i w:val="0"/>
                <w:sz w:val="18"/>
                <w:szCs w:val="18"/>
              </w:rPr>
            </w:pPr>
            <w:r w:rsidRPr="002860CC">
              <w:rPr>
                <w:i w:val="0"/>
                <w:sz w:val="18"/>
                <w:szCs w:val="18"/>
              </w:rPr>
              <w:t>Content Knowledge</w:t>
            </w:r>
          </w:p>
          <w:p w:rsidR="002860CC" w:rsidRPr="002860CC" w:rsidRDefault="002860CC" w:rsidP="00C23D4E">
            <w:pPr>
              <w:rPr>
                <w:b/>
                <w:sz w:val="18"/>
                <w:szCs w:val="18"/>
              </w:rPr>
            </w:pPr>
            <w:r w:rsidRPr="002860CC">
              <w:rPr>
                <w:b/>
                <w:sz w:val="18"/>
                <w:szCs w:val="18"/>
              </w:rPr>
              <w:t>(5 pts)</w:t>
            </w:r>
          </w:p>
        </w:tc>
        <w:tc>
          <w:tcPr>
            <w:tcW w:w="236" w:type="dxa"/>
            <w:vMerge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 xml:space="preserve">Demonstrates </w:t>
            </w:r>
            <w:r>
              <w:rPr>
                <w:sz w:val="18"/>
                <w:szCs w:val="18"/>
              </w:rPr>
              <w:t>global competency</w:t>
            </w:r>
            <w:r w:rsidRPr="00C74598">
              <w:rPr>
                <w:sz w:val="18"/>
                <w:szCs w:val="18"/>
              </w:rPr>
              <w:t xml:space="preserve"> by </w:t>
            </w:r>
            <w:r w:rsidRPr="00A41377">
              <w:rPr>
                <w:b/>
                <w:sz w:val="18"/>
                <w:szCs w:val="18"/>
              </w:rPr>
              <w:t>articulately addressing</w:t>
            </w:r>
            <w:r>
              <w:rPr>
                <w:sz w:val="18"/>
                <w:szCs w:val="18"/>
              </w:rPr>
              <w:t xml:space="preserve"> all directly related aspects of his/her high school career</w:t>
            </w:r>
            <w:r w:rsidRPr="00C74598">
              <w:rPr>
                <w:sz w:val="18"/>
                <w:szCs w:val="18"/>
              </w:rPr>
              <w:t xml:space="preserve"> with </w:t>
            </w:r>
            <w:r w:rsidRPr="00A41377">
              <w:rPr>
                <w:b/>
                <w:sz w:val="18"/>
                <w:szCs w:val="18"/>
              </w:rPr>
              <w:t>detailed explanations and elaboration</w:t>
            </w:r>
            <w:r w:rsidRPr="00C74598">
              <w:rPr>
                <w:sz w:val="18"/>
                <w:szCs w:val="18"/>
              </w:rPr>
              <w:t xml:space="preserve"> in the allotted timeframe.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A41377">
              <w:rPr>
                <w:b/>
                <w:sz w:val="18"/>
                <w:szCs w:val="18"/>
              </w:rPr>
              <w:t>Mostly demonstrates</w:t>
            </w:r>
            <w:r w:rsidRPr="00C745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global competency</w:t>
            </w:r>
            <w:r w:rsidRPr="00C74598">
              <w:rPr>
                <w:sz w:val="18"/>
                <w:szCs w:val="18"/>
              </w:rPr>
              <w:t xml:space="preserve"> and</w:t>
            </w:r>
            <w:r w:rsidRPr="00C74598">
              <w:rPr>
                <w:rFonts w:ascii="Arial" w:hAnsi="Arial" w:cs="Arial"/>
                <w:color w:val="0000E8"/>
                <w:sz w:val="18"/>
                <w:szCs w:val="18"/>
              </w:rPr>
              <w:t xml:space="preserve"> </w:t>
            </w:r>
            <w:r w:rsidRPr="00C74598">
              <w:rPr>
                <w:sz w:val="18"/>
                <w:szCs w:val="18"/>
              </w:rPr>
              <w:t>is relatively at ease while address</w:t>
            </w:r>
            <w:r>
              <w:rPr>
                <w:sz w:val="18"/>
                <w:szCs w:val="18"/>
              </w:rPr>
              <w:t xml:space="preserve">ing </w:t>
            </w:r>
            <w:r w:rsidRPr="00A41377">
              <w:rPr>
                <w:b/>
                <w:sz w:val="18"/>
                <w:szCs w:val="18"/>
              </w:rPr>
              <w:t>relevant aspects</w:t>
            </w:r>
            <w:r>
              <w:rPr>
                <w:sz w:val="18"/>
                <w:szCs w:val="18"/>
              </w:rPr>
              <w:t xml:space="preserve"> of his/her high school career</w:t>
            </w:r>
            <w:r w:rsidRPr="00C74598">
              <w:rPr>
                <w:sz w:val="18"/>
                <w:szCs w:val="18"/>
              </w:rPr>
              <w:t xml:space="preserve"> with explanations and some elaboration. 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 xml:space="preserve">Somewhat demonstrates </w:t>
            </w:r>
            <w:r>
              <w:rPr>
                <w:sz w:val="18"/>
                <w:szCs w:val="18"/>
              </w:rPr>
              <w:t>global competency</w:t>
            </w:r>
            <w:r w:rsidRPr="00C74598">
              <w:rPr>
                <w:sz w:val="18"/>
                <w:szCs w:val="18"/>
              </w:rPr>
              <w:t xml:space="preserve"> and</w:t>
            </w:r>
            <w:r w:rsidRPr="00C74598">
              <w:rPr>
                <w:rFonts w:ascii="Arial" w:hAnsi="Arial" w:cs="Arial"/>
                <w:color w:val="0000E8"/>
                <w:sz w:val="18"/>
                <w:szCs w:val="18"/>
              </w:rPr>
              <w:t xml:space="preserve"> </w:t>
            </w:r>
            <w:r w:rsidRPr="00C74598">
              <w:rPr>
                <w:sz w:val="18"/>
                <w:szCs w:val="18"/>
              </w:rPr>
              <w:t xml:space="preserve">is somewhat at ease while addressing </w:t>
            </w:r>
            <w:r w:rsidRPr="00A41377">
              <w:rPr>
                <w:b/>
                <w:sz w:val="18"/>
                <w:szCs w:val="18"/>
              </w:rPr>
              <w:t>mostly</w:t>
            </w:r>
            <w:r w:rsidRPr="00C74598">
              <w:rPr>
                <w:sz w:val="18"/>
                <w:szCs w:val="18"/>
              </w:rPr>
              <w:t xml:space="preserve"> </w:t>
            </w:r>
            <w:r w:rsidRPr="00A41377">
              <w:rPr>
                <w:b/>
                <w:sz w:val="18"/>
                <w:szCs w:val="18"/>
              </w:rPr>
              <w:t xml:space="preserve">relevant </w:t>
            </w:r>
            <w:r w:rsidRPr="00C74598">
              <w:rPr>
                <w:sz w:val="18"/>
                <w:szCs w:val="18"/>
              </w:rPr>
              <w:t xml:space="preserve">aspects of the plan with </w:t>
            </w:r>
            <w:r w:rsidRPr="00A41377">
              <w:rPr>
                <w:b/>
                <w:sz w:val="18"/>
                <w:szCs w:val="18"/>
              </w:rPr>
              <w:t xml:space="preserve">some </w:t>
            </w:r>
            <w:r w:rsidRPr="00A41377">
              <w:rPr>
                <w:sz w:val="18"/>
                <w:szCs w:val="18"/>
              </w:rPr>
              <w:t>explanations and</w:t>
            </w:r>
            <w:r w:rsidRPr="00A41377">
              <w:rPr>
                <w:b/>
                <w:sz w:val="18"/>
                <w:szCs w:val="18"/>
              </w:rPr>
              <w:t xml:space="preserve"> some </w:t>
            </w:r>
            <w:r w:rsidRPr="00A41377">
              <w:rPr>
                <w:sz w:val="18"/>
                <w:szCs w:val="18"/>
              </w:rPr>
              <w:t>elaboration</w:t>
            </w:r>
            <w:r w:rsidRPr="00C74598">
              <w:rPr>
                <w:sz w:val="18"/>
                <w:szCs w:val="18"/>
              </w:rPr>
              <w:t>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A41377">
              <w:rPr>
                <w:b/>
                <w:sz w:val="18"/>
                <w:szCs w:val="18"/>
              </w:rPr>
              <w:t>Does not demonstrate</w:t>
            </w:r>
            <w:r>
              <w:rPr>
                <w:sz w:val="18"/>
                <w:szCs w:val="18"/>
              </w:rPr>
              <w:t xml:space="preserve"> </w:t>
            </w:r>
            <w:r w:rsidRPr="00C74598">
              <w:rPr>
                <w:sz w:val="18"/>
                <w:szCs w:val="18"/>
              </w:rPr>
              <w:t>global</w:t>
            </w:r>
            <w:r>
              <w:rPr>
                <w:sz w:val="18"/>
                <w:szCs w:val="18"/>
              </w:rPr>
              <w:t xml:space="preserve"> competency</w:t>
            </w:r>
            <w:r w:rsidRPr="00C74598">
              <w:rPr>
                <w:sz w:val="18"/>
                <w:szCs w:val="18"/>
              </w:rPr>
              <w:t xml:space="preserve"> and</w:t>
            </w:r>
            <w:r w:rsidRPr="00C74598">
              <w:rPr>
                <w:rFonts w:ascii="Arial" w:hAnsi="Arial" w:cs="Arial"/>
                <w:color w:val="0000E8"/>
                <w:sz w:val="18"/>
                <w:szCs w:val="18"/>
              </w:rPr>
              <w:t xml:space="preserve"> </w:t>
            </w:r>
            <w:r w:rsidRPr="00C74598">
              <w:rPr>
                <w:sz w:val="18"/>
                <w:szCs w:val="18"/>
              </w:rPr>
              <w:t xml:space="preserve">is not at ease while addressing </w:t>
            </w:r>
            <w:r w:rsidRPr="00A41377">
              <w:rPr>
                <w:b/>
                <w:sz w:val="18"/>
                <w:szCs w:val="18"/>
              </w:rPr>
              <w:t>minimal or no</w:t>
            </w:r>
            <w:r>
              <w:rPr>
                <w:sz w:val="18"/>
                <w:szCs w:val="18"/>
              </w:rPr>
              <w:t xml:space="preserve"> relevant aspects of his/her high school career</w:t>
            </w:r>
            <w:r w:rsidRPr="00C74598">
              <w:rPr>
                <w:sz w:val="18"/>
                <w:szCs w:val="18"/>
              </w:rPr>
              <w:t xml:space="preserve"> </w:t>
            </w:r>
            <w:r w:rsidRPr="00A41377">
              <w:rPr>
                <w:b/>
                <w:sz w:val="18"/>
                <w:szCs w:val="18"/>
              </w:rPr>
              <w:t>without explanations</w:t>
            </w:r>
            <w:r w:rsidRPr="00C74598">
              <w:rPr>
                <w:sz w:val="18"/>
                <w:szCs w:val="18"/>
              </w:rPr>
              <w:t xml:space="preserve"> and some elaboration.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rPr>
                <w:b/>
                <w:bCs/>
                <w:iCs/>
                <w:sz w:val="18"/>
                <w:szCs w:val="18"/>
              </w:rPr>
            </w:pPr>
            <w:r w:rsidRPr="002860CC">
              <w:rPr>
                <w:b/>
                <w:bCs/>
                <w:iCs/>
                <w:sz w:val="18"/>
                <w:szCs w:val="18"/>
              </w:rPr>
              <w:t>Visual Aids</w:t>
            </w:r>
          </w:p>
          <w:p w:rsidR="002860CC" w:rsidRPr="002860CC" w:rsidRDefault="002860CC" w:rsidP="00C23D4E">
            <w:pPr>
              <w:rPr>
                <w:b/>
                <w:bCs/>
                <w:iCs/>
                <w:sz w:val="18"/>
                <w:szCs w:val="18"/>
              </w:rPr>
            </w:pPr>
            <w:r w:rsidRPr="002860CC">
              <w:rPr>
                <w:b/>
                <w:bCs/>
                <w:iCs/>
                <w:sz w:val="18"/>
                <w:szCs w:val="18"/>
              </w:rPr>
              <w:t>(4 pts)</w:t>
            </w:r>
          </w:p>
        </w:tc>
        <w:tc>
          <w:tcPr>
            <w:tcW w:w="236" w:type="dxa"/>
            <w:vMerge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overall </w:t>
            </w:r>
            <w:r w:rsidRPr="00C74598">
              <w:rPr>
                <w:sz w:val="18"/>
                <w:szCs w:val="18"/>
              </w:rPr>
              <w:t>presentation effectivel</w:t>
            </w:r>
            <w:r>
              <w:rPr>
                <w:sz w:val="18"/>
                <w:szCs w:val="18"/>
              </w:rPr>
              <w:t>y uses visual aids that explain</w:t>
            </w:r>
            <w:r w:rsidRPr="00C74598">
              <w:rPr>
                <w:sz w:val="18"/>
                <w:szCs w:val="18"/>
              </w:rPr>
              <w:t>, support and reinforce the presentation.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The overall presentation use</w:t>
            </w:r>
            <w:r>
              <w:rPr>
                <w:sz w:val="18"/>
                <w:szCs w:val="18"/>
              </w:rPr>
              <w:t>s some visual aids that explain, support and/or reinforce</w:t>
            </w:r>
            <w:r w:rsidRPr="00C74598">
              <w:rPr>
                <w:sz w:val="18"/>
                <w:szCs w:val="18"/>
              </w:rPr>
              <w:t xml:space="preserve"> the presentation.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The overall presentation minimally uses visual aids that explain, support and reinforce the presentation.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Mostly ignored or very superficially provided, but does not provide support for the presentation.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pStyle w:val="Heading1"/>
              <w:framePr w:hSpace="0" w:wrap="auto" w:hAnchor="text" w:yAlign="inline"/>
              <w:rPr>
                <w:i w:val="0"/>
                <w:sz w:val="18"/>
                <w:szCs w:val="18"/>
              </w:rPr>
            </w:pPr>
            <w:r w:rsidRPr="002860CC">
              <w:rPr>
                <w:i w:val="0"/>
                <w:sz w:val="18"/>
                <w:szCs w:val="18"/>
              </w:rPr>
              <w:t>Mechanics</w:t>
            </w:r>
          </w:p>
          <w:p w:rsidR="002860CC" w:rsidRPr="002860CC" w:rsidRDefault="002860CC" w:rsidP="00C23D4E">
            <w:pPr>
              <w:rPr>
                <w:b/>
                <w:sz w:val="18"/>
                <w:szCs w:val="18"/>
              </w:rPr>
            </w:pPr>
            <w:r w:rsidRPr="002860CC">
              <w:rPr>
                <w:b/>
                <w:sz w:val="18"/>
                <w:szCs w:val="18"/>
              </w:rPr>
              <w:t>(5 pts)</w:t>
            </w:r>
          </w:p>
        </w:tc>
        <w:tc>
          <w:tcPr>
            <w:tcW w:w="236" w:type="dxa"/>
            <w:vMerge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Presentation has no misspellings or grammatical errors.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Presentation has no more than two misspellings and/or grammatical errors.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Presentation has three misspellings and/or grammatical errors.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Presentation has four or more spelling errors and/or grammatical errors.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pStyle w:val="Heading1"/>
              <w:framePr w:hSpace="0" w:wrap="auto" w:hAnchor="text" w:yAlign="inline"/>
              <w:rPr>
                <w:i w:val="0"/>
                <w:sz w:val="18"/>
                <w:szCs w:val="18"/>
              </w:rPr>
            </w:pPr>
            <w:r w:rsidRPr="002860CC">
              <w:rPr>
                <w:i w:val="0"/>
                <w:sz w:val="18"/>
                <w:szCs w:val="18"/>
              </w:rPr>
              <w:t>Eye Contact</w:t>
            </w:r>
          </w:p>
          <w:p w:rsidR="002860CC" w:rsidRPr="002860CC" w:rsidRDefault="002860CC" w:rsidP="00C23D4E">
            <w:pPr>
              <w:rPr>
                <w:b/>
                <w:sz w:val="18"/>
                <w:szCs w:val="18"/>
              </w:rPr>
            </w:pPr>
            <w:r w:rsidRPr="002860CC">
              <w:rPr>
                <w:b/>
                <w:sz w:val="18"/>
                <w:szCs w:val="18"/>
              </w:rPr>
              <w:t>( 5 pts)</w:t>
            </w:r>
          </w:p>
        </w:tc>
        <w:tc>
          <w:tcPr>
            <w:tcW w:w="236" w:type="dxa"/>
            <w:vMerge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Maintains eye contact with audience, seldom returning to notes.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Maintains eye contact most of the time but frequently returns to notes.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Occasionally uses eye contact, but still reads mostly from notes.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Makes no eye contact and only reads from notes.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pStyle w:val="Heading1"/>
              <w:framePr w:hSpace="0" w:wrap="auto" w:hAnchor="text" w:yAlign="inline"/>
              <w:rPr>
                <w:bCs w:val="0"/>
                <w:i w:val="0"/>
                <w:iCs w:val="0"/>
                <w:sz w:val="18"/>
                <w:szCs w:val="18"/>
              </w:rPr>
            </w:pPr>
            <w:r w:rsidRPr="002860CC">
              <w:rPr>
                <w:bCs w:val="0"/>
                <w:i w:val="0"/>
                <w:iCs w:val="0"/>
                <w:sz w:val="18"/>
                <w:szCs w:val="18"/>
              </w:rPr>
              <w:t>Verbal Techniques</w:t>
            </w:r>
          </w:p>
          <w:p w:rsidR="002860CC" w:rsidRPr="002860CC" w:rsidRDefault="002860CC" w:rsidP="00C23D4E">
            <w:pPr>
              <w:rPr>
                <w:b/>
                <w:sz w:val="18"/>
                <w:szCs w:val="18"/>
              </w:rPr>
            </w:pPr>
            <w:r w:rsidRPr="002860CC">
              <w:rPr>
                <w:b/>
                <w:sz w:val="18"/>
                <w:szCs w:val="18"/>
              </w:rPr>
              <w:t>(5  pts)</w:t>
            </w:r>
          </w:p>
        </w:tc>
        <w:tc>
          <w:tcPr>
            <w:tcW w:w="236" w:type="dxa"/>
            <w:vMerge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Uses a clear voice and correct, precise pronunciation of terms so that all audience members can hear presentation.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Voice is clear and pronounces most words correctly. Most audience members can hear presentation.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Voice is low and incorrectly pronounces terms. Audience members have difficulty hearing presentation.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Mumbles, incorrectly pronounces terms, and speaks too quietly for audience to adequately hear and comprehend what is being presented.</w:t>
            </w:r>
          </w:p>
        </w:tc>
      </w:tr>
      <w:tr w:rsidR="002860CC" w:rsidRPr="00C74598" w:rsidTr="00C23D4E">
        <w:tc>
          <w:tcPr>
            <w:tcW w:w="1579" w:type="dxa"/>
          </w:tcPr>
          <w:p w:rsidR="002860CC" w:rsidRPr="002860CC" w:rsidRDefault="002860CC" w:rsidP="00C23D4E">
            <w:pPr>
              <w:pStyle w:val="Heading1"/>
              <w:framePr w:hSpace="0" w:wrap="auto" w:hAnchor="text" w:yAlign="inline"/>
              <w:rPr>
                <w:bCs w:val="0"/>
                <w:i w:val="0"/>
                <w:iCs w:val="0"/>
                <w:sz w:val="18"/>
                <w:szCs w:val="18"/>
              </w:rPr>
            </w:pPr>
            <w:r w:rsidRPr="002860CC">
              <w:rPr>
                <w:bCs w:val="0"/>
                <w:i w:val="0"/>
                <w:iCs w:val="0"/>
                <w:sz w:val="18"/>
                <w:szCs w:val="18"/>
              </w:rPr>
              <w:t>Effectiveness</w:t>
            </w:r>
          </w:p>
          <w:p w:rsidR="002860CC" w:rsidRPr="002860CC" w:rsidRDefault="002860CC" w:rsidP="00C23D4E">
            <w:pPr>
              <w:rPr>
                <w:b/>
                <w:sz w:val="18"/>
                <w:szCs w:val="18"/>
              </w:rPr>
            </w:pPr>
            <w:r w:rsidRPr="002860CC">
              <w:rPr>
                <w:b/>
                <w:sz w:val="18"/>
                <w:szCs w:val="18"/>
              </w:rPr>
              <w:t>(5 pts)</w:t>
            </w:r>
          </w:p>
        </w:tc>
        <w:tc>
          <w:tcPr>
            <w:tcW w:w="236" w:type="dxa"/>
            <w:shd w:val="clear" w:color="auto" w:fill="000000"/>
          </w:tcPr>
          <w:p w:rsidR="002860CC" w:rsidRPr="00C74598" w:rsidRDefault="002860CC" w:rsidP="00C23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Clearly and articul</w:t>
            </w:r>
            <w:r>
              <w:rPr>
                <w:sz w:val="18"/>
                <w:szCs w:val="18"/>
              </w:rPr>
              <w:t>ately presented the information</w:t>
            </w:r>
            <w:r w:rsidRPr="00C74598">
              <w:rPr>
                <w:sz w:val="18"/>
                <w:szCs w:val="18"/>
              </w:rPr>
              <w:t xml:space="preserve"> in the timeframe allotted.</w:t>
            </w:r>
          </w:p>
        </w:tc>
        <w:tc>
          <w:tcPr>
            <w:tcW w:w="2347" w:type="dxa"/>
          </w:tcPr>
          <w:p w:rsidR="002860CC" w:rsidRPr="00C74598" w:rsidRDefault="002860CC" w:rsidP="00C23D4E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Clearly presented the information</w:t>
            </w:r>
            <w:r w:rsidRPr="00C74598">
              <w:rPr>
                <w:sz w:val="18"/>
                <w:szCs w:val="18"/>
              </w:rPr>
              <w:t xml:space="preserve"> with</w:t>
            </w:r>
            <w:r>
              <w:rPr>
                <w:sz w:val="18"/>
                <w:szCs w:val="18"/>
              </w:rPr>
              <w:t xml:space="preserve"> minor items not fully explained</w:t>
            </w:r>
            <w:r w:rsidRPr="00C74598">
              <w:rPr>
                <w:sz w:val="18"/>
                <w:szCs w:val="18"/>
              </w:rPr>
              <w:t>.</w:t>
            </w:r>
          </w:p>
        </w:tc>
        <w:tc>
          <w:tcPr>
            <w:tcW w:w="2168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Presented the information </w:t>
            </w:r>
            <w:r w:rsidRPr="00C74598">
              <w:rPr>
                <w:sz w:val="18"/>
                <w:szCs w:val="18"/>
              </w:rPr>
              <w:t xml:space="preserve">but did not fully address all the </w:t>
            </w:r>
            <w:r>
              <w:rPr>
                <w:sz w:val="18"/>
                <w:szCs w:val="18"/>
              </w:rPr>
              <w:t>key aspects of the goal of the presentation.</w:t>
            </w:r>
          </w:p>
        </w:tc>
        <w:tc>
          <w:tcPr>
            <w:tcW w:w="2641" w:type="dxa"/>
          </w:tcPr>
          <w:p w:rsidR="002860CC" w:rsidRPr="00C74598" w:rsidRDefault="002860CC" w:rsidP="00C23D4E">
            <w:pPr>
              <w:rPr>
                <w:sz w:val="18"/>
                <w:szCs w:val="18"/>
              </w:rPr>
            </w:pPr>
            <w:r w:rsidRPr="00C74598">
              <w:rPr>
                <w:sz w:val="18"/>
                <w:szCs w:val="18"/>
              </w:rPr>
              <w:t>Did</w:t>
            </w:r>
            <w:r>
              <w:rPr>
                <w:sz w:val="18"/>
                <w:szCs w:val="18"/>
              </w:rPr>
              <w:t xml:space="preserve"> not adequately present the information</w:t>
            </w:r>
            <w:r w:rsidRPr="00C74598">
              <w:rPr>
                <w:sz w:val="18"/>
                <w:szCs w:val="18"/>
              </w:rPr>
              <w:t xml:space="preserve"> clearly or articulately leaving man</w:t>
            </w:r>
            <w:r>
              <w:rPr>
                <w:sz w:val="18"/>
                <w:szCs w:val="18"/>
              </w:rPr>
              <w:t>y questions related to the goal of the presentation itself</w:t>
            </w:r>
            <w:r w:rsidRPr="00C74598">
              <w:rPr>
                <w:sz w:val="18"/>
                <w:szCs w:val="18"/>
              </w:rPr>
              <w:t>.</w:t>
            </w:r>
          </w:p>
        </w:tc>
      </w:tr>
    </w:tbl>
    <w:p w:rsidR="002860CC" w:rsidRDefault="002860CC" w:rsidP="002860CC">
      <w:pPr>
        <w:pStyle w:val="NoSpacing"/>
        <w:rPr>
          <w:b/>
        </w:rPr>
      </w:pPr>
    </w:p>
    <w:p w:rsidR="002860CC" w:rsidRPr="002860CC" w:rsidRDefault="002860CC" w:rsidP="002860CC">
      <w:pPr>
        <w:pStyle w:val="NoSpacing"/>
        <w:rPr>
          <w:b/>
        </w:rPr>
      </w:pPr>
      <w:r w:rsidRPr="002860CC">
        <w:rPr>
          <w:b/>
        </w:rPr>
        <w:t>TOTAL: _____</w:t>
      </w:r>
    </w:p>
    <w:p w:rsidR="002860CC" w:rsidRDefault="002860CC" w:rsidP="002860CC">
      <w:pPr>
        <w:rPr>
          <w:b/>
        </w:rPr>
      </w:pPr>
    </w:p>
    <w:p w:rsidR="002860CC" w:rsidRDefault="002860CC" w:rsidP="002860CC">
      <w:pPr>
        <w:rPr>
          <w:b/>
          <w:szCs w:val="18"/>
        </w:rPr>
      </w:pPr>
      <w:r w:rsidRPr="002860CC">
        <w:rPr>
          <w:b/>
          <w:szCs w:val="18"/>
        </w:rPr>
        <w:t xml:space="preserve">Question and Answer Portion (15 points) – please </w:t>
      </w:r>
      <w:r>
        <w:rPr>
          <w:b/>
          <w:szCs w:val="18"/>
        </w:rPr>
        <w:t xml:space="preserve">rate the student’s response by circling the most appropriate value. </w:t>
      </w:r>
    </w:p>
    <w:p w:rsidR="002860CC" w:rsidRPr="002860CC" w:rsidRDefault="002860CC" w:rsidP="002860CC">
      <w:pPr>
        <w:rPr>
          <w:b/>
        </w:rPr>
      </w:pPr>
      <w:r w:rsidRPr="002860CC">
        <w:rPr>
          <w:b/>
          <w:szCs w:val="22"/>
        </w:rPr>
        <w:t>5 – EXCELLENT</w:t>
      </w:r>
      <w:r w:rsidRPr="002860CC">
        <w:rPr>
          <w:b/>
          <w:szCs w:val="22"/>
        </w:rPr>
        <w:tab/>
        <w:t>4 – GOOD</w:t>
      </w:r>
      <w:r w:rsidRPr="002860CC">
        <w:rPr>
          <w:b/>
          <w:szCs w:val="22"/>
        </w:rPr>
        <w:tab/>
        <w:t>3 – FAIR</w:t>
      </w:r>
      <w:r w:rsidRPr="002860CC">
        <w:rPr>
          <w:b/>
          <w:szCs w:val="22"/>
        </w:rPr>
        <w:tab/>
        <w:t>2 – POOR</w:t>
      </w:r>
      <w:r w:rsidRPr="002860CC">
        <w:rPr>
          <w:b/>
          <w:szCs w:val="22"/>
        </w:rPr>
        <w:tab/>
        <w:t>1 – RESPONSE NOT RELEVANT</w:t>
      </w:r>
    </w:p>
    <w:p w:rsidR="002860CC" w:rsidRPr="002860CC" w:rsidRDefault="002860CC" w:rsidP="002860CC">
      <w:pPr>
        <w:pStyle w:val="NoSpacing"/>
        <w:rPr>
          <w:szCs w:val="18"/>
        </w:rPr>
      </w:pPr>
    </w:p>
    <w:p w:rsidR="002860CC" w:rsidRPr="002860CC" w:rsidRDefault="002860CC" w:rsidP="002860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60CC">
        <w:rPr>
          <w:sz w:val="22"/>
          <w:szCs w:val="22"/>
        </w:rPr>
        <w:t xml:space="preserve">How do you feel that your experiences related to this topic will influence you in your next adventure upon graduating? </w:t>
      </w: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ind w:left="1440" w:firstLine="720"/>
        <w:rPr>
          <w:sz w:val="22"/>
          <w:szCs w:val="22"/>
        </w:rPr>
      </w:pPr>
      <w:r w:rsidRPr="002860CC">
        <w:rPr>
          <w:sz w:val="22"/>
          <w:szCs w:val="22"/>
        </w:rPr>
        <w:t>5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4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3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2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1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</w: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60CC">
        <w:rPr>
          <w:sz w:val="22"/>
          <w:szCs w:val="22"/>
        </w:rPr>
        <w:t>Would you be in favor of making bilingual education schools the norm in the United States? Why or why not?</w:t>
      </w: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ind w:left="1440" w:firstLine="720"/>
        <w:rPr>
          <w:sz w:val="22"/>
          <w:szCs w:val="22"/>
        </w:rPr>
      </w:pPr>
      <w:r w:rsidRPr="002860CC">
        <w:rPr>
          <w:sz w:val="22"/>
          <w:szCs w:val="22"/>
        </w:rPr>
        <w:t>5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4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3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2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1</w:t>
      </w: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60CC">
        <w:rPr>
          <w:sz w:val="22"/>
          <w:szCs w:val="22"/>
        </w:rPr>
        <w:t>What does it mean to you to be prepared to participate in a global economy?</w:t>
      </w: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rPr>
          <w:sz w:val="22"/>
          <w:szCs w:val="22"/>
        </w:rPr>
      </w:pPr>
    </w:p>
    <w:p w:rsidR="002860CC" w:rsidRPr="002860CC" w:rsidRDefault="002860CC" w:rsidP="002860CC">
      <w:pPr>
        <w:ind w:left="1440" w:firstLine="720"/>
        <w:rPr>
          <w:sz w:val="22"/>
          <w:szCs w:val="22"/>
        </w:rPr>
      </w:pPr>
      <w:r w:rsidRPr="002860CC">
        <w:rPr>
          <w:sz w:val="22"/>
          <w:szCs w:val="22"/>
        </w:rPr>
        <w:t>5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4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3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2</w:t>
      </w:r>
      <w:r w:rsidRPr="002860CC">
        <w:rPr>
          <w:sz w:val="22"/>
          <w:szCs w:val="22"/>
        </w:rPr>
        <w:tab/>
      </w:r>
      <w:r w:rsidRPr="002860CC">
        <w:rPr>
          <w:sz w:val="22"/>
          <w:szCs w:val="22"/>
        </w:rPr>
        <w:tab/>
        <w:t>1</w:t>
      </w:r>
    </w:p>
    <w:p w:rsidR="002860CC" w:rsidRDefault="002860CC" w:rsidP="002860CC">
      <w:pPr>
        <w:rPr>
          <w:b/>
          <w:sz w:val="22"/>
          <w:szCs w:val="22"/>
        </w:rPr>
      </w:pPr>
    </w:p>
    <w:p w:rsidR="009924FC" w:rsidRDefault="002860CC">
      <w:pPr>
        <w:rPr>
          <w:b/>
          <w:sz w:val="22"/>
          <w:szCs w:val="22"/>
        </w:rPr>
      </w:pPr>
      <w:r>
        <w:rPr>
          <w:b/>
          <w:sz w:val="22"/>
          <w:szCs w:val="22"/>
        </w:rPr>
        <w:t>TOTAL: _____</w:t>
      </w:r>
      <w:r w:rsidR="00A70898">
        <w:rPr>
          <w:b/>
          <w:sz w:val="22"/>
          <w:szCs w:val="22"/>
        </w:rPr>
        <w:tab/>
        <w:t>Comments: ___________________________________________________________________</w:t>
      </w:r>
    </w:p>
    <w:p w:rsidR="00A70898" w:rsidRDefault="00A7089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______________________________________________________________________________</w:t>
      </w:r>
    </w:p>
    <w:p w:rsidR="00A70898" w:rsidRDefault="00A70898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______________________________________________________________________________</w:t>
      </w:r>
    </w:p>
    <w:sectPr w:rsidR="00A70898" w:rsidSect="002860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43DAF"/>
    <w:multiLevelType w:val="hybridMultilevel"/>
    <w:tmpl w:val="B702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CC"/>
    <w:rsid w:val="001B67EF"/>
    <w:rsid w:val="002860CC"/>
    <w:rsid w:val="0056272C"/>
    <w:rsid w:val="00574A94"/>
    <w:rsid w:val="00866573"/>
    <w:rsid w:val="009924FC"/>
    <w:rsid w:val="00A70898"/>
    <w:rsid w:val="00B97C76"/>
    <w:rsid w:val="00C1503B"/>
    <w:rsid w:val="00CE7CFC"/>
    <w:rsid w:val="00E3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B25392-ED60-4BB8-B2B1-9A68D856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60CC"/>
    <w:pPr>
      <w:keepNext/>
      <w:framePr w:hSpace="180" w:wrap="notBeside" w:hAnchor="margin" w:y="915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60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CC"/>
    <w:pPr>
      <w:ind w:left="720"/>
      <w:contextualSpacing/>
    </w:pPr>
  </w:style>
  <w:style w:type="paragraph" w:styleId="NoSpacing">
    <w:name w:val="No Spacing"/>
    <w:uiPriority w:val="1"/>
    <w:qFormat/>
    <w:rsid w:val="0028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59C8D6696F3408CED1980A6D21610" ma:contentTypeVersion="0" ma:contentTypeDescription="Create a new document." ma:contentTypeScope="" ma:versionID="155845b967abac75294f80e645176322">
  <xsd:schema xmlns:xsd="http://www.w3.org/2001/XMLSchema" xmlns:xs="http://www.w3.org/2001/XMLSchema" xmlns:p="http://schemas.microsoft.com/office/2006/metadata/properties" xmlns:ns2="1d496aed-39d0-4758-b3cf-4e4773287716" targetNamespace="http://schemas.microsoft.com/office/2006/metadata/properties" ma:root="true" ma:fieldsID="6818a7c98074cc7515ce7039cedd17ac" ns2:_="">
    <xsd:import namespace="1d496aed-39d0-4758-b3cf-4e47732877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7B5D4B-4E7D-4BC4-AD0C-90F24819AEBE}"/>
</file>

<file path=customXml/itemProps2.xml><?xml version="1.0" encoding="utf-8"?>
<ds:datastoreItem xmlns:ds="http://schemas.openxmlformats.org/officeDocument/2006/customXml" ds:itemID="{DB8C88C8-0590-4C2A-8906-A667411B38A9}"/>
</file>

<file path=customXml/itemProps3.xml><?xml version="1.0" encoding="utf-8"?>
<ds:datastoreItem xmlns:ds="http://schemas.openxmlformats.org/officeDocument/2006/customXml" ds:itemID="{378B477C-DD45-4FBA-9B42-012E3F982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lhunt</dc:creator>
  <cp:lastModifiedBy>Patrick Wallace</cp:lastModifiedBy>
  <cp:revision>2</cp:revision>
  <dcterms:created xsi:type="dcterms:W3CDTF">2019-03-11T22:18:00Z</dcterms:created>
  <dcterms:modified xsi:type="dcterms:W3CDTF">2019-03-11T22:18:00Z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0x0101009C359C8D6696F3408CED1980A6D21610</vt:lpwstr>
  </property>
</Properties>
</file>