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4951" w:rsidRDefault="006A318C">
      <w:pPr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LEA Academy Agenda</w:t>
      </w:r>
    </w:p>
    <w:p w14:paraId="00000002" w14:textId="77777777" w:rsidR="00094951" w:rsidRDefault="006A318C">
      <w:pPr>
        <w:ind w:left="2880" w:firstLine="720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September 9, 2020</w:t>
      </w:r>
    </w:p>
    <w:p w14:paraId="00000003" w14:textId="77777777" w:rsidR="00094951" w:rsidRDefault="00094951">
      <w:pPr>
        <w:jc w:val="center"/>
        <w:rPr>
          <w:rFonts w:ascii="Book Antiqua" w:eastAsia="Book Antiqua" w:hAnsi="Book Antiqua" w:cs="Book Antiqua"/>
        </w:rPr>
      </w:pPr>
    </w:p>
    <w:p w14:paraId="00000004" w14:textId="77777777" w:rsidR="00094951" w:rsidRDefault="006A318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8:30 – 8:50</w:t>
      </w:r>
      <w:r>
        <w:rPr>
          <w:rFonts w:ascii="Book Antiqua" w:eastAsia="Book Antiqua" w:hAnsi="Book Antiqua" w:cs="Book Antiqua"/>
        </w:rPr>
        <w:tab/>
        <w:t>Welcome &amp; Special Education Department Overview (Sarah Taylor)</w:t>
      </w:r>
    </w:p>
    <w:p w14:paraId="00000005" w14:textId="77777777" w:rsidR="00094951" w:rsidRDefault="006A318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8:50 – 9:00</w:t>
      </w:r>
      <w:r>
        <w:rPr>
          <w:rFonts w:ascii="Book Antiqua" w:eastAsia="Book Antiqua" w:hAnsi="Book Antiqua" w:cs="Book Antiqua"/>
        </w:rPr>
        <w:tab/>
        <w:t>“What?? I am the LEA??”</w:t>
      </w:r>
    </w:p>
    <w:p w14:paraId="00000006" w14:textId="77777777" w:rsidR="00094951" w:rsidRDefault="006A318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Role of the LEA (Sarah Taylor)</w:t>
      </w:r>
    </w:p>
    <w:p w14:paraId="00000007" w14:textId="77777777" w:rsidR="00094951" w:rsidRDefault="006A318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9:00 – 9:40 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>“It’s not a good idea to break these Federal Laws (or State Laws for that matter).”</w:t>
      </w:r>
    </w:p>
    <w:p w14:paraId="00000008" w14:textId="77777777" w:rsidR="00094951" w:rsidRDefault="006A318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Role of SST/ADA/504/IDEA in the IEP Meeting (Paul West)</w:t>
      </w:r>
    </w:p>
    <w:p w14:paraId="00000009" w14:textId="77777777" w:rsidR="00094951" w:rsidRDefault="006A318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9:40 – 10:10</w:t>
      </w:r>
      <w:r>
        <w:rPr>
          <w:rFonts w:ascii="Book Antiqua" w:eastAsia="Book Antiqua" w:hAnsi="Book Antiqua" w:cs="Book Antiqua"/>
        </w:rPr>
        <w:tab/>
        <w:t>“I want some of those for my student.”</w:t>
      </w:r>
    </w:p>
    <w:p w14:paraId="0000000A" w14:textId="77777777" w:rsidR="00094951" w:rsidRDefault="006A318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Related Services and what exactly is educationally relevant </w:t>
      </w:r>
      <w:r>
        <w:rPr>
          <w:rFonts w:ascii="Book Antiqua" w:eastAsia="Book Antiqua" w:hAnsi="Book Antiqua" w:cs="Book Antiqua"/>
        </w:rPr>
        <w:t>therapy (Dawn Bush)</w:t>
      </w:r>
    </w:p>
    <w:p w14:paraId="0000000B" w14:textId="77777777" w:rsidR="00094951" w:rsidRDefault="006A318C">
      <w:pPr>
        <w:ind w:left="2160" w:firstLine="72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10:10 – 10:20     Break</w:t>
      </w:r>
    </w:p>
    <w:p w14:paraId="0000000C" w14:textId="77777777" w:rsidR="00094951" w:rsidRDefault="006A318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10:20 – 11:50</w:t>
      </w:r>
      <w:r>
        <w:rPr>
          <w:rFonts w:ascii="Book Antiqua" w:eastAsia="Book Antiqua" w:hAnsi="Book Antiqua" w:cs="Book Antiqua"/>
        </w:rPr>
        <w:tab/>
        <w:t xml:space="preserve">Special Guest – Allison </w:t>
      </w:r>
      <w:proofErr w:type="spellStart"/>
      <w:r>
        <w:rPr>
          <w:rFonts w:ascii="Book Antiqua" w:eastAsia="Book Antiqua" w:hAnsi="Book Antiqua" w:cs="Book Antiqua"/>
        </w:rPr>
        <w:t>Vrolijk</w:t>
      </w:r>
      <w:proofErr w:type="spellEnd"/>
      <w:r>
        <w:rPr>
          <w:rFonts w:ascii="Book Antiqua" w:eastAsia="Book Antiqua" w:hAnsi="Book Antiqua" w:cs="Book Antiqua"/>
        </w:rPr>
        <w:t xml:space="preserve"> (Parent Attorney) </w:t>
      </w:r>
    </w:p>
    <w:p w14:paraId="0000000D" w14:textId="77777777" w:rsidR="00094951" w:rsidRDefault="006A318C">
      <w:pPr>
        <w:ind w:left="2160"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11:50 – 12:50     Lunch</w:t>
      </w:r>
    </w:p>
    <w:p w14:paraId="0000000E" w14:textId="77777777" w:rsidR="00094951" w:rsidRDefault="006A318C">
      <w:pPr>
        <w:ind w:left="1440" w:hanging="14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12:50 – 1:10</w:t>
      </w:r>
      <w:r>
        <w:rPr>
          <w:rFonts w:ascii="Book Antiqua" w:eastAsia="Book Antiqua" w:hAnsi="Book Antiqua" w:cs="Book Antiqua"/>
        </w:rPr>
        <w:tab/>
        <w:t xml:space="preserve">“How do we approach this meeting coming from the same side…child centered?”  </w:t>
      </w:r>
    </w:p>
    <w:p w14:paraId="0000000F" w14:textId="77777777" w:rsidR="00094951" w:rsidRDefault="006A318C">
      <w:pPr>
        <w:ind w:left="1440"/>
        <w:rPr>
          <w:rFonts w:ascii="Book Antiqua" w:eastAsia="Book Antiqua" w:hAnsi="Book Antiqua" w:cs="Book Antiqua"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</w:rPr>
        <w:t>ASPIRE Program (Susan Darlington</w:t>
      </w:r>
      <w:r>
        <w:rPr>
          <w:rFonts w:ascii="Book Antiqua" w:eastAsia="Book Antiqua" w:hAnsi="Book Antiqua" w:cs="Book Antiqua"/>
        </w:rPr>
        <w:t>)</w:t>
      </w:r>
    </w:p>
    <w:p w14:paraId="00000010" w14:textId="77777777" w:rsidR="00094951" w:rsidRDefault="006A318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1:10 – 1:50</w:t>
      </w:r>
      <w:r>
        <w:rPr>
          <w:rFonts w:ascii="Book Antiqua" w:eastAsia="Book Antiqua" w:hAnsi="Book Antiqua" w:cs="Book Antiqua"/>
        </w:rPr>
        <w:tab/>
        <w:t>“What should I wear to court?”</w:t>
      </w:r>
    </w:p>
    <w:p w14:paraId="00000011" w14:textId="77777777" w:rsidR="00094951" w:rsidRDefault="006A318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How to Avoid Due Process (Kara Hudspeth)</w:t>
      </w:r>
    </w:p>
    <w:p w14:paraId="00000012" w14:textId="77777777" w:rsidR="00094951" w:rsidRDefault="006A318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1:50 – 2:30</w:t>
      </w:r>
      <w:r>
        <w:rPr>
          <w:rFonts w:ascii="Book Antiqua" w:eastAsia="Book Antiqua" w:hAnsi="Book Antiqua" w:cs="Book Antiqua"/>
        </w:rPr>
        <w:tab/>
        <w:t>“We have a meeting?  What meeting?”</w:t>
      </w:r>
    </w:p>
    <w:p w14:paraId="00000013" w14:textId="77777777" w:rsidR="00094951" w:rsidRDefault="006A318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Tips for Running an IEP Meeting (Kristin </w:t>
      </w:r>
      <w:proofErr w:type="spellStart"/>
      <w:r>
        <w:rPr>
          <w:rFonts w:ascii="Book Antiqua" w:eastAsia="Book Antiqua" w:hAnsi="Book Antiqua" w:cs="Book Antiqua"/>
        </w:rPr>
        <w:t>Bourrie</w:t>
      </w:r>
      <w:proofErr w:type="spellEnd"/>
      <w:r>
        <w:rPr>
          <w:rFonts w:ascii="Book Antiqua" w:eastAsia="Book Antiqua" w:hAnsi="Book Antiqua" w:cs="Book Antiqua"/>
        </w:rPr>
        <w:t>)</w:t>
      </w:r>
    </w:p>
    <w:p w14:paraId="00000014" w14:textId="77777777" w:rsidR="00094951" w:rsidRDefault="006A318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2:30 – 2:50</w:t>
      </w:r>
      <w:r>
        <w:rPr>
          <w:rFonts w:ascii="Book Antiqua" w:eastAsia="Book Antiqua" w:hAnsi="Book Antiqua" w:cs="Book Antiqua"/>
        </w:rPr>
        <w:tab/>
        <w:t>“What happens over summer break?”</w:t>
      </w:r>
    </w:p>
    <w:p w14:paraId="00000015" w14:textId="77777777" w:rsidR="00094951" w:rsidRDefault="006A318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ESY (Kristi Quinn)</w:t>
      </w:r>
    </w:p>
    <w:p w14:paraId="00000016" w14:textId="77777777" w:rsidR="00094951" w:rsidRDefault="006A318C">
      <w:pPr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2</w:t>
      </w:r>
      <w:r>
        <w:rPr>
          <w:rFonts w:ascii="Book Antiqua" w:eastAsia="Book Antiqua" w:hAnsi="Book Antiqua" w:cs="Book Antiqua"/>
          <w:b/>
        </w:rPr>
        <w:t>:50 – 3:00 Break</w:t>
      </w:r>
    </w:p>
    <w:p w14:paraId="00000017" w14:textId="77777777" w:rsidR="00094951" w:rsidRDefault="006A318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3:00 – 3:15</w:t>
      </w:r>
      <w:r>
        <w:rPr>
          <w:rFonts w:ascii="Book Antiqua" w:eastAsia="Book Antiqua" w:hAnsi="Book Antiqua" w:cs="Book Antiqua"/>
        </w:rPr>
        <w:tab/>
        <w:t>“What I may not know is in writing.”</w:t>
      </w:r>
    </w:p>
    <w:p w14:paraId="00000018" w14:textId="77777777" w:rsidR="00094951" w:rsidRDefault="006A318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After School Programs, Transportation, Other Guidelines (Sarah Taylor)</w:t>
      </w:r>
    </w:p>
    <w:p w14:paraId="00000019" w14:textId="77777777" w:rsidR="00094951" w:rsidRDefault="006A318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3:15 – 3:45</w:t>
      </w:r>
      <w:r>
        <w:rPr>
          <w:rFonts w:ascii="Book Antiqua" w:eastAsia="Book Antiqua" w:hAnsi="Book Antiqua" w:cs="Book Antiqua"/>
        </w:rPr>
        <w:tab/>
        <w:t>“What do you do when….”</w:t>
      </w:r>
    </w:p>
    <w:p w14:paraId="0000001A" w14:textId="77777777" w:rsidR="00094951" w:rsidRDefault="006A318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Scenarios and Wrap UP (The Team)</w:t>
      </w:r>
    </w:p>
    <w:p w14:paraId="0000001B" w14:textId="77777777" w:rsidR="00094951" w:rsidRDefault="006A318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3:45 – 4:00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>Wrap up and Questions</w:t>
      </w:r>
      <w:proofErr w:type="gramStart"/>
      <w:r>
        <w:rPr>
          <w:rFonts w:ascii="Book Antiqua" w:eastAsia="Book Antiqua" w:hAnsi="Book Antiqua" w:cs="Book Antiqua"/>
        </w:rPr>
        <w:t>…..</w:t>
      </w:r>
      <w:proofErr w:type="gramEnd"/>
    </w:p>
    <w:sectPr w:rsidR="00094951">
      <w:pgSz w:w="12240" w:h="15840"/>
      <w:pgMar w:top="144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51"/>
    <w:rsid w:val="00094951"/>
    <w:rsid w:val="006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42EE6-8DE4-404C-B826-AEE503F2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7A5EB23A-188A-4FA3-9B66-92D3DF2B494D}"/>
</file>

<file path=customXml/itemProps2.xml><?xml version="1.0" encoding="utf-8"?>
<ds:datastoreItem xmlns:ds="http://schemas.openxmlformats.org/officeDocument/2006/customXml" ds:itemID="{BB5B0E64-F58F-41BA-8247-59D7377A2015}"/>
</file>

<file path=customXml/itemProps3.xml><?xml version="1.0" encoding="utf-8"?>
<ds:datastoreItem xmlns:ds="http://schemas.openxmlformats.org/officeDocument/2006/customXml" ds:itemID="{EBF48A8A-10FF-43DC-9E1A-1CE9F8EE6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Murphy</dc:creator>
  <cp:lastModifiedBy>Annette Murphy</cp:lastModifiedBy>
  <cp:revision>2</cp:revision>
  <dcterms:created xsi:type="dcterms:W3CDTF">2021-10-14T14:19:00Z</dcterms:created>
  <dcterms:modified xsi:type="dcterms:W3CDTF">2021-10-14T14:19:00Z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