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8" w:rsidRPr="00E500E3" w:rsidRDefault="007146E8" w:rsidP="007146E8">
      <w:pPr>
        <w:pStyle w:val="Header"/>
        <w:jc w:val="center"/>
        <w:rPr>
          <w:b/>
        </w:rPr>
      </w:pPr>
      <w:bookmarkStart w:id="0" w:name="_GoBack"/>
      <w:bookmarkEnd w:id="0"/>
      <w:r>
        <w:rPr>
          <w:b/>
        </w:rPr>
        <w:t>LEA GEORGIA ESEA FLEXIBLITY WAIVER</w:t>
      </w:r>
      <w:r w:rsidRPr="00E500E3">
        <w:rPr>
          <w:b/>
        </w:rPr>
        <w:t xml:space="preserve"> PARENT NOTIFICATION TEMPLATE</w:t>
      </w:r>
    </w:p>
    <w:p w:rsidR="007146E8" w:rsidRDefault="007146E8" w:rsidP="007146E8">
      <w:pPr>
        <w:ind w:right="-360"/>
        <w:jc w:val="center"/>
        <w:rPr>
          <w:b/>
          <w:i/>
        </w:rPr>
      </w:pPr>
    </w:p>
    <w:p w:rsidR="007146E8" w:rsidRPr="00E500E3" w:rsidRDefault="007146E8" w:rsidP="007146E8">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7146E8" w:rsidRDefault="007146E8" w:rsidP="00417E66"/>
    <w:p w:rsidR="00E55A94" w:rsidRPr="005D1E1E" w:rsidRDefault="00E55A94" w:rsidP="00E55A94">
      <w:r>
        <w:t xml:space="preserve">The </w:t>
      </w:r>
      <w:r w:rsidRPr="005D1E1E">
        <w:t xml:space="preserve">Elementary and Secondary Education Act (ESEA) of 1965 </w:t>
      </w:r>
      <w:r>
        <w:t>requires that parents or guardians who have children attending a Title I school be notified of how well their child’s school is preparing its students for college and/or a career, as well as the school’s designation status under Georgia’s ESEA Flexibility Waiver</w:t>
      </w:r>
      <w:r w:rsidRPr="005D1E1E">
        <w:t xml:space="preserve">. </w:t>
      </w:r>
    </w:p>
    <w:p w:rsidR="00E55A94" w:rsidRPr="005D1E1E" w:rsidRDefault="00E55A94" w:rsidP="00E55A94"/>
    <w:p w:rsidR="00E55A94" w:rsidRDefault="00E55A94" w:rsidP="00E55A94">
      <w:r>
        <w:t>Under G</w:t>
      </w:r>
      <w:r w:rsidRPr="005D1E1E">
        <w:t>eorgia’s ESEA Flexibility Waiver</w:t>
      </w:r>
      <w:r>
        <w:t>,</w:t>
      </w:r>
      <w:r w:rsidRPr="005D1E1E">
        <w:t xml:space="preserve"> </w:t>
      </w:r>
      <w:r>
        <w:t xml:space="preserve">certain Title I </w:t>
      </w:r>
      <w:r w:rsidRPr="005D1E1E">
        <w:t>schools</w:t>
      </w:r>
      <w:r>
        <w:t xml:space="preserve"> are designated</w:t>
      </w:r>
      <w:r w:rsidRPr="005D1E1E">
        <w:t xml:space="preserve"> as Reward, Priority, Focus, or </w:t>
      </w:r>
      <w:r>
        <w:t xml:space="preserve">Alert schools.  The </w:t>
      </w:r>
      <w:r w:rsidRPr="005D1E1E">
        <w:t xml:space="preserve">Waiver </w:t>
      </w:r>
      <w:r>
        <w:t>also allows the use of</w:t>
      </w:r>
      <w:r w:rsidRPr="005D1E1E">
        <w:t xml:space="preserve"> the College and Career </w:t>
      </w:r>
      <w:r w:rsidR="00163779" w:rsidRPr="005D1E1E">
        <w:t>Read</w:t>
      </w:r>
      <w:r w:rsidR="00163779">
        <w:t xml:space="preserve">y </w:t>
      </w:r>
      <w:r>
        <w:t>Performance Index (CCRPI), which</w:t>
      </w:r>
      <w:r w:rsidRPr="005D1E1E">
        <w:t xml:space="preserve"> serves as a comprehensive report card for all schools in Georgia.</w:t>
      </w:r>
      <w:r>
        <w:t xml:space="preserve">  The CCR</w:t>
      </w:r>
      <w:r w:rsidR="00317E9A">
        <w:t>PI provides a score between 0-</w:t>
      </w:r>
      <w:r>
        <w:t>100 for each school and each school system, and that score measures how well the school and the school system is doing in preparing its students to be successful in college and/or a career.</w:t>
      </w:r>
    </w:p>
    <w:p w:rsidR="00E55A94" w:rsidRPr="005D1E1E" w:rsidRDefault="00E55A94" w:rsidP="00E55A94"/>
    <w:p w:rsidR="00E55A94" w:rsidRPr="005D1E1E" w:rsidRDefault="00E55A94" w:rsidP="00E55A94">
      <w:pPr>
        <w:rPr>
          <w:b/>
        </w:rPr>
      </w:pPr>
      <w:r w:rsidRPr="005D1E1E">
        <w:rPr>
          <w:b/>
        </w:rPr>
        <w:t xml:space="preserve">(Provide the </w:t>
      </w:r>
      <w:r>
        <w:rPr>
          <w:b/>
        </w:rPr>
        <w:t>school system’s</w:t>
      </w:r>
      <w:r w:rsidRPr="005D1E1E">
        <w:rPr>
          <w:b/>
        </w:rPr>
        <w:t xml:space="preserve"> CCRPI score and how/where they can find more information about the details of the score</w:t>
      </w:r>
      <w:r>
        <w:rPr>
          <w:b/>
        </w:rPr>
        <w:t>, including their child’s individual school CCRPI score</w:t>
      </w:r>
      <w:r w:rsidRPr="005D1E1E">
        <w:rPr>
          <w:b/>
        </w:rPr>
        <w:t>).</w:t>
      </w:r>
    </w:p>
    <w:p w:rsidR="00F76BF7" w:rsidRPr="00F76BF7" w:rsidRDefault="00F76BF7" w:rsidP="00F76BF7">
      <w:pPr>
        <w:rPr>
          <w:b/>
        </w:rPr>
      </w:pPr>
    </w:p>
    <w:p w:rsidR="00E55A94" w:rsidRDefault="00833EAA" w:rsidP="00E55A94">
      <w:r w:rsidRPr="00F76BF7">
        <w:t xml:space="preserve">Priority Schools and Focus Schools </w:t>
      </w:r>
      <w:r w:rsidR="00E55A94">
        <w:t>received their</w:t>
      </w:r>
      <w:r w:rsidR="00E55A94" w:rsidRPr="00417E66">
        <w:t xml:space="preserve"> designation based on </w:t>
      </w:r>
      <w:r w:rsidR="00E55A94">
        <w:t xml:space="preserve">their school’s performance in </w:t>
      </w:r>
      <w:r w:rsidR="00E55A94" w:rsidRPr="00417E66">
        <w:t>201</w:t>
      </w:r>
      <w:r w:rsidR="00E55A94">
        <w:t>1</w:t>
      </w:r>
      <w:r w:rsidR="00E55A94" w:rsidRPr="00417E66">
        <w:t xml:space="preserve"> and </w:t>
      </w:r>
      <w:r w:rsidR="00E55A94">
        <w:t>they keep</w:t>
      </w:r>
      <w:r w:rsidR="00E55A94" w:rsidRPr="00417E66">
        <w:t xml:space="preserve"> </w:t>
      </w:r>
      <w:r w:rsidR="00E55A94">
        <w:t>their</w:t>
      </w:r>
      <w:r w:rsidR="00E55A94" w:rsidRPr="00417E66">
        <w:t xml:space="preserve"> designation for three years</w:t>
      </w:r>
      <w:r w:rsidR="00E55A94">
        <w:t>, having begun in 2012</w:t>
      </w:r>
      <w:r w:rsidR="00E55A94" w:rsidRPr="00417E66">
        <w:t xml:space="preserve">.   </w:t>
      </w:r>
    </w:p>
    <w:p w:rsidR="00833EAA" w:rsidRPr="00F76BF7" w:rsidRDefault="00833EAA" w:rsidP="00833EAA">
      <w:pPr>
        <w:tabs>
          <w:tab w:val="left" w:pos="3057"/>
        </w:tabs>
      </w:pPr>
      <w:r w:rsidRPr="00F76BF7">
        <w:t xml:space="preserve">Alert and Reward Schools </w:t>
      </w:r>
      <w:r w:rsidR="00E55A94">
        <w:t>are</w:t>
      </w:r>
      <w:r w:rsidRPr="00F76BF7">
        <w:t xml:space="preserve"> identified annually.  </w:t>
      </w:r>
    </w:p>
    <w:p w:rsidR="00F76BF7" w:rsidRPr="00F76BF7" w:rsidRDefault="00F76BF7" w:rsidP="00833EAA">
      <w:pPr>
        <w:tabs>
          <w:tab w:val="left" w:pos="3057"/>
        </w:tabs>
      </w:pPr>
    </w:p>
    <w:p w:rsidR="00833EAA" w:rsidRPr="00BF0981" w:rsidRDefault="00833EAA" w:rsidP="00BF0981">
      <w:pPr>
        <w:pStyle w:val="ListParagraph"/>
        <w:numPr>
          <w:ilvl w:val="0"/>
          <w:numId w:val="4"/>
        </w:numPr>
        <w:rPr>
          <w:color w:val="000000"/>
          <w:szCs w:val="20"/>
        </w:rPr>
      </w:pPr>
      <w:r w:rsidRPr="00BF0981">
        <w:rPr>
          <w:b/>
        </w:rPr>
        <w:t>Reward Schools</w:t>
      </w:r>
      <w:r w:rsidR="00BF0981">
        <w:t xml:space="preserve"> </w:t>
      </w:r>
      <w:r w:rsidR="00BF0981" w:rsidRPr="00BF0981">
        <w:rPr>
          <w:color w:val="000000"/>
          <w:szCs w:val="20"/>
        </w:rPr>
        <w:t>are Title I schools that are either among the State's h</w:t>
      </w:r>
      <w:r w:rsidR="00BF0981" w:rsidRPr="00BF0981">
        <w:rPr>
          <w:color w:val="000000"/>
          <w:szCs w:val="20"/>
          <w:bdr w:val="none" w:sz="0" w:space="0" w:color="auto" w:frame="1"/>
        </w:rPr>
        <w:t xml:space="preserve">ighest-performing schools or schools with significantly high-progress. They </w:t>
      </w:r>
      <w:proofErr w:type="gramStart"/>
      <w:r w:rsidR="00BF0981" w:rsidRPr="00BF0981">
        <w:rPr>
          <w:color w:val="000000"/>
          <w:szCs w:val="20"/>
          <w:bdr w:val="none" w:sz="0" w:space="0" w:color="auto" w:frame="1"/>
        </w:rPr>
        <w:t>are identified</w:t>
      </w:r>
      <w:proofErr w:type="gramEnd"/>
      <w:r w:rsidR="00BF0981" w:rsidRPr="00BF0981">
        <w:rPr>
          <w:color w:val="000000"/>
          <w:szCs w:val="20"/>
          <w:bdr w:val="none" w:sz="0" w:space="0" w:color="auto" w:frame="1"/>
        </w:rPr>
        <w:t xml:space="preserve"> </w:t>
      </w:r>
      <w:r w:rsidR="00F3495F">
        <w:rPr>
          <w:color w:val="000000"/>
          <w:szCs w:val="20"/>
          <w:bdr w:val="none" w:sz="0" w:space="0" w:color="auto" w:frame="1"/>
        </w:rPr>
        <w:t>annually</w:t>
      </w:r>
      <w:r w:rsidR="00BF0981" w:rsidRPr="00BF0981">
        <w:rPr>
          <w:color w:val="000000"/>
          <w:szCs w:val="20"/>
          <w:bdr w:val="none" w:sz="0" w:space="0" w:color="auto" w:frame="1"/>
        </w:rPr>
        <w:t>. Highest-performing R</w:t>
      </w:r>
      <w:r w:rsidR="00317E9A">
        <w:rPr>
          <w:color w:val="000000"/>
          <w:szCs w:val="20"/>
          <w:bdr w:val="none" w:sz="0" w:space="0" w:color="auto" w:frame="1"/>
        </w:rPr>
        <w:t xml:space="preserve">eward Schools are in the top 5 percent </w:t>
      </w:r>
      <w:r w:rsidR="00BF0981" w:rsidRPr="00BF0981">
        <w:rPr>
          <w:color w:val="000000"/>
          <w:szCs w:val="20"/>
          <w:bdr w:val="none" w:sz="0" w:space="0" w:color="auto" w:frame="1"/>
        </w:rPr>
        <w:t>of all Title I schools or they have among the highest graduation rates over a number of consecutive years. High-progress Re</w:t>
      </w:r>
      <w:r w:rsidR="00317E9A">
        <w:rPr>
          <w:color w:val="000000"/>
          <w:szCs w:val="20"/>
          <w:bdr w:val="none" w:sz="0" w:space="0" w:color="auto" w:frame="1"/>
        </w:rPr>
        <w:t xml:space="preserve">ward Schools are in the top 10 percent </w:t>
      </w:r>
      <w:r w:rsidR="00BF0981" w:rsidRPr="00BF0981">
        <w:rPr>
          <w:color w:val="000000"/>
          <w:szCs w:val="20"/>
          <w:bdr w:val="none" w:sz="0" w:space="0" w:color="auto" w:frame="1"/>
        </w:rPr>
        <w:t>of all Title I schools and they have the highest growth in student academic performance or the highest growth in graduation rates over a number of consecutive years.</w:t>
      </w:r>
    </w:p>
    <w:p w:rsidR="00833EAA" w:rsidRPr="006073FE" w:rsidRDefault="00833EAA" w:rsidP="00417E66"/>
    <w:p w:rsidR="00BF0981" w:rsidRDefault="00833EAA" w:rsidP="00BF0981">
      <w:pPr>
        <w:pStyle w:val="ListParagraph"/>
        <w:numPr>
          <w:ilvl w:val="0"/>
          <w:numId w:val="3"/>
        </w:numPr>
      </w:pPr>
      <w:proofErr w:type="gramStart"/>
      <w:r w:rsidRPr="00BF0981">
        <w:rPr>
          <w:b/>
        </w:rPr>
        <w:t>Priority Schools</w:t>
      </w:r>
      <w:r w:rsidRPr="00417E66">
        <w:t xml:space="preserve"> </w:t>
      </w:r>
      <w:r w:rsidR="00BF0981">
        <w:t xml:space="preserve">receive their designation in one of two ways: 1) </w:t>
      </w:r>
      <w:r w:rsidR="00F3495F">
        <w:t>They are</w:t>
      </w:r>
      <w:r w:rsidR="00BF0981">
        <w:t xml:space="preserve"> in </w:t>
      </w:r>
      <w:r w:rsidR="00BF0981" w:rsidRPr="00417E66">
        <w:t>the lowest</w:t>
      </w:r>
      <w:r w:rsidR="00BF0981">
        <w:t xml:space="preserve"> performing</w:t>
      </w:r>
      <w:r w:rsidR="00BF0981" w:rsidRPr="00417E66">
        <w:t xml:space="preserve"> </w:t>
      </w:r>
      <w:r w:rsidR="00BF0981">
        <w:t>5 percent</w:t>
      </w:r>
      <w:r w:rsidR="00BF0981" w:rsidRPr="00417E66">
        <w:t xml:space="preserve"> of Title I schools in the state</w:t>
      </w:r>
      <w:r w:rsidR="00BF0981">
        <w:t xml:space="preserve"> </w:t>
      </w:r>
      <w:r w:rsidR="00BF0981" w:rsidRPr="00417E66">
        <w:t>based on</w:t>
      </w:r>
      <w:r w:rsidR="00BF0981">
        <w:t xml:space="preserve"> student test scores,</w:t>
      </w:r>
      <w:r w:rsidR="00BF0981" w:rsidRPr="00417E66">
        <w:t xml:space="preserve"> and </w:t>
      </w:r>
      <w:r w:rsidR="00BF0981">
        <w:t>there has been a lack of growth in these test scores over a number of consecutive yea</w:t>
      </w:r>
      <w:r w:rsidR="00BF0981" w:rsidRPr="00A5175A">
        <w:t>r</w:t>
      </w:r>
      <w:r w:rsidR="00BF0981">
        <w:t>s,</w:t>
      </w:r>
      <w:r w:rsidR="00BF0981" w:rsidRPr="00A5175A">
        <w:t xml:space="preserve"> </w:t>
      </w:r>
      <w:r w:rsidR="00BF0981">
        <w:t>or 2)</w:t>
      </w:r>
      <w:r w:rsidR="00BF0981" w:rsidRPr="00A5175A">
        <w:t xml:space="preserve"> </w:t>
      </w:r>
      <w:r w:rsidR="00F3495F">
        <w:t>They are</w:t>
      </w:r>
      <w:r w:rsidR="00BF0981" w:rsidRPr="00A5175A">
        <w:t xml:space="preserve"> Title I-participating or Title I-eligible high school</w:t>
      </w:r>
      <w:r w:rsidR="00F3495F">
        <w:t>s</w:t>
      </w:r>
      <w:r w:rsidR="00BF0981" w:rsidRPr="00A5175A">
        <w:t xml:space="preserve"> with  graduation rate</w:t>
      </w:r>
      <w:r w:rsidR="00F3495F">
        <w:t>s</w:t>
      </w:r>
      <w:r w:rsidR="00BF0981" w:rsidRPr="00A5175A">
        <w:t xml:space="preserve"> less than 60 percent over a number of consecutive years.</w:t>
      </w:r>
      <w:proofErr w:type="gramEnd"/>
    </w:p>
    <w:p w:rsidR="00833EAA" w:rsidRPr="00BF0981" w:rsidRDefault="00833EAA" w:rsidP="00BF0981">
      <w:pPr>
        <w:pStyle w:val="ListParagraph"/>
        <w:rPr>
          <w:rFonts w:ascii="Cambria" w:eastAsia="Calibri" w:hAnsi="Cambria"/>
          <w:sz w:val="22"/>
          <w:szCs w:val="22"/>
        </w:rPr>
      </w:pPr>
    </w:p>
    <w:p w:rsidR="00EB6E86" w:rsidRDefault="00833EAA" w:rsidP="00EB6E86">
      <w:pPr>
        <w:pStyle w:val="ListParagraph"/>
        <w:numPr>
          <w:ilvl w:val="0"/>
          <w:numId w:val="3"/>
        </w:numPr>
      </w:pPr>
      <w:proofErr w:type="gramStart"/>
      <w:r w:rsidRPr="00F76BF7">
        <w:rPr>
          <w:b/>
        </w:rPr>
        <w:t>Focus Schools</w:t>
      </w:r>
      <w:r w:rsidRPr="00825BE8">
        <w:t xml:space="preserve"> </w:t>
      </w:r>
      <w:r w:rsidR="00BF0981" w:rsidRPr="00B81787">
        <w:t xml:space="preserve">receive </w:t>
      </w:r>
      <w:r w:rsidR="00BF0981">
        <w:t>their</w:t>
      </w:r>
      <w:r w:rsidR="00BF0981" w:rsidRPr="00B81787">
        <w:t xml:space="preserve"> designation in one of three ways: 1) </w:t>
      </w:r>
      <w:r w:rsidR="00F3495F">
        <w:t>They are</w:t>
      </w:r>
      <w:r w:rsidR="00BF0981" w:rsidRPr="00B81787">
        <w:t xml:space="preserve"> Title I school</w:t>
      </w:r>
      <w:r w:rsidR="00F3495F">
        <w:t>s</w:t>
      </w:r>
      <w:r w:rsidR="00BF0981" w:rsidRPr="00B81787">
        <w:t xml:space="preserve"> with </w:t>
      </w:r>
      <w:r w:rsidR="00F3495F">
        <w:t>some</w:t>
      </w:r>
      <w:r w:rsidR="00BF0981" w:rsidRPr="00B81787">
        <w:t xml:space="preserve"> of the largest gaps in student achievement between subgroups of students, 2) </w:t>
      </w:r>
      <w:r w:rsidR="00B74FB0">
        <w:t>They are</w:t>
      </w:r>
      <w:r w:rsidR="00BF0981" w:rsidRPr="00B81787">
        <w:t xml:space="preserve"> Title I school</w:t>
      </w:r>
      <w:r w:rsidR="00B74FB0">
        <w:t>s</w:t>
      </w:r>
      <w:r w:rsidR="00BF0981" w:rsidRPr="00B81787">
        <w:t xml:space="preserve"> with </w:t>
      </w:r>
      <w:r w:rsidR="00B74FB0">
        <w:t>some</w:t>
      </w:r>
      <w:r w:rsidR="00BF0981" w:rsidRPr="00B81787">
        <w:t xml:space="preserve"> of the largest gaps in graduation rates between subgroups of students, or 3) </w:t>
      </w:r>
      <w:r w:rsidR="00B74FB0">
        <w:t>They are</w:t>
      </w:r>
      <w:r w:rsidR="00BF0981" w:rsidRPr="00B81787">
        <w:t xml:space="preserve"> Title I-participating high school</w:t>
      </w:r>
      <w:r w:rsidR="00B74FB0">
        <w:t>s</w:t>
      </w:r>
      <w:r w:rsidR="00BF0981" w:rsidRPr="00B81787">
        <w:t xml:space="preserve"> with graduation rate</w:t>
      </w:r>
      <w:r w:rsidR="00B74FB0">
        <w:t>s</w:t>
      </w:r>
      <w:r w:rsidR="00BF0981" w:rsidRPr="00B81787">
        <w:t xml:space="preserve"> less than 60 percent over a number of consecutive years that </w:t>
      </w:r>
      <w:r w:rsidR="00B74FB0">
        <w:t>are</w:t>
      </w:r>
      <w:r w:rsidR="00B74FB0" w:rsidRPr="00B81787">
        <w:t xml:space="preserve"> </w:t>
      </w:r>
      <w:r w:rsidR="00BF0981" w:rsidRPr="00B81787">
        <w:t>not identified as Priority School</w:t>
      </w:r>
      <w:r w:rsidR="00B74FB0">
        <w:t>s</w:t>
      </w:r>
      <w:r w:rsidR="00BF0981" w:rsidRPr="00B81787">
        <w:t>.</w:t>
      </w:r>
      <w:proofErr w:type="gramEnd"/>
    </w:p>
    <w:p w:rsidR="00EB6E86" w:rsidRPr="00EB6E86" w:rsidRDefault="00EB6E86" w:rsidP="00EB6E86">
      <w:pPr>
        <w:pStyle w:val="ListParagraph"/>
        <w:rPr>
          <w:b/>
        </w:rPr>
      </w:pPr>
    </w:p>
    <w:p w:rsidR="0067538B" w:rsidRDefault="00833EAA" w:rsidP="00EB6E86">
      <w:pPr>
        <w:pStyle w:val="ListParagraph"/>
        <w:numPr>
          <w:ilvl w:val="0"/>
          <w:numId w:val="3"/>
        </w:numPr>
      </w:pPr>
      <w:r w:rsidRPr="00EB6E86">
        <w:rPr>
          <w:b/>
        </w:rPr>
        <w:t>Alert Schools</w:t>
      </w:r>
      <w:r w:rsidRPr="00356C6A">
        <w:t xml:space="preserve"> </w:t>
      </w:r>
      <w:r w:rsidR="00BF0981" w:rsidRPr="003849D2">
        <w:t xml:space="preserve">may be Title I or Non-Title I schools and </w:t>
      </w:r>
      <w:proofErr w:type="gramStart"/>
      <w:r w:rsidR="00BF0981" w:rsidRPr="003849D2">
        <w:t>are identified</w:t>
      </w:r>
      <w:proofErr w:type="gramEnd"/>
      <w:r w:rsidR="00BF0981" w:rsidRPr="003849D2">
        <w:t xml:space="preserve"> each year.  An Alert School receives its designation when a school shows it is performing significantly </w:t>
      </w:r>
      <w:r w:rsidR="00BF0981" w:rsidRPr="003849D2">
        <w:lastRenderedPageBreak/>
        <w:t xml:space="preserve">below the state average in </w:t>
      </w:r>
      <w:r w:rsidR="00EB6E86">
        <w:t xml:space="preserve">its </w:t>
      </w:r>
      <w:r w:rsidR="00BF0981" w:rsidRPr="003849D2">
        <w:t>graduation rate</w:t>
      </w:r>
      <w:r w:rsidR="00EB6E86">
        <w:t xml:space="preserve"> or in</w:t>
      </w:r>
      <w:r w:rsidR="00BF0981" w:rsidRPr="003849D2">
        <w:t xml:space="preserve"> test scores for a particular group of students, </w:t>
      </w:r>
      <w:r w:rsidR="00EB6E86" w:rsidRPr="004839F6">
        <w:t xml:space="preserve">or </w:t>
      </w:r>
      <w:r w:rsidR="00EB6E86">
        <w:t xml:space="preserve">its </w:t>
      </w:r>
      <w:r w:rsidR="00EB6E86" w:rsidRPr="004839F6">
        <w:t xml:space="preserve">test scores </w:t>
      </w:r>
      <w:r w:rsidR="00EB6E86">
        <w:t xml:space="preserve">are significantly below the state average </w:t>
      </w:r>
      <w:r w:rsidR="00EB6E86" w:rsidRPr="004839F6">
        <w:t>for a particular subject area.</w:t>
      </w:r>
      <w:r w:rsidR="00EB6E86">
        <w:t xml:space="preserve">  </w:t>
      </w:r>
    </w:p>
    <w:p w:rsidR="00EB6E86" w:rsidRPr="00F76BF7" w:rsidRDefault="00EB6E86" w:rsidP="00EB6E86"/>
    <w:p w:rsidR="0067538B" w:rsidRPr="00F76BF7" w:rsidRDefault="00F76BF7" w:rsidP="0067538B">
      <w:pPr>
        <w:rPr>
          <w:b/>
        </w:rPr>
      </w:pPr>
      <w:r w:rsidRPr="00F76BF7">
        <w:rPr>
          <w:b/>
        </w:rPr>
        <w:t xml:space="preserve">(Provide a list and </w:t>
      </w:r>
      <w:r w:rsidR="0067538B" w:rsidRPr="00F76BF7">
        <w:rPr>
          <w:b/>
        </w:rPr>
        <w:t xml:space="preserve">explanation of </w:t>
      </w:r>
      <w:r w:rsidRPr="00F76BF7">
        <w:rPr>
          <w:b/>
        </w:rPr>
        <w:t xml:space="preserve">schools within the school district that </w:t>
      </w:r>
      <w:proofErr w:type="gramStart"/>
      <w:r w:rsidRPr="00F76BF7">
        <w:rPr>
          <w:b/>
        </w:rPr>
        <w:t>have been given</w:t>
      </w:r>
      <w:proofErr w:type="gramEnd"/>
      <w:r w:rsidRPr="00F76BF7">
        <w:rPr>
          <w:b/>
        </w:rPr>
        <w:t xml:space="preserve"> a designation</w:t>
      </w:r>
      <w:r w:rsidR="0067538B" w:rsidRPr="00F76BF7">
        <w:rPr>
          <w:b/>
        </w:rPr>
        <w:t>).</w:t>
      </w:r>
    </w:p>
    <w:p w:rsidR="0067538B" w:rsidRPr="00F76BF7" w:rsidRDefault="0067538B" w:rsidP="0067538B"/>
    <w:p w:rsidR="00F76BF7" w:rsidRPr="00F76BF7" w:rsidRDefault="00F76BF7" w:rsidP="00F76BF7">
      <w:pPr>
        <w:tabs>
          <w:tab w:val="left" w:pos="3057"/>
        </w:tabs>
      </w:pPr>
      <w:r w:rsidRPr="00F76BF7">
        <w:t xml:space="preserve">You will be receiving more information from your child’s school regarding the school’s academic </w:t>
      </w:r>
      <w:r w:rsidR="007D7668">
        <w:t xml:space="preserve">performance and what academic supports </w:t>
      </w:r>
      <w:r w:rsidRPr="00F76BF7">
        <w:t xml:space="preserve">will be taking place throughout the year if your child’s school has been named as a Priority, Focus, or </w:t>
      </w:r>
      <w:r w:rsidR="00BF0981">
        <w:t xml:space="preserve">Title I </w:t>
      </w:r>
      <w:r w:rsidRPr="00F76BF7">
        <w:t xml:space="preserve">Alert School.  </w:t>
      </w:r>
    </w:p>
    <w:p w:rsidR="00F76BF7" w:rsidRPr="00F76BF7" w:rsidRDefault="00F76BF7" w:rsidP="00F76BF7">
      <w:pPr>
        <w:tabs>
          <w:tab w:val="left" w:pos="3057"/>
        </w:tabs>
      </w:pPr>
    </w:p>
    <w:p w:rsidR="00F76BF7" w:rsidRPr="00F76BF7" w:rsidRDefault="00F76BF7" w:rsidP="00F76BF7">
      <w:r w:rsidRPr="00F76BF7">
        <w:t xml:space="preserve">If you have additional questions or concerns, please contact </w:t>
      </w:r>
      <w:r w:rsidRPr="00F76BF7">
        <w:rPr>
          <w:b/>
        </w:rPr>
        <w:t xml:space="preserve">[Insert District Contact Name], [Insert Position] </w:t>
      </w:r>
      <w:r w:rsidRPr="00F76BF7">
        <w:t xml:space="preserve">at </w:t>
      </w:r>
      <w:r w:rsidRPr="00F76BF7">
        <w:rPr>
          <w:b/>
        </w:rPr>
        <w:t>[Insert Phone Number]</w:t>
      </w:r>
      <w:r w:rsidRPr="00F76BF7">
        <w:t xml:space="preserve"> or </w:t>
      </w:r>
      <w:r w:rsidRPr="00F76BF7">
        <w:rPr>
          <w:b/>
        </w:rPr>
        <w:t>[Email Address].</w:t>
      </w:r>
    </w:p>
    <w:p w:rsidR="00F76BF7" w:rsidRPr="00F76BF7" w:rsidRDefault="00F76BF7" w:rsidP="00F76BF7">
      <w:pPr>
        <w:tabs>
          <w:tab w:val="left" w:pos="3057"/>
        </w:tabs>
      </w:pPr>
    </w:p>
    <w:p w:rsidR="00F76BF7" w:rsidRPr="00F76BF7" w:rsidRDefault="00F76BF7" w:rsidP="00F76BF7">
      <w:pPr>
        <w:tabs>
          <w:tab w:val="left" w:pos="3057"/>
        </w:tabs>
      </w:pPr>
    </w:p>
    <w:p w:rsidR="00F76BF7" w:rsidRPr="00F76BF7" w:rsidRDefault="00052022" w:rsidP="00F76BF7">
      <w:pPr>
        <w:tabs>
          <w:tab w:val="left" w:pos="3057"/>
        </w:tabs>
      </w:pPr>
      <w:r>
        <w:t>Sincerely</w:t>
      </w:r>
      <w:r w:rsidR="00F76BF7" w:rsidRPr="00F76BF7">
        <w:t>,</w:t>
      </w:r>
    </w:p>
    <w:p w:rsidR="00F76BF7" w:rsidRDefault="00F76BF7" w:rsidP="00F76BF7">
      <w:pPr>
        <w:tabs>
          <w:tab w:val="left" w:pos="3057"/>
        </w:tabs>
        <w:rPr>
          <w:sz w:val="22"/>
          <w:szCs w:val="22"/>
        </w:rPr>
      </w:pPr>
    </w:p>
    <w:p w:rsidR="007146E8" w:rsidRPr="007146E8" w:rsidRDefault="007146E8" w:rsidP="007146E8">
      <w:pPr>
        <w:rPr>
          <w:b/>
        </w:rPr>
      </w:pPr>
      <w:r w:rsidRPr="00AA1814">
        <w:rPr>
          <w:b/>
        </w:rPr>
        <w:t>[Insert Name]</w:t>
      </w:r>
    </w:p>
    <w:p w:rsidR="00F76BF7" w:rsidRPr="002343E9" w:rsidRDefault="00F76BF7" w:rsidP="00F76BF7">
      <w:pPr>
        <w:tabs>
          <w:tab w:val="left" w:pos="3057"/>
        </w:tabs>
        <w:rPr>
          <w:sz w:val="22"/>
          <w:szCs w:val="22"/>
        </w:rPr>
      </w:pPr>
      <w:r w:rsidRPr="002343E9">
        <w:rPr>
          <w:sz w:val="22"/>
          <w:szCs w:val="22"/>
        </w:rPr>
        <w:t>District Name</w:t>
      </w:r>
      <w:r>
        <w:rPr>
          <w:sz w:val="22"/>
          <w:szCs w:val="22"/>
        </w:rPr>
        <w:t>/Representative</w:t>
      </w:r>
    </w:p>
    <w:p w:rsidR="00417E66" w:rsidRPr="006073FE" w:rsidRDefault="00417E66" w:rsidP="00417E66"/>
    <w:sectPr w:rsidR="00417E66" w:rsidRPr="006073FE" w:rsidSect="00063EC3">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5F" w:rsidRDefault="00F3495F" w:rsidP="00417E66">
      <w:r>
        <w:separator/>
      </w:r>
    </w:p>
  </w:endnote>
  <w:endnote w:type="continuationSeparator" w:id="0">
    <w:p w:rsidR="00F3495F" w:rsidRDefault="00F3495F"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C3" w:rsidRDefault="00063EC3" w:rsidP="00063EC3">
    <w:pPr>
      <w:pStyle w:val="Footer"/>
      <w:jc w:val="center"/>
      <w:rPr>
        <w:sz w:val="20"/>
        <w:szCs w:val="16"/>
      </w:rPr>
    </w:pPr>
    <w:r>
      <w:rPr>
        <w:sz w:val="20"/>
        <w:szCs w:val="16"/>
      </w:rPr>
      <w:t>Dr. John D. Barge, State School Superintendent</w:t>
    </w:r>
  </w:p>
  <w:p w:rsidR="00063EC3" w:rsidRDefault="00063EC3" w:rsidP="00063EC3">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167F0F">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167F0F">
      <w:rPr>
        <w:noProof/>
        <w:sz w:val="20"/>
        <w:szCs w:val="16"/>
      </w:rPr>
      <w:t>2</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5F" w:rsidRDefault="00F3495F" w:rsidP="00417E66">
      <w:r>
        <w:separator/>
      </w:r>
    </w:p>
  </w:footnote>
  <w:footnote w:type="continuationSeparator" w:id="0">
    <w:p w:rsidR="00F3495F" w:rsidRDefault="00F3495F"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5F" w:rsidRPr="00744B03" w:rsidRDefault="00F3495F" w:rsidP="007146E8">
    <w:pPr>
      <w:pStyle w:val="Header"/>
      <w:jc w:val="center"/>
      <w:rPr>
        <w:b/>
      </w:rPr>
    </w:pPr>
    <w:r w:rsidRPr="00744B03">
      <w:rPr>
        <w:b/>
      </w:rPr>
      <w:t xml:space="preserve">Georgia Department of Education </w:t>
    </w:r>
  </w:p>
  <w:p w:rsidR="00F3495F" w:rsidRPr="00744B03" w:rsidRDefault="00F3495F" w:rsidP="007146E8">
    <w:pPr>
      <w:pStyle w:val="Header"/>
      <w:jc w:val="center"/>
      <w:rPr>
        <w:b/>
      </w:rPr>
    </w:pPr>
    <w:r>
      <w:rPr>
        <w:b/>
      </w:rPr>
      <w:t>Parent Notification Template</w:t>
    </w:r>
  </w:p>
  <w:p w:rsidR="00F3495F" w:rsidRDefault="00F34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8AE"/>
    <w:multiLevelType w:val="hybridMultilevel"/>
    <w:tmpl w:val="DFF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D1D31"/>
    <w:multiLevelType w:val="hybridMultilevel"/>
    <w:tmpl w:val="397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94574"/>
    <w:multiLevelType w:val="hybridMultilevel"/>
    <w:tmpl w:val="4D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52022"/>
    <w:rsid w:val="00063EC3"/>
    <w:rsid w:val="000F7EEE"/>
    <w:rsid w:val="00163779"/>
    <w:rsid w:val="00167F0F"/>
    <w:rsid w:val="00305AF1"/>
    <w:rsid w:val="003117DE"/>
    <w:rsid w:val="00317E9A"/>
    <w:rsid w:val="00332B77"/>
    <w:rsid w:val="00356C6A"/>
    <w:rsid w:val="00417E66"/>
    <w:rsid w:val="00571CD5"/>
    <w:rsid w:val="005738BC"/>
    <w:rsid w:val="005C2BA5"/>
    <w:rsid w:val="006073FE"/>
    <w:rsid w:val="0067538B"/>
    <w:rsid w:val="006B3C09"/>
    <w:rsid w:val="007146E8"/>
    <w:rsid w:val="007D327B"/>
    <w:rsid w:val="007D7668"/>
    <w:rsid w:val="00833EAA"/>
    <w:rsid w:val="008A2304"/>
    <w:rsid w:val="00963CE7"/>
    <w:rsid w:val="00AE7A9B"/>
    <w:rsid w:val="00B67909"/>
    <w:rsid w:val="00B74FB0"/>
    <w:rsid w:val="00BD148A"/>
    <w:rsid w:val="00BF0981"/>
    <w:rsid w:val="00D76700"/>
    <w:rsid w:val="00E50EF1"/>
    <w:rsid w:val="00E55A94"/>
    <w:rsid w:val="00E733A0"/>
    <w:rsid w:val="00EB6E86"/>
    <w:rsid w:val="00F3495F"/>
    <w:rsid w:val="00F76BF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356155688">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74D48-58B0-40DC-AC60-64F4580EDF6F}"/>
</file>

<file path=customXml/itemProps2.xml><?xml version="1.0" encoding="utf-8"?>
<ds:datastoreItem xmlns:ds="http://schemas.openxmlformats.org/officeDocument/2006/customXml" ds:itemID="{C87B25DF-B655-48CF-8CF6-F36F5865F498}"/>
</file>

<file path=customXml/itemProps3.xml><?xml version="1.0" encoding="utf-8"?>
<ds:datastoreItem xmlns:ds="http://schemas.openxmlformats.org/officeDocument/2006/customXml" ds:itemID="{4662B00D-131E-41C2-B6C8-112A4472C0F7}"/>
</file>

<file path=docProps/app.xml><?xml version="1.0" encoding="utf-8"?>
<Properties xmlns="http://schemas.openxmlformats.org/officeDocument/2006/extended-properties" xmlns:vt="http://schemas.openxmlformats.org/officeDocument/2006/docPropsVTypes">
  <Template>Normal.dotm</Template>
  <TotalTime>15</TotalTime>
  <Pages>2</Pages>
  <Words>577</Words>
  <Characters>3141</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8</cp:revision>
  <dcterms:created xsi:type="dcterms:W3CDTF">2014-05-07T17:14:00Z</dcterms:created>
  <dcterms:modified xsi:type="dcterms:W3CDTF">2014-05-29T15:59:00Z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