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B20D"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B5AB2"/>
          <w:sz w:val="44"/>
          <w:szCs w:val="44"/>
        </w:rPr>
      </w:pPr>
      <w:r>
        <w:rPr>
          <w:rFonts w:ascii="Times New Roman" w:hAnsi="Times New Roman" w:cs="Times New Roman"/>
          <w:color w:val="0B5AB2"/>
          <w:sz w:val="44"/>
          <w:szCs w:val="44"/>
        </w:rPr>
        <w:t>Print on school district letter head.</w:t>
      </w:r>
    </w:p>
    <w:p w14:paraId="1CD1495E"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p>
    <w:p w14:paraId="23F8530C"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p>
    <w:p w14:paraId="0896BA2C"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p>
    <w:p w14:paraId="1970D00D"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p>
    <w:p w14:paraId="17EA40B1"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p>
    <w:p w14:paraId="10C08219"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r>
        <w:rPr>
          <w:rFonts w:ascii="Times New Roman" w:hAnsi="Times New Roman" w:cs="Times New Roman"/>
          <w:color w:val="000000"/>
          <w:sz w:val="44"/>
          <w:szCs w:val="44"/>
        </w:rPr>
        <w:t>Title I, Part C – Education of Migratory Children</w:t>
      </w:r>
    </w:p>
    <w:p w14:paraId="444BAA9C"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r>
        <w:rPr>
          <w:rFonts w:ascii="Times New Roman" w:hAnsi="Times New Roman" w:cs="Times New Roman"/>
          <w:color w:val="000000"/>
          <w:sz w:val="44"/>
          <w:szCs w:val="44"/>
        </w:rPr>
        <w:t xml:space="preserve">Program Evaluation Summary </w:t>
      </w:r>
    </w:p>
    <w:p w14:paraId="25DCFEFC"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p>
    <w:p w14:paraId="2A2EDAFF"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p>
    <w:p w14:paraId="6993D8D9" w14:textId="6C754F60"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r>
        <w:rPr>
          <w:rFonts w:ascii="Times New Roman" w:hAnsi="Times New Roman" w:cs="Times New Roman"/>
          <w:color w:val="000000"/>
          <w:sz w:val="44"/>
          <w:szCs w:val="44"/>
        </w:rPr>
        <w:t xml:space="preserve">Created by the </w:t>
      </w:r>
      <w:r>
        <w:rPr>
          <w:rFonts w:ascii="Times New Roman" w:hAnsi="Times New Roman" w:cs="Times New Roman"/>
          <w:color w:val="0B5AB2"/>
          <w:sz w:val="44"/>
          <w:szCs w:val="44"/>
        </w:rPr>
        <w:t>Enter district here</w:t>
      </w:r>
      <w:r>
        <w:rPr>
          <w:rFonts w:ascii="Times New Roman" w:hAnsi="Times New Roman" w:cs="Times New Roman"/>
          <w:color w:val="000000"/>
          <w:sz w:val="44"/>
          <w:szCs w:val="44"/>
        </w:rPr>
        <w:t xml:space="preserve"> School District</w:t>
      </w:r>
    </w:p>
    <w:p w14:paraId="67F2EDD2"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p>
    <w:p w14:paraId="6D9A8E31"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r>
        <w:rPr>
          <w:rFonts w:ascii="Times New Roman" w:hAnsi="Times New Roman" w:cs="Times New Roman"/>
          <w:color w:val="0B5AB2"/>
          <w:sz w:val="44"/>
          <w:szCs w:val="44"/>
        </w:rPr>
        <w:t>YYYY-YYYY</w:t>
      </w:r>
      <w:r>
        <w:rPr>
          <w:rFonts w:ascii="Times New Roman" w:hAnsi="Times New Roman" w:cs="Times New Roman"/>
          <w:color w:val="000000"/>
          <w:sz w:val="44"/>
          <w:szCs w:val="44"/>
        </w:rPr>
        <w:t xml:space="preserve"> School Year</w:t>
      </w:r>
    </w:p>
    <w:p w14:paraId="10EA2175" w14:textId="3C9668FB" w:rsidR="00B946D9" w:rsidRDefault="00B946D9" w:rsidP="00B946D9">
      <w:pPr>
        <w:autoSpaceDE w:val="0"/>
        <w:autoSpaceDN w:val="0"/>
        <w:adjustRightInd w:val="0"/>
        <w:spacing w:after="200" w:line="276" w:lineRule="auto"/>
        <w:rPr>
          <w:rFonts w:ascii="Times New Roman" w:hAnsi="Times New Roman" w:cs="Times New Roman"/>
          <w:color w:val="000000"/>
          <w:sz w:val="20"/>
          <w:szCs w:val="20"/>
        </w:rPr>
      </w:pPr>
    </w:p>
    <w:p w14:paraId="71463940" w14:textId="2E0F44D0" w:rsidR="00B946D9" w:rsidRDefault="00B946D9" w:rsidP="00B946D9">
      <w:pPr>
        <w:autoSpaceDE w:val="0"/>
        <w:autoSpaceDN w:val="0"/>
        <w:adjustRightInd w:val="0"/>
        <w:spacing w:after="200" w:line="276" w:lineRule="auto"/>
        <w:rPr>
          <w:rFonts w:ascii="Times New Roman" w:hAnsi="Times New Roman" w:cs="Times New Roman"/>
          <w:color w:val="000000"/>
          <w:sz w:val="20"/>
          <w:szCs w:val="20"/>
        </w:rPr>
      </w:pPr>
    </w:p>
    <w:p w14:paraId="1ACF9D15" w14:textId="77777777" w:rsidR="00B946D9" w:rsidRDefault="00B946D9" w:rsidP="00B946D9">
      <w:pPr>
        <w:autoSpaceDE w:val="0"/>
        <w:autoSpaceDN w:val="0"/>
        <w:adjustRightInd w:val="0"/>
        <w:spacing w:after="200" w:line="276" w:lineRule="auto"/>
        <w:rPr>
          <w:rFonts w:ascii="Times New Roman" w:hAnsi="Times New Roman" w:cs="Times New Roman"/>
          <w:color w:val="000000"/>
          <w:sz w:val="20"/>
          <w:szCs w:val="20"/>
        </w:rPr>
      </w:pPr>
    </w:p>
    <w:p w14:paraId="01122FFE" w14:textId="70617B1C" w:rsidR="00B946D9" w:rsidRDefault="00B946D9" w:rsidP="00B946D9">
      <w:pPr>
        <w:autoSpaceDE w:val="0"/>
        <w:autoSpaceDN w:val="0"/>
        <w:adjustRightInd w:val="0"/>
        <w:spacing w:after="200" w:line="276" w:lineRule="auto"/>
        <w:jc w:val="center"/>
        <w:rPr>
          <w:rFonts w:ascii="Times New Roman" w:hAnsi="Times New Roman" w:cs="Times New Roman"/>
          <w:color w:val="000000"/>
          <w:sz w:val="44"/>
          <w:szCs w:val="44"/>
        </w:rPr>
      </w:pPr>
      <w:r>
        <w:rPr>
          <w:rFonts w:ascii="Times New Roman" w:hAnsi="Times New Roman" w:cs="Times New Roman"/>
          <w:color w:val="000000"/>
          <w:sz w:val="44"/>
          <w:szCs w:val="44"/>
        </w:rPr>
        <w:t xml:space="preserve">Date: </w:t>
      </w:r>
      <w:r>
        <w:rPr>
          <w:rFonts w:ascii="Times New Roman" w:hAnsi="Times New Roman" w:cs="Times New Roman"/>
          <w:color w:val="0B5AB2"/>
          <w:sz w:val="44"/>
          <w:szCs w:val="44"/>
        </w:rPr>
        <w:t xml:space="preserve">Enter </w:t>
      </w:r>
      <w:r>
        <w:rPr>
          <w:rFonts w:ascii="Times New Roman" w:hAnsi="Times New Roman" w:cs="Times New Roman"/>
          <w:color w:val="0B5AB2"/>
          <w:sz w:val="44"/>
          <w:szCs w:val="44"/>
        </w:rPr>
        <w:t>date</w:t>
      </w:r>
      <w:r>
        <w:rPr>
          <w:rFonts w:ascii="Times New Roman" w:hAnsi="Times New Roman" w:cs="Times New Roman"/>
          <w:color w:val="0B5AB2"/>
          <w:sz w:val="44"/>
          <w:szCs w:val="44"/>
        </w:rPr>
        <w:t xml:space="preserve"> here</w:t>
      </w:r>
    </w:p>
    <w:p w14:paraId="60561872" w14:textId="77777777" w:rsidR="00B946D9" w:rsidRDefault="00B946D9" w:rsidP="00B946D9">
      <w:pPr>
        <w:autoSpaceDE w:val="0"/>
        <w:autoSpaceDN w:val="0"/>
        <w:adjustRightInd w:val="0"/>
        <w:spacing w:after="200" w:line="276" w:lineRule="auto"/>
        <w:rPr>
          <w:rFonts w:ascii="Times New Roman" w:hAnsi="Times New Roman" w:cs="Times New Roman"/>
          <w:color w:val="000000"/>
          <w:sz w:val="20"/>
          <w:szCs w:val="20"/>
        </w:rPr>
      </w:pPr>
    </w:p>
    <w:p w14:paraId="61F4BAE2"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Background Information</w:t>
      </w:r>
    </w:p>
    <w:p w14:paraId="04B25868" w14:textId="77777777" w:rsidR="00B946D9" w:rsidRDefault="00B946D9" w:rsidP="00B946D9">
      <w:pPr>
        <w:autoSpaceDE w:val="0"/>
        <w:autoSpaceDN w:val="0"/>
        <w:adjustRightInd w:val="0"/>
        <w:spacing w:after="200" w:line="276" w:lineRule="auto"/>
        <w:jc w:val="center"/>
        <w:rPr>
          <w:rFonts w:ascii="Times New Roman" w:hAnsi="Times New Roman" w:cs="Times New Roman"/>
          <w:color w:val="000000"/>
          <w:sz w:val="20"/>
          <w:szCs w:val="20"/>
        </w:rPr>
      </w:pPr>
    </w:p>
    <w:p w14:paraId="294C5CFF" w14:textId="5D2BE31F" w:rsidR="00B946D9" w:rsidRDefault="00B946D9" w:rsidP="00B946D9">
      <w:pPr>
        <w:autoSpaceDE w:val="0"/>
        <w:autoSpaceDN w:val="0"/>
        <w:adjustRightInd w:val="0"/>
        <w:spacing w:after="200" w:line="276" w:lineRule="auto"/>
        <w:rPr>
          <w:rFonts w:ascii="Times New Roman" w:hAnsi="Times New Roman" w:cs="Times New Roman"/>
          <w:color w:val="000000"/>
          <w:sz w:val="19"/>
          <w:szCs w:val="19"/>
        </w:rPr>
      </w:pPr>
      <w:r>
        <w:rPr>
          <w:rFonts w:ascii="Times New Roman" w:hAnsi="Times New Roman" w:cs="Times New Roman"/>
          <w:color w:val="000000"/>
          <w:sz w:val="19"/>
          <w:szCs w:val="19"/>
        </w:rPr>
        <w:t>The Title I, Part C – Education of Migratory Children is a federally funded program designed to support comprehensive educational programs for migratory children to help reduce the educational disruption and other problems that result from repeated moves.  Each year, school districts receiving MEP allocations must identify the special educational needs of migratory children and youth and determine the specific services that will help migratory children achieve the State’s measurable outcomes and performance targets.  Through the Georgia MEP Continuous Improvement Cycle, districts analyze migrant student performance on local assessments, state assessments, and within the current MEP funded services.  This annual review supports each district with the identification of the needs of migratory children and youth, the prioritization of those needs, and the design of services to address those needs through MEP funded support or coordination of services with other programs, agencies, and organizations. During this entire process, the needs of Priority for Services (PFS) students are addressed first.</w:t>
      </w:r>
    </w:p>
    <w:p w14:paraId="7F8501AA" w14:textId="77B5004A" w:rsidR="00B946D9" w:rsidRDefault="00B946D9" w:rsidP="00B946D9">
      <w:pPr>
        <w:autoSpaceDE w:val="0"/>
        <w:autoSpaceDN w:val="0"/>
        <w:adjustRightInd w:val="0"/>
        <w:spacing w:after="200" w:line="276" w:lineRule="auto"/>
        <w:rPr>
          <w:rFonts w:ascii="Times New Roman" w:hAnsi="Times New Roman" w:cs="Times New Roman"/>
          <w:color w:val="000000"/>
          <w:sz w:val="19"/>
          <w:szCs w:val="19"/>
        </w:rPr>
      </w:pPr>
      <w:r>
        <w:rPr>
          <w:rFonts w:ascii="Calibri" w:hAnsi="Calibri" w:cs="Calibri"/>
          <w:noProof/>
          <w:color w:val="000000"/>
          <w:sz w:val="22"/>
          <w:szCs w:val="22"/>
        </w:rPr>
        <w:drawing>
          <wp:inline distT="0" distB="0" distL="0" distR="0" wp14:anchorId="0E65F0AC" wp14:editId="73CEBCBF">
            <wp:extent cx="5745163" cy="1388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745879" cy="1388887"/>
                    </a:xfrm>
                    <a:prstGeom prst="rect">
                      <a:avLst/>
                    </a:prstGeom>
                    <a:noFill/>
                    <a:ln>
                      <a:noFill/>
                    </a:ln>
                  </pic:spPr>
                </pic:pic>
              </a:graphicData>
            </a:graphic>
          </wp:inline>
        </w:drawing>
      </w:r>
    </w:p>
    <w:p w14:paraId="3E29EEAB" w14:textId="2C26433E" w:rsidR="00B946D9" w:rsidRDefault="00B946D9" w:rsidP="00B946D9">
      <w:pPr>
        <w:autoSpaceDE w:val="0"/>
        <w:autoSpaceDN w:val="0"/>
        <w:adjustRightInd w:val="0"/>
        <w:spacing w:after="200" w:line="276" w:lineRule="auto"/>
        <w:rPr>
          <w:rFonts w:ascii="Times New Roman" w:hAnsi="Times New Roman" w:cs="Times New Roman"/>
          <w:color w:val="000000"/>
          <w:sz w:val="19"/>
          <w:szCs w:val="19"/>
        </w:rPr>
      </w:pPr>
      <w:r>
        <w:rPr>
          <w:rFonts w:ascii="Times New Roman" w:hAnsi="Times New Roman" w:cs="Times New Roman"/>
          <w:color w:val="000000"/>
          <w:sz w:val="19"/>
          <w:szCs w:val="19"/>
        </w:rPr>
        <w:t xml:space="preserve">During the </w:t>
      </w:r>
      <w:r>
        <w:rPr>
          <w:rFonts w:ascii="Times New Roman" w:hAnsi="Times New Roman" w:cs="Times New Roman"/>
          <w:color w:val="000000"/>
          <w:sz w:val="19"/>
          <w:szCs w:val="19"/>
        </w:rPr>
        <w:t xml:space="preserve">most current </w:t>
      </w:r>
      <w:r>
        <w:rPr>
          <w:rFonts w:ascii="Times New Roman" w:hAnsi="Times New Roman" w:cs="Times New Roman"/>
          <w:color w:val="000000"/>
          <w:sz w:val="19"/>
          <w:szCs w:val="19"/>
        </w:rPr>
        <w:t xml:space="preserve">statewide Comprehensive Needs Assessment </w:t>
      </w:r>
      <w:r>
        <w:rPr>
          <w:rFonts w:ascii="Times New Roman" w:hAnsi="Times New Roman" w:cs="Times New Roman"/>
          <w:color w:val="000000"/>
          <w:sz w:val="19"/>
          <w:szCs w:val="19"/>
        </w:rPr>
        <w:t xml:space="preserve">conducted </w:t>
      </w:r>
      <w:r>
        <w:rPr>
          <w:rFonts w:ascii="Times New Roman" w:hAnsi="Times New Roman" w:cs="Times New Roman"/>
          <w:color w:val="000000"/>
          <w:sz w:val="19"/>
          <w:szCs w:val="19"/>
        </w:rPr>
        <w:t xml:space="preserve">in Georgia, the following </w:t>
      </w:r>
      <w:r>
        <w:rPr>
          <w:rFonts w:ascii="Times New Roman" w:hAnsi="Times New Roman" w:cs="Times New Roman"/>
          <w:color w:val="000000"/>
          <w:sz w:val="19"/>
          <w:szCs w:val="19"/>
        </w:rPr>
        <w:t>measurable</w:t>
      </w:r>
      <w:r>
        <w:rPr>
          <w:rFonts w:ascii="Times New Roman" w:hAnsi="Times New Roman" w:cs="Times New Roman"/>
          <w:color w:val="000000"/>
          <w:sz w:val="19"/>
          <w:szCs w:val="19"/>
        </w:rPr>
        <w:t xml:space="preserve"> program outcomes (MPO) were identified in the resulting Service Delivery Plan.  School district plans are directly connected to these MPOs:</w:t>
      </w:r>
    </w:p>
    <w:p w14:paraId="00A745DE" w14:textId="690126D8" w:rsidR="00B946D9" w:rsidRDefault="00B946D9" w:rsidP="00B946D9">
      <w:pPr>
        <w:autoSpaceDE w:val="0"/>
        <w:autoSpaceDN w:val="0"/>
        <w:adjustRightInd w:val="0"/>
        <w:spacing w:after="200" w:line="276" w:lineRule="auto"/>
        <w:rPr>
          <w:rFonts w:ascii="Times New Roman" w:hAnsi="Times New Roman" w:cs="Times New Roman"/>
          <w:color w:val="000000"/>
          <w:sz w:val="19"/>
          <w:szCs w:val="19"/>
        </w:rPr>
      </w:pPr>
      <w:r>
        <w:rPr>
          <w:rFonts w:ascii="Times New Roman" w:hAnsi="Times New Roman" w:cs="Times New Roman"/>
          <w:color w:val="000000"/>
          <w:sz w:val="19"/>
          <w:szCs w:val="19"/>
        </w:rPr>
        <w:t xml:space="preserve">MPO #1: The Georgia Migrant Education Program will improve school readiness by providing developmentally appropriate at-home or facility-based projects focused on early literacy and mathematics.  Improvement will be measured by district-level implementation plans (IP) showing an incremental </w:t>
      </w:r>
      <w:r>
        <w:rPr>
          <w:rFonts w:ascii="Times New Roman" w:hAnsi="Times New Roman" w:cs="Times New Roman"/>
          <w:color w:val="000000"/>
          <w:sz w:val="19"/>
          <w:szCs w:val="19"/>
        </w:rPr>
        <w:t>5%-point</w:t>
      </w:r>
      <w:r>
        <w:rPr>
          <w:rFonts w:ascii="Times New Roman" w:hAnsi="Times New Roman" w:cs="Times New Roman"/>
          <w:color w:val="000000"/>
          <w:sz w:val="19"/>
          <w:szCs w:val="19"/>
        </w:rPr>
        <w:t xml:space="preserve"> growth/improvement for students served during the academic year and summer.</w:t>
      </w:r>
    </w:p>
    <w:p w14:paraId="4862533D" w14:textId="0ABDCDF7" w:rsidR="00B946D9" w:rsidRDefault="00B946D9" w:rsidP="00B946D9">
      <w:pPr>
        <w:autoSpaceDE w:val="0"/>
        <w:autoSpaceDN w:val="0"/>
        <w:adjustRightInd w:val="0"/>
        <w:spacing w:after="200" w:line="276" w:lineRule="auto"/>
        <w:rPr>
          <w:rFonts w:ascii="Times New Roman" w:hAnsi="Times New Roman" w:cs="Times New Roman"/>
          <w:color w:val="000000"/>
          <w:sz w:val="19"/>
          <w:szCs w:val="19"/>
        </w:rPr>
      </w:pPr>
      <w:r>
        <w:rPr>
          <w:rFonts w:ascii="Times New Roman" w:hAnsi="Times New Roman" w:cs="Times New Roman"/>
          <w:color w:val="000000"/>
          <w:sz w:val="19"/>
          <w:szCs w:val="19"/>
        </w:rPr>
        <w:t xml:space="preserve">MPO #2:  The Georgia Migrant Education Program will provide OSY and DO projects and services at the individual and group level based on needs outlined in the OSY and DO profile.  Progress will be measured by district-level implementation plans (IP) showing an incremental </w:t>
      </w:r>
      <w:r>
        <w:rPr>
          <w:rFonts w:ascii="Times New Roman" w:hAnsi="Times New Roman" w:cs="Times New Roman"/>
          <w:color w:val="000000"/>
          <w:sz w:val="19"/>
          <w:szCs w:val="19"/>
        </w:rPr>
        <w:t>5%-point</w:t>
      </w:r>
      <w:r>
        <w:rPr>
          <w:rFonts w:ascii="Times New Roman" w:hAnsi="Times New Roman" w:cs="Times New Roman"/>
          <w:color w:val="000000"/>
          <w:sz w:val="19"/>
          <w:szCs w:val="19"/>
        </w:rPr>
        <w:t xml:space="preserve"> growth/improvement for OSY and DO served during the academic year and summer.</w:t>
      </w:r>
    </w:p>
    <w:p w14:paraId="114A9AC7" w14:textId="2E932831" w:rsidR="00B946D9" w:rsidRDefault="00B946D9" w:rsidP="00B946D9">
      <w:pPr>
        <w:autoSpaceDE w:val="0"/>
        <w:autoSpaceDN w:val="0"/>
        <w:adjustRightInd w:val="0"/>
        <w:spacing w:after="200" w:line="276" w:lineRule="auto"/>
        <w:rPr>
          <w:rFonts w:ascii="Times New Roman" w:hAnsi="Times New Roman" w:cs="Times New Roman"/>
          <w:color w:val="000000"/>
          <w:sz w:val="19"/>
          <w:szCs w:val="19"/>
        </w:rPr>
      </w:pPr>
      <w:r>
        <w:rPr>
          <w:rFonts w:ascii="Times New Roman" w:hAnsi="Times New Roman" w:cs="Times New Roman"/>
          <w:color w:val="000000"/>
          <w:sz w:val="19"/>
          <w:szCs w:val="19"/>
        </w:rPr>
        <w:t xml:space="preserve">MPO #3:  Migratory students in elementary, </w:t>
      </w:r>
      <w:proofErr w:type="gramStart"/>
      <w:r>
        <w:rPr>
          <w:rFonts w:ascii="Times New Roman" w:hAnsi="Times New Roman" w:cs="Times New Roman"/>
          <w:color w:val="000000"/>
          <w:sz w:val="19"/>
          <w:szCs w:val="19"/>
        </w:rPr>
        <w:t>middle</w:t>
      </w:r>
      <w:proofErr w:type="gramEnd"/>
      <w:r>
        <w:rPr>
          <w:rFonts w:ascii="Times New Roman" w:hAnsi="Times New Roman" w:cs="Times New Roman"/>
          <w:color w:val="000000"/>
          <w:sz w:val="19"/>
          <w:szCs w:val="19"/>
        </w:rPr>
        <w:t xml:space="preserve"> and high school will meet or exceed proficiency in Reading within the framework of the Georgia Standards of Excellence (GSE) for Reading as measured by district-level implementation plans (IP) showing an incremental </w:t>
      </w:r>
      <w:r>
        <w:rPr>
          <w:rFonts w:ascii="Times New Roman" w:hAnsi="Times New Roman" w:cs="Times New Roman"/>
          <w:color w:val="000000"/>
          <w:sz w:val="19"/>
          <w:szCs w:val="19"/>
        </w:rPr>
        <w:t>5%-point</w:t>
      </w:r>
      <w:r>
        <w:rPr>
          <w:rFonts w:ascii="Times New Roman" w:hAnsi="Times New Roman" w:cs="Times New Roman"/>
          <w:color w:val="000000"/>
          <w:sz w:val="19"/>
          <w:szCs w:val="19"/>
        </w:rPr>
        <w:t xml:space="preserve"> growth/improvement for students served during the academic year and summer.</w:t>
      </w:r>
    </w:p>
    <w:p w14:paraId="57128D10" w14:textId="5322862F" w:rsidR="00B946D9" w:rsidRDefault="00B946D9" w:rsidP="00B946D9">
      <w:pPr>
        <w:autoSpaceDE w:val="0"/>
        <w:autoSpaceDN w:val="0"/>
        <w:adjustRightInd w:val="0"/>
        <w:spacing w:after="200" w:line="276" w:lineRule="auto"/>
        <w:rPr>
          <w:rFonts w:ascii="Times New Roman" w:hAnsi="Times New Roman" w:cs="Times New Roman"/>
          <w:color w:val="000000"/>
          <w:sz w:val="19"/>
          <w:szCs w:val="19"/>
        </w:rPr>
      </w:pPr>
      <w:r>
        <w:rPr>
          <w:rFonts w:ascii="Times New Roman" w:hAnsi="Times New Roman" w:cs="Times New Roman"/>
          <w:color w:val="000000"/>
          <w:sz w:val="19"/>
          <w:szCs w:val="19"/>
        </w:rPr>
        <w:t xml:space="preserve">MPO #4:  Migratory students in elementary, middle and high </w:t>
      </w:r>
      <w:r>
        <w:rPr>
          <w:rFonts w:ascii="Times New Roman" w:hAnsi="Times New Roman" w:cs="Times New Roman"/>
          <w:color w:val="000000"/>
          <w:sz w:val="19"/>
          <w:szCs w:val="19"/>
        </w:rPr>
        <w:t>school will</w:t>
      </w:r>
      <w:r>
        <w:rPr>
          <w:rFonts w:ascii="Times New Roman" w:hAnsi="Times New Roman" w:cs="Times New Roman"/>
          <w:color w:val="000000"/>
          <w:sz w:val="19"/>
          <w:szCs w:val="19"/>
        </w:rPr>
        <w:t xml:space="preserve"> meet or exceed proficiency </w:t>
      </w:r>
      <w:r>
        <w:rPr>
          <w:rFonts w:ascii="Times New Roman" w:hAnsi="Times New Roman" w:cs="Times New Roman"/>
          <w:color w:val="000000"/>
          <w:sz w:val="19"/>
          <w:szCs w:val="19"/>
        </w:rPr>
        <w:t>in Writing</w:t>
      </w:r>
      <w:r>
        <w:rPr>
          <w:rFonts w:ascii="Times New Roman" w:hAnsi="Times New Roman" w:cs="Times New Roman"/>
          <w:color w:val="000000"/>
          <w:sz w:val="19"/>
          <w:szCs w:val="19"/>
        </w:rPr>
        <w:t xml:space="preserve"> within the framework </w:t>
      </w:r>
      <w:proofErr w:type="gramStart"/>
      <w:r>
        <w:rPr>
          <w:rFonts w:ascii="Times New Roman" w:hAnsi="Times New Roman" w:cs="Times New Roman"/>
          <w:color w:val="000000"/>
          <w:sz w:val="19"/>
          <w:szCs w:val="19"/>
        </w:rPr>
        <w:t>of  the</w:t>
      </w:r>
      <w:proofErr w:type="gramEnd"/>
      <w:r>
        <w:rPr>
          <w:rFonts w:ascii="Times New Roman" w:hAnsi="Times New Roman" w:cs="Times New Roman"/>
          <w:color w:val="000000"/>
          <w:sz w:val="19"/>
          <w:szCs w:val="19"/>
        </w:rPr>
        <w:t xml:space="preserve"> Georgia Standards of Excellence (GSE) for Writing as measured by district-level implementation plans (IP) showing an incremental 5% point growth/improvement for students served during the academic year and summer.</w:t>
      </w:r>
    </w:p>
    <w:p w14:paraId="7DBA9353" w14:textId="09516AF5" w:rsidR="00B946D9" w:rsidRDefault="00B946D9" w:rsidP="00B946D9">
      <w:pPr>
        <w:autoSpaceDE w:val="0"/>
        <w:autoSpaceDN w:val="0"/>
        <w:adjustRightInd w:val="0"/>
        <w:spacing w:after="200" w:line="276" w:lineRule="auto"/>
        <w:rPr>
          <w:rFonts w:ascii="Times New Roman" w:hAnsi="Times New Roman" w:cs="Times New Roman"/>
          <w:color w:val="000000"/>
          <w:sz w:val="19"/>
          <w:szCs w:val="19"/>
        </w:rPr>
      </w:pPr>
      <w:r>
        <w:rPr>
          <w:rFonts w:ascii="Times New Roman" w:hAnsi="Times New Roman" w:cs="Times New Roman"/>
          <w:color w:val="000000"/>
          <w:sz w:val="19"/>
          <w:szCs w:val="19"/>
        </w:rPr>
        <w:t xml:space="preserve">MPO #5:  Migratory students in elementary, </w:t>
      </w:r>
      <w:proofErr w:type="gramStart"/>
      <w:r>
        <w:rPr>
          <w:rFonts w:ascii="Times New Roman" w:hAnsi="Times New Roman" w:cs="Times New Roman"/>
          <w:color w:val="000000"/>
          <w:sz w:val="19"/>
          <w:szCs w:val="19"/>
        </w:rPr>
        <w:t>middle</w:t>
      </w:r>
      <w:proofErr w:type="gramEnd"/>
      <w:r>
        <w:rPr>
          <w:rFonts w:ascii="Times New Roman" w:hAnsi="Times New Roman" w:cs="Times New Roman"/>
          <w:color w:val="000000"/>
          <w:sz w:val="19"/>
          <w:szCs w:val="19"/>
        </w:rPr>
        <w:t xml:space="preserve"> and high school will meet or exceed proficiency in Mathematics within the framework </w:t>
      </w:r>
      <w:r>
        <w:rPr>
          <w:rFonts w:ascii="Times New Roman" w:hAnsi="Times New Roman" w:cs="Times New Roman"/>
          <w:color w:val="000000"/>
          <w:sz w:val="19"/>
          <w:szCs w:val="19"/>
        </w:rPr>
        <w:t>of the</w:t>
      </w:r>
      <w:r>
        <w:rPr>
          <w:rFonts w:ascii="Times New Roman" w:hAnsi="Times New Roman" w:cs="Times New Roman"/>
          <w:color w:val="000000"/>
          <w:sz w:val="19"/>
          <w:szCs w:val="19"/>
        </w:rPr>
        <w:t xml:space="preserve"> Georgia Standards of Excellence (GSE) for Mathematics as measured by district-level implementation plans (IP) showing an incremental </w:t>
      </w:r>
      <w:r>
        <w:rPr>
          <w:rFonts w:ascii="Times New Roman" w:hAnsi="Times New Roman" w:cs="Times New Roman"/>
          <w:color w:val="000000"/>
          <w:sz w:val="19"/>
          <w:szCs w:val="19"/>
        </w:rPr>
        <w:t>5%-point</w:t>
      </w:r>
      <w:r>
        <w:rPr>
          <w:rFonts w:ascii="Times New Roman" w:hAnsi="Times New Roman" w:cs="Times New Roman"/>
          <w:color w:val="000000"/>
          <w:sz w:val="19"/>
          <w:szCs w:val="19"/>
        </w:rPr>
        <w:t xml:space="preserve"> growth/improvement for students served during the academic year and summer.</w:t>
      </w:r>
    </w:p>
    <w:p w14:paraId="79B2C24C" w14:textId="77777777" w:rsidR="00B946D9" w:rsidRDefault="00B946D9" w:rsidP="00B946D9">
      <w:pPr>
        <w:autoSpaceDE w:val="0"/>
        <w:autoSpaceDN w:val="0"/>
        <w:adjustRightInd w:val="0"/>
        <w:rPr>
          <w:rFonts w:ascii="Times New Roman" w:hAnsi="Times New Roman" w:cs="Times New Roman"/>
          <w:color w:val="000000"/>
          <w:sz w:val="18"/>
          <w:szCs w:val="18"/>
        </w:rPr>
      </w:pPr>
    </w:p>
    <w:p w14:paraId="54DE56DD" w14:textId="414AE6E7" w:rsidR="00B946D9" w:rsidRDefault="00B946D9" w:rsidP="00B946D9">
      <w:pPr>
        <w:autoSpaceDE w:val="0"/>
        <w:autoSpaceDN w:val="0"/>
        <w:adjustRightInd w:val="0"/>
        <w:spacing w:after="200" w:line="276" w:lineRule="auto"/>
        <w:jc w:val="center"/>
        <w:rPr>
          <w:rFonts w:ascii="Times New Roman" w:hAnsi="Times New Roman" w:cs="Times New Roman"/>
          <w:color w:val="000000"/>
        </w:rPr>
      </w:pPr>
      <w:r>
        <w:rPr>
          <w:rFonts w:ascii="Times New Roman" w:hAnsi="Times New Roman" w:cs="Times New Roman"/>
          <w:color w:val="000000"/>
          <w:sz w:val="18"/>
          <w:szCs w:val="18"/>
        </w:rPr>
        <w:br w:type="page"/>
      </w:r>
      <w:r>
        <w:rPr>
          <w:rFonts w:ascii="Times New Roman" w:hAnsi="Times New Roman" w:cs="Times New Roman"/>
          <w:color w:val="000000"/>
        </w:rPr>
        <w:lastRenderedPageBreak/>
        <w:t>Program Evaluation Summary</w:t>
      </w:r>
    </w:p>
    <w:p w14:paraId="70B7330D" w14:textId="77777777" w:rsid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t xml:space="preserve">During the </w:t>
      </w:r>
      <w:r>
        <w:rPr>
          <w:rFonts w:ascii="Times New Roman" w:hAnsi="Times New Roman" w:cs="Times New Roman"/>
          <w:color w:val="0B5AB2"/>
        </w:rPr>
        <w:t>YYYY-YYYY</w:t>
      </w:r>
      <w:r>
        <w:rPr>
          <w:rFonts w:ascii="Times New Roman" w:hAnsi="Times New Roman" w:cs="Times New Roman"/>
          <w:color w:val="000000"/>
        </w:rPr>
        <w:t xml:space="preserve"> school year, the following needs were identified for migratory children and youth in our district:</w:t>
      </w:r>
    </w:p>
    <w:p w14:paraId="3F2E6099" w14:textId="77777777" w:rsidR="00B946D9" w:rsidRDefault="00B946D9" w:rsidP="00B946D9">
      <w:pPr>
        <w:numPr>
          <w:ilvl w:val="0"/>
          <w:numId w:val="1"/>
        </w:numPr>
        <w:tabs>
          <w:tab w:val="left" w:pos="360"/>
          <w:tab w:val="left" w:pos="720"/>
        </w:tabs>
        <w:autoSpaceDE w:val="0"/>
        <w:autoSpaceDN w:val="0"/>
        <w:adjustRightInd w:val="0"/>
        <w:spacing w:after="120" w:line="276" w:lineRule="auto"/>
        <w:ind w:hanging="720"/>
        <w:rPr>
          <w:rFonts w:ascii="Times New Roman" w:hAnsi="Times New Roman" w:cs="Times New Roman"/>
          <w:color w:val="0B5AB2"/>
        </w:rPr>
      </w:pP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p>
    <w:p w14:paraId="713CB68E" w14:textId="77777777" w:rsidR="00B946D9" w:rsidRDefault="00B946D9" w:rsidP="00B946D9">
      <w:pPr>
        <w:numPr>
          <w:ilvl w:val="0"/>
          <w:numId w:val="1"/>
        </w:numPr>
        <w:tabs>
          <w:tab w:val="left" w:pos="360"/>
          <w:tab w:val="left" w:pos="720"/>
        </w:tabs>
        <w:autoSpaceDE w:val="0"/>
        <w:autoSpaceDN w:val="0"/>
        <w:adjustRightInd w:val="0"/>
        <w:spacing w:after="120" w:line="276" w:lineRule="auto"/>
        <w:ind w:hanging="720"/>
        <w:rPr>
          <w:rFonts w:ascii="Times New Roman" w:hAnsi="Times New Roman" w:cs="Times New Roman"/>
          <w:color w:val="0B5AB2"/>
        </w:rPr>
      </w:pP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p>
    <w:p w14:paraId="413451C8" w14:textId="77777777" w:rsidR="00B946D9" w:rsidRDefault="00B946D9" w:rsidP="00B946D9">
      <w:pPr>
        <w:numPr>
          <w:ilvl w:val="0"/>
          <w:numId w:val="1"/>
        </w:numPr>
        <w:tabs>
          <w:tab w:val="left" w:pos="360"/>
          <w:tab w:val="left" w:pos="720"/>
        </w:tabs>
        <w:autoSpaceDE w:val="0"/>
        <w:autoSpaceDN w:val="0"/>
        <w:adjustRightInd w:val="0"/>
        <w:spacing w:after="120" w:line="276" w:lineRule="auto"/>
        <w:ind w:hanging="720"/>
        <w:rPr>
          <w:rFonts w:ascii="Times New Roman" w:hAnsi="Times New Roman" w:cs="Times New Roman"/>
          <w:color w:val="0B5AB2"/>
        </w:rPr>
      </w:pP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p>
    <w:p w14:paraId="0F324A97" w14:textId="77777777" w:rsidR="00B946D9" w:rsidRDefault="00B946D9" w:rsidP="00B946D9">
      <w:pPr>
        <w:numPr>
          <w:ilvl w:val="0"/>
          <w:numId w:val="1"/>
        </w:numPr>
        <w:tabs>
          <w:tab w:val="left" w:pos="360"/>
          <w:tab w:val="left" w:pos="720"/>
        </w:tabs>
        <w:autoSpaceDE w:val="0"/>
        <w:autoSpaceDN w:val="0"/>
        <w:adjustRightInd w:val="0"/>
        <w:spacing w:after="120" w:line="276" w:lineRule="auto"/>
        <w:ind w:hanging="720"/>
        <w:rPr>
          <w:rFonts w:ascii="Times New Roman" w:hAnsi="Times New Roman" w:cs="Times New Roman"/>
          <w:color w:val="0B5AB2"/>
        </w:rPr>
      </w:pP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p>
    <w:p w14:paraId="176429AC" w14:textId="77777777" w:rsidR="00B946D9" w:rsidRDefault="00B946D9" w:rsidP="00B946D9">
      <w:pPr>
        <w:numPr>
          <w:ilvl w:val="0"/>
          <w:numId w:val="1"/>
        </w:numPr>
        <w:tabs>
          <w:tab w:val="left" w:pos="360"/>
          <w:tab w:val="left" w:pos="720"/>
        </w:tabs>
        <w:autoSpaceDE w:val="0"/>
        <w:autoSpaceDN w:val="0"/>
        <w:adjustRightInd w:val="0"/>
        <w:spacing w:after="120" w:line="276" w:lineRule="auto"/>
        <w:ind w:hanging="720"/>
        <w:rPr>
          <w:rFonts w:ascii="Times New Roman" w:hAnsi="Times New Roman" w:cs="Times New Roman"/>
          <w:color w:val="0B5AB2"/>
        </w:rPr>
      </w:pP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p>
    <w:p w14:paraId="158F0F18" w14:textId="36890328" w:rsidR="00B946D9" w:rsidRPr="00B946D9" w:rsidRDefault="00B946D9" w:rsidP="00B946D9">
      <w:pPr>
        <w:numPr>
          <w:ilvl w:val="0"/>
          <w:numId w:val="1"/>
        </w:numPr>
        <w:tabs>
          <w:tab w:val="left" w:pos="360"/>
          <w:tab w:val="left" w:pos="720"/>
        </w:tabs>
        <w:autoSpaceDE w:val="0"/>
        <w:autoSpaceDN w:val="0"/>
        <w:adjustRightInd w:val="0"/>
        <w:spacing w:after="120" w:line="276" w:lineRule="auto"/>
        <w:ind w:hanging="720"/>
        <w:rPr>
          <w:rFonts w:ascii="Times New Roman" w:hAnsi="Times New Roman" w:cs="Times New Roman"/>
          <w:color w:val="0B5AB2"/>
        </w:rPr>
      </w:pP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p>
    <w:p w14:paraId="2C42C0FF" w14:textId="7FBA635F" w:rsidR="00B946D9" w:rsidRPr="00B946D9" w:rsidRDefault="00B946D9" w:rsidP="00B946D9">
      <w:pPr>
        <w:autoSpaceDE w:val="0"/>
        <w:autoSpaceDN w:val="0"/>
        <w:adjustRightInd w:val="0"/>
        <w:spacing w:after="200" w:line="276" w:lineRule="auto"/>
        <w:rPr>
          <w:rFonts w:ascii="Times New Roman" w:hAnsi="Times New Roman" w:cs="Times New Roman"/>
          <w:color w:val="000000"/>
        </w:rPr>
      </w:pPr>
      <w:r w:rsidRPr="00B946D9">
        <w:rPr>
          <w:rFonts w:ascii="Times New Roman" w:hAnsi="Times New Roman" w:cs="Times New Roman"/>
          <w:color w:val="000000"/>
        </w:rPr>
        <w:t>During the</w:t>
      </w:r>
      <w:r w:rsidRPr="00B946D9">
        <w:rPr>
          <w:rFonts w:ascii="Times New Roman" w:hAnsi="Times New Roman" w:cs="Times New Roman"/>
          <w:color w:val="000000"/>
        </w:rPr>
        <w:t xml:space="preserve"> </w:t>
      </w:r>
      <w:r w:rsidRPr="00B946D9">
        <w:rPr>
          <w:rFonts w:ascii="Times New Roman" w:hAnsi="Times New Roman" w:cs="Times New Roman"/>
          <w:color w:val="0B5AB2"/>
        </w:rPr>
        <w:t>YYYY-YYYY</w:t>
      </w:r>
      <w:r w:rsidRPr="00B946D9">
        <w:rPr>
          <w:rFonts w:ascii="Times New Roman" w:hAnsi="Times New Roman" w:cs="Times New Roman"/>
          <w:color w:val="000000"/>
        </w:rPr>
        <w:t xml:space="preserve"> school year, the following </w:t>
      </w:r>
      <w:r w:rsidRPr="00B946D9">
        <w:rPr>
          <w:rFonts w:ascii="Times New Roman" w:hAnsi="Times New Roman" w:cs="Times New Roman"/>
          <w:color w:val="000000"/>
          <w:u w:val="single"/>
        </w:rPr>
        <w:t>Implementation Plans</w:t>
      </w:r>
      <w:r w:rsidRPr="00B946D9">
        <w:rPr>
          <w:rFonts w:ascii="Times New Roman" w:hAnsi="Times New Roman" w:cs="Times New Roman"/>
          <w:color w:val="000000"/>
        </w:rPr>
        <w:t xml:space="preserve"> were implemented to support </w:t>
      </w:r>
      <w:r w:rsidRPr="00B946D9">
        <w:rPr>
          <w:rFonts w:ascii="Times New Roman" w:hAnsi="Times New Roman" w:cs="Times New Roman"/>
          <w:b/>
          <w:bCs/>
          <w:color w:val="000000"/>
        </w:rPr>
        <w:t>K-12 migrant students</w:t>
      </w:r>
      <w:r w:rsidRPr="00B946D9">
        <w:rPr>
          <w:rFonts w:ascii="Times New Roman" w:hAnsi="Times New Roman" w:cs="Times New Roman"/>
          <w:color w:val="000000"/>
        </w:rPr>
        <w:t xml:space="preserve"> in our district:</w:t>
      </w:r>
    </w:p>
    <w:tbl>
      <w:tblPr>
        <w:tblStyle w:val="TableGrid"/>
        <w:tblW w:w="9558" w:type="dxa"/>
        <w:tblLayout w:type="fixed"/>
        <w:tblLook w:val="0000" w:firstRow="0" w:lastRow="0" w:firstColumn="0" w:lastColumn="0" w:noHBand="0" w:noVBand="0"/>
      </w:tblPr>
      <w:tblGrid>
        <w:gridCol w:w="1998"/>
        <w:gridCol w:w="630"/>
        <w:gridCol w:w="1350"/>
        <w:gridCol w:w="1890"/>
        <w:gridCol w:w="1620"/>
        <w:gridCol w:w="2070"/>
      </w:tblGrid>
      <w:tr w:rsidR="00B946D9" w14:paraId="38E84067" w14:textId="77777777" w:rsidTr="00B946D9">
        <w:tc>
          <w:tcPr>
            <w:tcW w:w="1998" w:type="dxa"/>
          </w:tcPr>
          <w:p w14:paraId="17F2AFBC"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Name of Plan</w:t>
            </w:r>
          </w:p>
        </w:tc>
        <w:tc>
          <w:tcPr>
            <w:tcW w:w="630" w:type="dxa"/>
          </w:tcPr>
          <w:p w14:paraId="544C8282"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Grade Level Age Group</w:t>
            </w:r>
          </w:p>
        </w:tc>
        <w:tc>
          <w:tcPr>
            <w:tcW w:w="1350" w:type="dxa"/>
          </w:tcPr>
          <w:p w14:paraId="16378C72"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PFS Children Served</w:t>
            </w:r>
          </w:p>
        </w:tc>
        <w:tc>
          <w:tcPr>
            <w:tcW w:w="1890" w:type="dxa"/>
          </w:tcPr>
          <w:p w14:paraId="6C13B55F"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PFS children or youth on track and/or meeting or exceeding the projected outcome of the plan</w:t>
            </w:r>
          </w:p>
        </w:tc>
        <w:tc>
          <w:tcPr>
            <w:tcW w:w="1620" w:type="dxa"/>
          </w:tcPr>
          <w:p w14:paraId="4B21F40C"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Non-PFS children or youth served</w:t>
            </w:r>
          </w:p>
        </w:tc>
        <w:tc>
          <w:tcPr>
            <w:tcW w:w="2070" w:type="dxa"/>
          </w:tcPr>
          <w:p w14:paraId="709C57FC"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Non-PFS children or youth on track and/or meeting or exceeding the projected outcome of the plan</w:t>
            </w:r>
          </w:p>
        </w:tc>
      </w:tr>
      <w:tr w:rsidR="00B946D9" w14:paraId="109A219C" w14:textId="77777777" w:rsidTr="00B946D9">
        <w:tc>
          <w:tcPr>
            <w:tcW w:w="1998" w:type="dxa"/>
          </w:tcPr>
          <w:p w14:paraId="40FB91F3"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0E1AEBA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39CF0703"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90" w:type="dxa"/>
          </w:tcPr>
          <w:p w14:paraId="564CD169"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5C0A8262"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1A38D042"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37FB85EC" w14:textId="77777777" w:rsidTr="00B946D9">
        <w:tc>
          <w:tcPr>
            <w:tcW w:w="1998" w:type="dxa"/>
          </w:tcPr>
          <w:p w14:paraId="040828E7"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4815E77B"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0B5E310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90" w:type="dxa"/>
          </w:tcPr>
          <w:p w14:paraId="378C919F"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26BB48B2"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79E0968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5B8DE5D4" w14:textId="77777777" w:rsidTr="00B946D9">
        <w:tc>
          <w:tcPr>
            <w:tcW w:w="1998" w:type="dxa"/>
          </w:tcPr>
          <w:p w14:paraId="474D704C"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00D9EAFB"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43184AB8"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90" w:type="dxa"/>
          </w:tcPr>
          <w:p w14:paraId="15F73CC7"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48E36B9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57A4779F"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21A49DAB" w14:textId="77777777" w:rsidTr="00B946D9">
        <w:tc>
          <w:tcPr>
            <w:tcW w:w="1998" w:type="dxa"/>
          </w:tcPr>
          <w:p w14:paraId="6DB6D26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19B291D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72917F1A"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90" w:type="dxa"/>
          </w:tcPr>
          <w:p w14:paraId="52C609C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1271B831"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2FB3D950"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2A5C38F8" w14:textId="77777777" w:rsidTr="00B946D9">
        <w:tc>
          <w:tcPr>
            <w:tcW w:w="1998" w:type="dxa"/>
          </w:tcPr>
          <w:p w14:paraId="43416729"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3F1F790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3572889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90" w:type="dxa"/>
          </w:tcPr>
          <w:p w14:paraId="05EEBF2F"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332915A3"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4A2FE47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4F6D4EE1" w14:textId="77777777" w:rsidTr="00B946D9">
        <w:tc>
          <w:tcPr>
            <w:tcW w:w="1998" w:type="dxa"/>
          </w:tcPr>
          <w:p w14:paraId="2F023B1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03A2AA2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1266026B"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90" w:type="dxa"/>
          </w:tcPr>
          <w:p w14:paraId="6E778674"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7A6E0A32"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6A8A1C51"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445DA362" w14:textId="77777777" w:rsidTr="00B946D9">
        <w:tc>
          <w:tcPr>
            <w:tcW w:w="1998" w:type="dxa"/>
          </w:tcPr>
          <w:p w14:paraId="2F77E674"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25D0CC61"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563D6FB7"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90" w:type="dxa"/>
          </w:tcPr>
          <w:p w14:paraId="0DF3AE74"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58784BFD"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1A081D6D"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28A25F68" w14:textId="77777777" w:rsidTr="00B946D9">
        <w:tc>
          <w:tcPr>
            <w:tcW w:w="1998" w:type="dxa"/>
          </w:tcPr>
          <w:p w14:paraId="5751B6B3"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74DAD188"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09A54CD0"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90" w:type="dxa"/>
          </w:tcPr>
          <w:p w14:paraId="25808B8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4F7563DA"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658489AB"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24726C07" w14:textId="77777777" w:rsidTr="00B946D9">
        <w:tc>
          <w:tcPr>
            <w:tcW w:w="1998" w:type="dxa"/>
          </w:tcPr>
          <w:p w14:paraId="7832DD0A"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5256B4A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635E4E5A"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90" w:type="dxa"/>
          </w:tcPr>
          <w:p w14:paraId="33F0B60D"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3484E50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6952B18D"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70F141CE" w14:textId="77777777" w:rsidTr="00B946D9">
        <w:tc>
          <w:tcPr>
            <w:tcW w:w="1998" w:type="dxa"/>
          </w:tcPr>
          <w:p w14:paraId="54A72168"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2AB97CF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28FB853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90" w:type="dxa"/>
          </w:tcPr>
          <w:p w14:paraId="543364E1"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52B1DEE8"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0CC15BF3"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074451E9" w14:textId="77777777" w:rsidTr="00B946D9">
        <w:tc>
          <w:tcPr>
            <w:tcW w:w="1998" w:type="dxa"/>
          </w:tcPr>
          <w:p w14:paraId="72767571"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458468C3"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03B3CC4C"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90" w:type="dxa"/>
          </w:tcPr>
          <w:p w14:paraId="23B12FB7"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5F804A7B"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57B64A11" w14:textId="77777777" w:rsidR="00B946D9" w:rsidRDefault="00B946D9">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bl>
    <w:p w14:paraId="1EE6A596" w14:textId="2C833151" w:rsidR="00B946D9" w:rsidRP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sz w:val="16"/>
          <w:szCs w:val="16"/>
        </w:rPr>
        <w:br/>
      </w:r>
      <w:r w:rsidRPr="00B946D9">
        <w:rPr>
          <w:rFonts w:ascii="Times New Roman" w:hAnsi="Times New Roman" w:cs="Times New Roman"/>
          <w:color w:val="000000"/>
        </w:rPr>
        <w:t xml:space="preserve">During the </w:t>
      </w:r>
      <w:r w:rsidRPr="00B946D9">
        <w:rPr>
          <w:rFonts w:ascii="Times New Roman" w:hAnsi="Times New Roman" w:cs="Times New Roman"/>
          <w:color w:val="0B5AB2"/>
        </w:rPr>
        <w:t>YYYY-YYYY</w:t>
      </w:r>
      <w:r w:rsidRPr="00B946D9">
        <w:rPr>
          <w:rFonts w:ascii="Times New Roman" w:hAnsi="Times New Roman" w:cs="Times New Roman"/>
          <w:color w:val="000000"/>
        </w:rPr>
        <w:t xml:space="preserve"> school year, the following </w:t>
      </w:r>
      <w:r w:rsidRPr="00B946D9">
        <w:rPr>
          <w:rFonts w:ascii="Times New Roman" w:hAnsi="Times New Roman" w:cs="Times New Roman"/>
          <w:color w:val="000000"/>
          <w:u w:val="single"/>
        </w:rPr>
        <w:t>Implementation Plans</w:t>
      </w:r>
      <w:r w:rsidRPr="00B946D9">
        <w:rPr>
          <w:rFonts w:ascii="Times New Roman" w:hAnsi="Times New Roman" w:cs="Times New Roman"/>
          <w:color w:val="000000"/>
        </w:rPr>
        <w:t xml:space="preserve"> were implemented to support migrant </w:t>
      </w:r>
      <w:r w:rsidRPr="00B946D9">
        <w:rPr>
          <w:rFonts w:ascii="Times New Roman" w:hAnsi="Times New Roman" w:cs="Times New Roman"/>
          <w:b/>
          <w:bCs/>
          <w:color w:val="000000"/>
        </w:rPr>
        <w:t>preschool children</w:t>
      </w:r>
      <w:r w:rsidRPr="00B946D9">
        <w:rPr>
          <w:rFonts w:ascii="Times New Roman" w:hAnsi="Times New Roman" w:cs="Times New Roman"/>
          <w:color w:val="000000"/>
        </w:rPr>
        <w:t xml:space="preserve">, </w:t>
      </w:r>
      <w:r w:rsidRPr="00B946D9">
        <w:rPr>
          <w:rFonts w:ascii="Times New Roman" w:hAnsi="Times New Roman" w:cs="Times New Roman"/>
          <w:b/>
          <w:bCs/>
          <w:color w:val="000000"/>
        </w:rPr>
        <w:t>out-of-school youth</w:t>
      </w:r>
      <w:r w:rsidRPr="00B946D9">
        <w:rPr>
          <w:rFonts w:ascii="Times New Roman" w:hAnsi="Times New Roman" w:cs="Times New Roman"/>
          <w:color w:val="000000"/>
        </w:rPr>
        <w:t xml:space="preserve">, and </w:t>
      </w:r>
      <w:r w:rsidRPr="00B946D9">
        <w:rPr>
          <w:rFonts w:ascii="Times New Roman" w:hAnsi="Times New Roman" w:cs="Times New Roman"/>
          <w:b/>
          <w:bCs/>
          <w:color w:val="000000"/>
        </w:rPr>
        <w:t>drop-outs</w:t>
      </w:r>
      <w:r w:rsidRPr="00B946D9">
        <w:rPr>
          <w:rFonts w:ascii="Times New Roman" w:hAnsi="Times New Roman" w:cs="Times New Roman"/>
          <w:color w:val="000000"/>
        </w:rPr>
        <w:t>:</w:t>
      </w:r>
    </w:p>
    <w:tbl>
      <w:tblPr>
        <w:tblStyle w:val="TableGrid"/>
        <w:tblW w:w="9558" w:type="dxa"/>
        <w:tblLayout w:type="fixed"/>
        <w:tblLook w:val="0000" w:firstRow="0" w:lastRow="0" w:firstColumn="0" w:lastColumn="0" w:noHBand="0" w:noVBand="0"/>
      </w:tblPr>
      <w:tblGrid>
        <w:gridCol w:w="1998"/>
        <w:gridCol w:w="990"/>
        <w:gridCol w:w="1080"/>
        <w:gridCol w:w="1800"/>
        <w:gridCol w:w="1620"/>
        <w:gridCol w:w="2070"/>
      </w:tblGrid>
      <w:tr w:rsidR="00B946D9" w14:paraId="41B94D62" w14:textId="77777777" w:rsidTr="00B946D9">
        <w:tc>
          <w:tcPr>
            <w:tcW w:w="1998" w:type="dxa"/>
          </w:tcPr>
          <w:p w14:paraId="116B1E72"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Name of Plan</w:t>
            </w:r>
          </w:p>
        </w:tc>
        <w:tc>
          <w:tcPr>
            <w:tcW w:w="990" w:type="dxa"/>
          </w:tcPr>
          <w:p w14:paraId="557BC2AB"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 xml:space="preserve">Total Number of Participants </w:t>
            </w:r>
          </w:p>
        </w:tc>
        <w:tc>
          <w:tcPr>
            <w:tcW w:w="1080" w:type="dxa"/>
          </w:tcPr>
          <w:p w14:paraId="07E8105D"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PFS Children Served</w:t>
            </w:r>
          </w:p>
        </w:tc>
        <w:tc>
          <w:tcPr>
            <w:tcW w:w="1800" w:type="dxa"/>
          </w:tcPr>
          <w:p w14:paraId="6CC8650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PFS children or youth on track and/or meeting or exceeding the projected outcome of the plan</w:t>
            </w:r>
          </w:p>
        </w:tc>
        <w:tc>
          <w:tcPr>
            <w:tcW w:w="1620" w:type="dxa"/>
          </w:tcPr>
          <w:p w14:paraId="5ED87B9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Non-PFS children or youth served</w:t>
            </w:r>
          </w:p>
        </w:tc>
        <w:tc>
          <w:tcPr>
            <w:tcW w:w="2070" w:type="dxa"/>
          </w:tcPr>
          <w:p w14:paraId="3209EC41"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Non-PFS children or youth on track and/or meeting or exceeding the projected outcome of the plan</w:t>
            </w:r>
          </w:p>
        </w:tc>
      </w:tr>
      <w:tr w:rsidR="00B946D9" w14:paraId="7CEF1B26" w14:textId="77777777" w:rsidTr="00B946D9">
        <w:tc>
          <w:tcPr>
            <w:tcW w:w="1998" w:type="dxa"/>
          </w:tcPr>
          <w:p w14:paraId="7CDA8549"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663835C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0" w:type="dxa"/>
          </w:tcPr>
          <w:p w14:paraId="15751C72"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00" w:type="dxa"/>
          </w:tcPr>
          <w:p w14:paraId="48D0F783"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13B43BFA"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046DA211"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6CEB00F3" w14:textId="77777777" w:rsidTr="00B946D9">
        <w:tc>
          <w:tcPr>
            <w:tcW w:w="1998" w:type="dxa"/>
          </w:tcPr>
          <w:p w14:paraId="7BF16AC0"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779941F4"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0" w:type="dxa"/>
          </w:tcPr>
          <w:p w14:paraId="4D8437BC"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00" w:type="dxa"/>
          </w:tcPr>
          <w:p w14:paraId="645AF82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10EE7CE9"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283AA57A"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0227855E" w14:textId="77777777" w:rsidTr="00B946D9">
        <w:tc>
          <w:tcPr>
            <w:tcW w:w="1998" w:type="dxa"/>
          </w:tcPr>
          <w:p w14:paraId="0E905CFF"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534C59B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0" w:type="dxa"/>
          </w:tcPr>
          <w:p w14:paraId="331A6200"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00" w:type="dxa"/>
          </w:tcPr>
          <w:p w14:paraId="162E6D6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0E279BE7"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2094A91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4DF042D9" w14:textId="77777777" w:rsidTr="00B946D9">
        <w:tc>
          <w:tcPr>
            <w:tcW w:w="1998" w:type="dxa"/>
          </w:tcPr>
          <w:p w14:paraId="4134087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04369D1A"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0" w:type="dxa"/>
          </w:tcPr>
          <w:p w14:paraId="3E3591F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00" w:type="dxa"/>
          </w:tcPr>
          <w:p w14:paraId="282D67F4"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70F9D07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3ABF0A0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42F4828C" w14:textId="77777777" w:rsidTr="00B946D9">
        <w:tc>
          <w:tcPr>
            <w:tcW w:w="1998" w:type="dxa"/>
          </w:tcPr>
          <w:p w14:paraId="1541614A"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083E214A"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0" w:type="dxa"/>
          </w:tcPr>
          <w:p w14:paraId="528FB959"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800" w:type="dxa"/>
          </w:tcPr>
          <w:p w14:paraId="6EC65E4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620" w:type="dxa"/>
          </w:tcPr>
          <w:p w14:paraId="4B1BA68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2070" w:type="dxa"/>
          </w:tcPr>
          <w:p w14:paraId="7ED16AA0" w14:textId="77777777" w:rsidR="00B946D9" w:rsidRDefault="00B946D9">
            <w:pPr>
              <w:autoSpaceDE w:val="0"/>
              <w:autoSpaceDN w:val="0"/>
              <w:adjustRightInd w:val="0"/>
              <w:rPr>
                <w:rFonts w:ascii="Times New Roman" w:hAnsi="Times New Roman" w:cs="Times New Roman"/>
                <w:color w:val="000000"/>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bl>
    <w:p w14:paraId="3941099B" w14:textId="77777777" w:rsidR="00B946D9" w:rsidRDefault="00B946D9" w:rsidP="00B946D9">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The following data is a summary of migratory children and youth’s performance on the most recent </w:t>
      </w:r>
      <w:r>
        <w:rPr>
          <w:rFonts w:ascii="Times New Roman" w:hAnsi="Times New Roman" w:cs="Times New Roman"/>
          <w:b/>
          <w:bCs/>
          <w:color w:val="000000"/>
        </w:rPr>
        <w:t>local assessments</w:t>
      </w:r>
      <w:r>
        <w:rPr>
          <w:rFonts w:ascii="Times New Roman" w:hAnsi="Times New Roman" w:cs="Times New Roman"/>
          <w:color w:val="000000"/>
        </w:rPr>
        <w:t xml:space="preserve"> (benchmarks, final exams, unit tests, MEP Pre/Post assessments, etc.):</w:t>
      </w:r>
    </w:p>
    <w:p w14:paraId="0F1A437F" w14:textId="77777777" w:rsidR="00B946D9" w:rsidRDefault="00B946D9" w:rsidP="00B946D9">
      <w:pPr>
        <w:autoSpaceDE w:val="0"/>
        <w:autoSpaceDN w:val="0"/>
        <w:adjustRightInd w:val="0"/>
        <w:spacing w:after="200" w:line="276" w:lineRule="auto"/>
        <w:rPr>
          <w:rFonts w:ascii="Times New Roman" w:hAnsi="Times New Roman" w:cs="Times New Roman"/>
          <w:color w:val="000000"/>
          <w:sz w:val="16"/>
          <w:szCs w:val="16"/>
        </w:rPr>
      </w:pPr>
    </w:p>
    <w:tbl>
      <w:tblPr>
        <w:tblStyle w:val="TableGrid"/>
        <w:tblW w:w="9378" w:type="dxa"/>
        <w:tblLayout w:type="fixed"/>
        <w:tblLook w:val="0000" w:firstRow="0" w:lastRow="0" w:firstColumn="0" w:lastColumn="0" w:noHBand="0" w:noVBand="0"/>
      </w:tblPr>
      <w:tblGrid>
        <w:gridCol w:w="980"/>
        <w:gridCol w:w="1085"/>
        <w:gridCol w:w="653"/>
        <w:gridCol w:w="1147"/>
        <w:gridCol w:w="990"/>
        <w:gridCol w:w="990"/>
        <w:gridCol w:w="990"/>
        <w:gridCol w:w="1170"/>
        <w:gridCol w:w="1373"/>
      </w:tblGrid>
      <w:tr w:rsidR="00B946D9" w14:paraId="68A972A5" w14:textId="77777777" w:rsidTr="00B946D9">
        <w:trPr>
          <w:trHeight w:val="1547"/>
        </w:trPr>
        <w:tc>
          <w:tcPr>
            <w:tcW w:w="980" w:type="dxa"/>
          </w:tcPr>
          <w:p w14:paraId="7D9C1DD9" w14:textId="1B96B688" w:rsidR="00B946D9" w:rsidRDefault="00B946D9" w:rsidP="00B946D9">
            <w:pPr>
              <w:autoSpaceDE w:val="0"/>
              <w:autoSpaceDN w:val="0"/>
              <w:adjustRightInd w:val="0"/>
              <w:rPr>
                <w:rFonts w:ascii="Helvetica" w:hAnsi="Helvetica" w:cs="Helvetica"/>
              </w:rPr>
            </w:pPr>
            <w:r>
              <w:rPr>
                <w:rFonts w:ascii="Times New Roman" w:hAnsi="Times New Roman" w:cs="Times New Roman"/>
                <w:color w:val="000000"/>
                <w:sz w:val="16"/>
                <w:szCs w:val="16"/>
              </w:rPr>
              <w:t>Name</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of Local Assessment</w:t>
            </w:r>
          </w:p>
        </w:tc>
        <w:tc>
          <w:tcPr>
            <w:tcW w:w="1085" w:type="dxa"/>
          </w:tcPr>
          <w:p w14:paraId="69320F4E"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00000"/>
                <w:sz w:val="16"/>
                <w:szCs w:val="16"/>
              </w:rPr>
              <w:t>Date</w:t>
            </w:r>
          </w:p>
        </w:tc>
        <w:tc>
          <w:tcPr>
            <w:tcW w:w="653" w:type="dxa"/>
          </w:tcPr>
          <w:p w14:paraId="40821EBE"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00000"/>
                <w:sz w:val="16"/>
                <w:szCs w:val="16"/>
              </w:rPr>
              <w:t>Grade Level</w:t>
            </w:r>
          </w:p>
        </w:tc>
        <w:tc>
          <w:tcPr>
            <w:tcW w:w="1147" w:type="dxa"/>
          </w:tcPr>
          <w:p w14:paraId="5AE23F15"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PFS Students Not Meeting Expectation</w:t>
            </w:r>
          </w:p>
        </w:tc>
        <w:tc>
          <w:tcPr>
            <w:tcW w:w="990" w:type="dxa"/>
          </w:tcPr>
          <w:p w14:paraId="349ADD3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PFS Students on track and/or Meeting or Exceeding Expectation</w:t>
            </w:r>
          </w:p>
        </w:tc>
        <w:tc>
          <w:tcPr>
            <w:tcW w:w="990" w:type="dxa"/>
          </w:tcPr>
          <w:p w14:paraId="3425B052"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Non-PFS Students Not Meeting Expectation</w:t>
            </w:r>
          </w:p>
        </w:tc>
        <w:tc>
          <w:tcPr>
            <w:tcW w:w="990" w:type="dxa"/>
          </w:tcPr>
          <w:p w14:paraId="24EA00C0"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Non-PFS Students on track and/or Meeting or Exceeding Expectation</w:t>
            </w:r>
          </w:p>
        </w:tc>
        <w:tc>
          <w:tcPr>
            <w:tcW w:w="1170" w:type="dxa"/>
          </w:tcPr>
          <w:p w14:paraId="402B79C0"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of</w:t>
            </w:r>
            <w:proofErr w:type="gramEnd"/>
            <w:r>
              <w:rPr>
                <w:rFonts w:ascii="Times New Roman" w:hAnsi="Times New Roman" w:cs="Times New Roman"/>
                <w:color w:val="000000"/>
                <w:sz w:val="16"/>
                <w:szCs w:val="16"/>
              </w:rPr>
              <w:t xml:space="preserve"> Migrant Students on track and/or Meeting or Exceeding Expectation</w:t>
            </w:r>
          </w:p>
        </w:tc>
        <w:tc>
          <w:tcPr>
            <w:tcW w:w="1373" w:type="dxa"/>
          </w:tcPr>
          <w:p w14:paraId="5EEA96D6"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of</w:t>
            </w:r>
            <w:proofErr w:type="gramEnd"/>
            <w:r>
              <w:rPr>
                <w:rFonts w:ascii="Times New Roman" w:hAnsi="Times New Roman" w:cs="Times New Roman"/>
                <w:color w:val="000000"/>
                <w:sz w:val="16"/>
                <w:szCs w:val="16"/>
              </w:rPr>
              <w:t xml:space="preserve"> Non-Migrant Students on track and/or Meeting or Exceeding Expectation</w:t>
            </w:r>
          </w:p>
        </w:tc>
      </w:tr>
      <w:tr w:rsidR="00B946D9" w14:paraId="5AADBA2C" w14:textId="77777777" w:rsidTr="00B946D9">
        <w:tc>
          <w:tcPr>
            <w:tcW w:w="980" w:type="dxa"/>
          </w:tcPr>
          <w:p w14:paraId="47A01B27"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643E80A1" w14:textId="65C3349E"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Enter</w:t>
            </w:r>
            <w:r>
              <w:rPr>
                <w:rFonts w:ascii="Times New Roman" w:hAnsi="Times New Roman" w:cs="Times New Roman"/>
                <w:color w:val="0B5AB2"/>
                <w:sz w:val="18"/>
                <w:szCs w:val="18"/>
              </w:rPr>
              <w:t xml:space="preserve"> date</w:t>
            </w:r>
          </w:p>
        </w:tc>
        <w:tc>
          <w:tcPr>
            <w:tcW w:w="653" w:type="dxa"/>
          </w:tcPr>
          <w:p w14:paraId="4CD99C0B"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47" w:type="dxa"/>
          </w:tcPr>
          <w:p w14:paraId="53443FFD"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7C57BF9F"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4D5F3A7C"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59538D79"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75674068"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73" w:type="dxa"/>
          </w:tcPr>
          <w:p w14:paraId="151ED3BD"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5FE60642" w14:textId="77777777" w:rsidTr="00B946D9">
        <w:tc>
          <w:tcPr>
            <w:tcW w:w="980" w:type="dxa"/>
          </w:tcPr>
          <w:p w14:paraId="55CC12E2"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10FD4D55" w14:textId="2637A046"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Enter date</w:t>
            </w:r>
          </w:p>
        </w:tc>
        <w:tc>
          <w:tcPr>
            <w:tcW w:w="653" w:type="dxa"/>
          </w:tcPr>
          <w:p w14:paraId="608C7890"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47" w:type="dxa"/>
          </w:tcPr>
          <w:p w14:paraId="07FA1F7B"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1966C21"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2BEFB8B"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13C4B6E6"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7CA96041"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73" w:type="dxa"/>
          </w:tcPr>
          <w:p w14:paraId="08DEA17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244AB43B" w14:textId="77777777" w:rsidTr="00B946D9">
        <w:tc>
          <w:tcPr>
            <w:tcW w:w="980" w:type="dxa"/>
          </w:tcPr>
          <w:p w14:paraId="168B079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6EAFF29D" w14:textId="589C6E0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Enter date</w:t>
            </w:r>
          </w:p>
        </w:tc>
        <w:tc>
          <w:tcPr>
            <w:tcW w:w="653" w:type="dxa"/>
          </w:tcPr>
          <w:p w14:paraId="6EFB7668"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47" w:type="dxa"/>
          </w:tcPr>
          <w:p w14:paraId="3FFA59E9"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0258094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066997A8"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1BEBC2DB"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3E9F0638"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73" w:type="dxa"/>
          </w:tcPr>
          <w:p w14:paraId="75BE658C"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593D3CD4" w14:textId="77777777" w:rsidTr="00B946D9">
        <w:tc>
          <w:tcPr>
            <w:tcW w:w="980" w:type="dxa"/>
          </w:tcPr>
          <w:p w14:paraId="60F10563"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19688B85" w14:textId="5F028F2D" w:rsidR="00B946D9" w:rsidRDefault="00B946D9" w:rsidP="00B946D9">
            <w:pPr>
              <w:autoSpaceDE w:val="0"/>
              <w:autoSpaceDN w:val="0"/>
              <w:adjustRightInd w:val="0"/>
              <w:rPr>
                <w:rFonts w:ascii="Helvetica" w:hAnsi="Helvetica" w:cs="Helvetica"/>
              </w:rPr>
            </w:pPr>
            <w:r w:rsidRPr="002B7EC2">
              <w:rPr>
                <w:rFonts w:ascii="Times New Roman" w:hAnsi="Times New Roman" w:cs="Times New Roman"/>
                <w:color w:val="0B5AB2"/>
                <w:sz w:val="18"/>
                <w:szCs w:val="18"/>
              </w:rPr>
              <w:t>Enter date</w:t>
            </w:r>
          </w:p>
        </w:tc>
        <w:tc>
          <w:tcPr>
            <w:tcW w:w="653" w:type="dxa"/>
          </w:tcPr>
          <w:p w14:paraId="5ABD3E03"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47" w:type="dxa"/>
          </w:tcPr>
          <w:p w14:paraId="2900EAFC"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3437C9F"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6F10A6A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6CD5DB56"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634C5286"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73" w:type="dxa"/>
          </w:tcPr>
          <w:p w14:paraId="0206C842"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1B8464D2" w14:textId="77777777" w:rsidTr="00B946D9">
        <w:tc>
          <w:tcPr>
            <w:tcW w:w="980" w:type="dxa"/>
          </w:tcPr>
          <w:p w14:paraId="1D537B5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26AF9FC9" w14:textId="085A3679" w:rsidR="00B946D9" w:rsidRDefault="00B946D9" w:rsidP="00B946D9">
            <w:pPr>
              <w:autoSpaceDE w:val="0"/>
              <w:autoSpaceDN w:val="0"/>
              <w:adjustRightInd w:val="0"/>
              <w:rPr>
                <w:rFonts w:ascii="Helvetica" w:hAnsi="Helvetica" w:cs="Helvetica"/>
              </w:rPr>
            </w:pPr>
            <w:r w:rsidRPr="002B7EC2">
              <w:rPr>
                <w:rFonts w:ascii="Times New Roman" w:hAnsi="Times New Roman" w:cs="Times New Roman"/>
                <w:color w:val="0B5AB2"/>
                <w:sz w:val="18"/>
                <w:szCs w:val="18"/>
              </w:rPr>
              <w:t>Enter date</w:t>
            </w:r>
          </w:p>
        </w:tc>
        <w:tc>
          <w:tcPr>
            <w:tcW w:w="653" w:type="dxa"/>
          </w:tcPr>
          <w:p w14:paraId="3A919A11"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47" w:type="dxa"/>
          </w:tcPr>
          <w:p w14:paraId="7ED052E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1909EBEC"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CAC7B9A"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700E85A1"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782964A6"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73" w:type="dxa"/>
          </w:tcPr>
          <w:p w14:paraId="67073B8C"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0344B1A2" w14:textId="77777777" w:rsidTr="00B946D9">
        <w:tc>
          <w:tcPr>
            <w:tcW w:w="980" w:type="dxa"/>
          </w:tcPr>
          <w:p w14:paraId="411C828A"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7DC8AF16" w14:textId="7D78B429" w:rsidR="00B946D9" w:rsidRDefault="00B946D9" w:rsidP="00B946D9">
            <w:pPr>
              <w:autoSpaceDE w:val="0"/>
              <w:autoSpaceDN w:val="0"/>
              <w:adjustRightInd w:val="0"/>
              <w:rPr>
                <w:rFonts w:ascii="Helvetica" w:hAnsi="Helvetica" w:cs="Helvetica"/>
              </w:rPr>
            </w:pPr>
            <w:r w:rsidRPr="002B7EC2">
              <w:rPr>
                <w:rFonts w:ascii="Times New Roman" w:hAnsi="Times New Roman" w:cs="Times New Roman"/>
                <w:color w:val="0B5AB2"/>
                <w:sz w:val="18"/>
                <w:szCs w:val="18"/>
              </w:rPr>
              <w:t>Enter date</w:t>
            </w:r>
          </w:p>
        </w:tc>
        <w:tc>
          <w:tcPr>
            <w:tcW w:w="653" w:type="dxa"/>
          </w:tcPr>
          <w:p w14:paraId="16F1DFB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47" w:type="dxa"/>
          </w:tcPr>
          <w:p w14:paraId="5820721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6FC55A1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011EACC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10D72896"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293CB140"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73" w:type="dxa"/>
          </w:tcPr>
          <w:p w14:paraId="1868B06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57465C0D" w14:textId="77777777" w:rsidTr="00B946D9">
        <w:tc>
          <w:tcPr>
            <w:tcW w:w="980" w:type="dxa"/>
          </w:tcPr>
          <w:p w14:paraId="7D5F4AE2"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4BC8BD0C" w14:textId="344D33CE" w:rsidR="00B946D9" w:rsidRDefault="00B946D9" w:rsidP="00B946D9">
            <w:pPr>
              <w:autoSpaceDE w:val="0"/>
              <w:autoSpaceDN w:val="0"/>
              <w:adjustRightInd w:val="0"/>
              <w:rPr>
                <w:rFonts w:ascii="Helvetica" w:hAnsi="Helvetica" w:cs="Helvetica"/>
              </w:rPr>
            </w:pPr>
            <w:r w:rsidRPr="002B7EC2">
              <w:rPr>
                <w:rFonts w:ascii="Times New Roman" w:hAnsi="Times New Roman" w:cs="Times New Roman"/>
                <w:color w:val="0B5AB2"/>
                <w:sz w:val="18"/>
                <w:szCs w:val="18"/>
              </w:rPr>
              <w:t>Enter date</w:t>
            </w:r>
          </w:p>
        </w:tc>
        <w:tc>
          <w:tcPr>
            <w:tcW w:w="653" w:type="dxa"/>
          </w:tcPr>
          <w:p w14:paraId="6F094EBF"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47" w:type="dxa"/>
          </w:tcPr>
          <w:p w14:paraId="531EE9F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6402E792"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5E7ABE61"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5E6701F"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146829C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73" w:type="dxa"/>
          </w:tcPr>
          <w:p w14:paraId="7B17B34C"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3AC48C0F" w14:textId="77777777" w:rsidTr="00B946D9">
        <w:tc>
          <w:tcPr>
            <w:tcW w:w="980" w:type="dxa"/>
          </w:tcPr>
          <w:p w14:paraId="414638DD"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3E003D78" w14:textId="0FDF6C97" w:rsidR="00B946D9" w:rsidRDefault="00B946D9" w:rsidP="00B946D9">
            <w:pPr>
              <w:autoSpaceDE w:val="0"/>
              <w:autoSpaceDN w:val="0"/>
              <w:adjustRightInd w:val="0"/>
              <w:rPr>
                <w:rFonts w:ascii="Helvetica" w:hAnsi="Helvetica" w:cs="Helvetica"/>
              </w:rPr>
            </w:pPr>
            <w:r w:rsidRPr="002B7EC2">
              <w:rPr>
                <w:rFonts w:ascii="Times New Roman" w:hAnsi="Times New Roman" w:cs="Times New Roman"/>
                <w:color w:val="0B5AB2"/>
                <w:sz w:val="18"/>
                <w:szCs w:val="18"/>
              </w:rPr>
              <w:t>Enter date</w:t>
            </w:r>
          </w:p>
        </w:tc>
        <w:tc>
          <w:tcPr>
            <w:tcW w:w="653" w:type="dxa"/>
          </w:tcPr>
          <w:p w14:paraId="2A42ED80"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47" w:type="dxa"/>
          </w:tcPr>
          <w:p w14:paraId="649E173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1FEDC9BD"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00611DF2"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8C68EED"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6465F4E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73" w:type="dxa"/>
          </w:tcPr>
          <w:p w14:paraId="36717C91"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668AEC30" w14:textId="77777777" w:rsidTr="00B946D9">
        <w:tc>
          <w:tcPr>
            <w:tcW w:w="980" w:type="dxa"/>
          </w:tcPr>
          <w:p w14:paraId="213DFCEF"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621D1C5D" w14:textId="312D4E76" w:rsidR="00B946D9" w:rsidRDefault="00B946D9" w:rsidP="00B946D9">
            <w:pPr>
              <w:autoSpaceDE w:val="0"/>
              <w:autoSpaceDN w:val="0"/>
              <w:adjustRightInd w:val="0"/>
              <w:rPr>
                <w:rFonts w:ascii="Helvetica" w:hAnsi="Helvetica" w:cs="Helvetica"/>
              </w:rPr>
            </w:pPr>
            <w:r w:rsidRPr="002B7EC2">
              <w:rPr>
                <w:rFonts w:ascii="Times New Roman" w:hAnsi="Times New Roman" w:cs="Times New Roman"/>
                <w:color w:val="0B5AB2"/>
                <w:sz w:val="18"/>
                <w:szCs w:val="18"/>
              </w:rPr>
              <w:t>Enter date</w:t>
            </w:r>
          </w:p>
        </w:tc>
        <w:tc>
          <w:tcPr>
            <w:tcW w:w="653" w:type="dxa"/>
          </w:tcPr>
          <w:p w14:paraId="11D5F6D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47" w:type="dxa"/>
          </w:tcPr>
          <w:p w14:paraId="586ACABA"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13F025C1"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7EE50AF7"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33E2AC3A"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19F608B6"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73" w:type="dxa"/>
          </w:tcPr>
          <w:p w14:paraId="0EB8E737"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3681760A" w14:textId="77777777" w:rsidTr="00B946D9">
        <w:tc>
          <w:tcPr>
            <w:tcW w:w="980" w:type="dxa"/>
          </w:tcPr>
          <w:p w14:paraId="7A93EB0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17ABE2C7" w14:textId="39FFEC52" w:rsidR="00B946D9" w:rsidRDefault="00B946D9" w:rsidP="00B946D9">
            <w:pPr>
              <w:autoSpaceDE w:val="0"/>
              <w:autoSpaceDN w:val="0"/>
              <w:adjustRightInd w:val="0"/>
              <w:rPr>
                <w:rFonts w:ascii="Helvetica" w:hAnsi="Helvetica" w:cs="Helvetica"/>
              </w:rPr>
            </w:pPr>
            <w:r w:rsidRPr="002B7EC2">
              <w:rPr>
                <w:rFonts w:ascii="Times New Roman" w:hAnsi="Times New Roman" w:cs="Times New Roman"/>
                <w:color w:val="0B5AB2"/>
                <w:sz w:val="18"/>
                <w:szCs w:val="18"/>
              </w:rPr>
              <w:t>Enter date</w:t>
            </w:r>
          </w:p>
        </w:tc>
        <w:tc>
          <w:tcPr>
            <w:tcW w:w="653" w:type="dxa"/>
          </w:tcPr>
          <w:p w14:paraId="3827BC8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47" w:type="dxa"/>
          </w:tcPr>
          <w:p w14:paraId="6778E893"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47F4591"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419C904F"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E590F3A"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29A9E675"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73" w:type="dxa"/>
          </w:tcPr>
          <w:p w14:paraId="75FAEDC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1F6F25B7" w14:textId="77777777" w:rsidTr="00B946D9">
        <w:tc>
          <w:tcPr>
            <w:tcW w:w="980" w:type="dxa"/>
          </w:tcPr>
          <w:p w14:paraId="1F9A29B0"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783E066C" w14:textId="3D34DA34" w:rsidR="00B946D9" w:rsidRDefault="00B946D9" w:rsidP="00B946D9">
            <w:pPr>
              <w:autoSpaceDE w:val="0"/>
              <w:autoSpaceDN w:val="0"/>
              <w:adjustRightInd w:val="0"/>
              <w:rPr>
                <w:rFonts w:ascii="Helvetica" w:hAnsi="Helvetica" w:cs="Helvetica"/>
              </w:rPr>
            </w:pPr>
            <w:r w:rsidRPr="002B7EC2">
              <w:rPr>
                <w:rFonts w:ascii="Times New Roman" w:hAnsi="Times New Roman" w:cs="Times New Roman"/>
                <w:color w:val="0B5AB2"/>
                <w:sz w:val="18"/>
                <w:szCs w:val="18"/>
              </w:rPr>
              <w:t>Enter date</w:t>
            </w:r>
          </w:p>
        </w:tc>
        <w:tc>
          <w:tcPr>
            <w:tcW w:w="653" w:type="dxa"/>
          </w:tcPr>
          <w:p w14:paraId="7E8953FE"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47" w:type="dxa"/>
          </w:tcPr>
          <w:p w14:paraId="756833BA"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39955B8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31E55F1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477D409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2B2458F2"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73" w:type="dxa"/>
          </w:tcPr>
          <w:p w14:paraId="2C74FF34" w14:textId="77777777" w:rsidR="00B946D9" w:rsidRDefault="00B946D9" w:rsidP="00B946D9">
            <w:pPr>
              <w:autoSpaceDE w:val="0"/>
              <w:autoSpaceDN w:val="0"/>
              <w:adjustRightInd w:val="0"/>
              <w:rPr>
                <w:rFonts w:ascii="Times New Roman" w:hAnsi="Times New Roman" w:cs="Times New Roman"/>
                <w:color w:val="000000"/>
                <w:sz w:val="16"/>
                <w:szCs w:val="16"/>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bl>
    <w:p w14:paraId="46CE2356" w14:textId="77777777" w:rsidR="00B946D9" w:rsidRDefault="00B946D9" w:rsidP="00B946D9">
      <w:pPr>
        <w:autoSpaceDE w:val="0"/>
        <w:autoSpaceDN w:val="0"/>
        <w:adjustRightInd w:val="0"/>
        <w:rPr>
          <w:rFonts w:ascii="Times New Roman" w:hAnsi="Times New Roman" w:cs="Times New Roman"/>
          <w:color w:val="000000"/>
          <w:sz w:val="16"/>
          <w:szCs w:val="16"/>
        </w:rPr>
      </w:pPr>
    </w:p>
    <w:p w14:paraId="6D2E7E32" w14:textId="77777777" w:rsidR="00B946D9" w:rsidRDefault="00B946D9" w:rsidP="00B946D9">
      <w:pPr>
        <w:autoSpaceDE w:val="0"/>
        <w:autoSpaceDN w:val="0"/>
        <w:adjustRightInd w:val="0"/>
        <w:spacing w:after="200" w:line="276" w:lineRule="auto"/>
        <w:rPr>
          <w:rFonts w:ascii="Times New Roman" w:hAnsi="Times New Roman" w:cs="Times New Roman"/>
          <w:color w:val="000000"/>
          <w:sz w:val="16"/>
          <w:szCs w:val="16"/>
        </w:rPr>
      </w:pPr>
      <w:r>
        <w:rPr>
          <w:rFonts w:ascii="Times New Roman" w:hAnsi="Times New Roman" w:cs="Times New Roman"/>
          <w:color w:val="000000"/>
        </w:rPr>
        <w:t xml:space="preserve">The following data is a summary of migratory children and youth’s performance on the most recent </w:t>
      </w:r>
      <w:r>
        <w:rPr>
          <w:rFonts w:ascii="Times New Roman" w:hAnsi="Times New Roman" w:cs="Times New Roman"/>
          <w:b/>
          <w:bCs/>
          <w:color w:val="000000"/>
        </w:rPr>
        <w:t>State assessments</w:t>
      </w:r>
      <w:r>
        <w:rPr>
          <w:rFonts w:ascii="Times New Roman" w:hAnsi="Times New Roman" w:cs="Times New Roman"/>
          <w:color w:val="000000"/>
        </w:rPr>
        <w:t>:</w:t>
      </w:r>
    </w:p>
    <w:tbl>
      <w:tblPr>
        <w:tblStyle w:val="TableGrid"/>
        <w:tblW w:w="9355" w:type="dxa"/>
        <w:tblLayout w:type="fixed"/>
        <w:tblLook w:val="0000" w:firstRow="0" w:lastRow="0" w:firstColumn="0" w:lastColumn="0" w:noHBand="0" w:noVBand="0"/>
      </w:tblPr>
      <w:tblGrid>
        <w:gridCol w:w="980"/>
        <w:gridCol w:w="1085"/>
        <w:gridCol w:w="630"/>
        <w:gridCol w:w="1170"/>
        <w:gridCol w:w="990"/>
        <w:gridCol w:w="990"/>
        <w:gridCol w:w="990"/>
        <w:gridCol w:w="1170"/>
        <w:gridCol w:w="1350"/>
      </w:tblGrid>
      <w:tr w:rsidR="00B946D9" w14:paraId="7415FC47" w14:textId="77777777" w:rsidTr="00B946D9">
        <w:tc>
          <w:tcPr>
            <w:tcW w:w="980" w:type="dxa"/>
          </w:tcPr>
          <w:p w14:paraId="2BAC29D8"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Name of State Assessment</w:t>
            </w:r>
          </w:p>
        </w:tc>
        <w:tc>
          <w:tcPr>
            <w:tcW w:w="1085" w:type="dxa"/>
          </w:tcPr>
          <w:p w14:paraId="06CE09A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Date</w:t>
            </w:r>
          </w:p>
        </w:tc>
        <w:tc>
          <w:tcPr>
            <w:tcW w:w="630" w:type="dxa"/>
          </w:tcPr>
          <w:p w14:paraId="29561342"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Grade Level</w:t>
            </w:r>
          </w:p>
        </w:tc>
        <w:tc>
          <w:tcPr>
            <w:tcW w:w="1170" w:type="dxa"/>
          </w:tcPr>
          <w:p w14:paraId="662D838C"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PFS Students Not Meeting Expectation</w:t>
            </w:r>
          </w:p>
        </w:tc>
        <w:tc>
          <w:tcPr>
            <w:tcW w:w="990" w:type="dxa"/>
          </w:tcPr>
          <w:p w14:paraId="7B1C7104"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PFS Students on track and/or Meeting or Exceeding Expectation</w:t>
            </w:r>
          </w:p>
        </w:tc>
        <w:tc>
          <w:tcPr>
            <w:tcW w:w="990" w:type="dxa"/>
          </w:tcPr>
          <w:p w14:paraId="0D289A85"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Non-PFS Students Not Meeting Expectation</w:t>
            </w:r>
          </w:p>
        </w:tc>
        <w:tc>
          <w:tcPr>
            <w:tcW w:w="990" w:type="dxa"/>
          </w:tcPr>
          <w:p w14:paraId="69BCA1BA"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Number of Non-PFS Students on track and/or Meeting or Exceeding Expectation</w:t>
            </w:r>
          </w:p>
        </w:tc>
        <w:tc>
          <w:tcPr>
            <w:tcW w:w="1170" w:type="dxa"/>
          </w:tcPr>
          <w:p w14:paraId="04954C5E"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of</w:t>
            </w:r>
            <w:proofErr w:type="gramEnd"/>
            <w:r>
              <w:rPr>
                <w:rFonts w:ascii="Times New Roman" w:hAnsi="Times New Roman" w:cs="Times New Roman"/>
                <w:color w:val="000000"/>
                <w:sz w:val="16"/>
                <w:szCs w:val="16"/>
              </w:rPr>
              <w:t xml:space="preserve"> Migrant Students on track and/or Meeting or Exceeding Expectation</w:t>
            </w:r>
          </w:p>
        </w:tc>
        <w:tc>
          <w:tcPr>
            <w:tcW w:w="1350" w:type="dxa"/>
          </w:tcPr>
          <w:p w14:paraId="6E9F65EC"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of</w:t>
            </w:r>
            <w:proofErr w:type="gramEnd"/>
            <w:r>
              <w:rPr>
                <w:rFonts w:ascii="Times New Roman" w:hAnsi="Times New Roman" w:cs="Times New Roman"/>
                <w:color w:val="000000"/>
                <w:sz w:val="16"/>
                <w:szCs w:val="16"/>
              </w:rPr>
              <w:t xml:space="preserve"> Non-Migrant Students on track and/or Meeting or Exceeding Expectation</w:t>
            </w:r>
          </w:p>
        </w:tc>
      </w:tr>
      <w:tr w:rsidR="00B946D9" w14:paraId="1780277F" w14:textId="77777777" w:rsidTr="00B946D9">
        <w:tc>
          <w:tcPr>
            <w:tcW w:w="980" w:type="dxa"/>
          </w:tcPr>
          <w:p w14:paraId="0A7C1F37"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56C6385A" w14:textId="3695FB0E" w:rsidR="00B946D9" w:rsidRDefault="00B946D9" w:rsidP="00B946D9">
            <w:pPr>
              <w:autoSpaceDE w:val="0"/>
              <w:autoSpaceDN w:val="0"/>
              <w:adjustRightInd w:val="0"/>
              <w:rPr>
                <w:rFonts w:ascii="Helvetica" w:hAnsi="Helvetica" w:cs="Helvetica"/>
              </w:rPr>
            </w:pPr>
            <w:r w:rsidRPr="00587CBB">
              <w:rPr>
                <w:rFonts w:ascii="Times New Roman" w:hAnsi="Times New Roman" w:cs="Times New Roman"/>
                <w:color w:val="0B5AB2"/>
                <w:sz w:val="18"/>
                <w:szCs w:val="18"/>
              </w:rPr>
              <w:t>Enter date</w:t>
            </w:r>
          </w:p>
        </w:tc>
        <w:tc>
          <w:tcPr>
            <w:tcW w:w="630" w:type="dxa"/>
          </w:tcPr>
          <w:p w14:paraId="0D6CB77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1EC6A00E"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44F6F46E"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510BF46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52AC0875"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2CCD3FB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5911B601"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730B235B" w14:textId="77777777" w:rsidTr="00B946D9">
        <w:tc>
          <w:tcPr>
            <w:tcW w:w="980" w:type="dxa"/>
          </w:tcPr>
          <w:p w14:paraId="2A77F287"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569FF225" w14:textId="02B8117B" w:rsidR="00B946D9" w:rsidRDefault="00B946D9" w:rsidP="00B946D9">
            <w:pPr>
              <w:autoSpaceDE w:val="0"/>
              <w:autoSpaceDN w:val="0"/>
              <w:adjustRightInd w:val="0"/>
              <w:rPr>
                <w:rFonts w:ascii="Helvetica" w:hAnsi="Helvetica" w:cs="Helvetica"/>
              </w:rPr>
            </w:pPr>
            <w:r w:rsidRPr="00587CBB">
              <w:rPr>
                <w:rFonts w:ascii="Times New Roman" w:hAnsi="Times New Roman" w:cs="Times New Roman"/>
                <w:color w:val="0B5AB2"/>
                <w:sz w:val="18"/>
                <w:szCs w:val="18"/>
              </w:rPr>
              <w:t>Enter date</w:t>
            </w:r>
          </w:p>
        </w:tc>
        <w:tc>
          <w:tcPr>
            <w:tcW w:w="630" w:type="dxa"/>
          </w:tcPr>
          <w:p w14:paraId="51194BC2"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527C34E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0206838C"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4EF14E7A"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1A5C762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682D090F"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22C17751"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166CCFD0" w14:textId="77777777" w:rsidTr="00B946D9">
        <w:tc>
          <w:tcPr>
            <w:tcW w:w="980" w:type="dxa"/>
          </w:tcPr>
          <w:p w14:paraId="0D585E76"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122C86D9" w14:textId="4A022F42" w:rsidR="00B946D9" w:rsidRDefault="00B946D9" w:rsidP="00B946D9">
            <w:pPr>
              <w:autoSpaceDE w:val="0"/>
              <w:autoSpaceDN w:val="0"/>
              <w:adjustRightInd w:val="0"/>
              <w:rPr>
                <w:rFonts w:ascii="Helvetica" w:hAnsi="Helvetica" w:cs="Helvetica"/>
              </w:rPr>
            </w:pPr>
            <w:r w:rsidRPr="00587CBB">
              <w:rPr>
                <w:rFonts w:ascii="Times New Roman" w:hAnsi="Times New Roman" w:cs="Times New Roman"/>
                <w:color w:val="0B5AB2"/>
                <w:sz w:val="18"/>
                <w:szCs w:val="18"/>
              </w:rPr>
              <w:t>Enter date</w:t>
            </w:r>
          </w:p>
        </w:tc>
        <w:tc>
          <w:tcPr>
            <w:tcW w:w="630" w:type="dxa"/>
          </w:tcPr>
          <w:p w14:paraId="513DEC3A"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4F9C4C27"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3A22614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53FA332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4089945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790CD5BF"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7C71022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23D87D51" w14:textId="77777777" w:rsidTr="00B946D9">
        <w:tc>
          <w:tcPr>
            <w:tcW w:w="980" w:type="dxa"/>
          </w:tcPr>
          <w:p w14:paraId="676D2E36"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6292AAAD" w14:textId="1DB57EC7" w:rsidR="00B946D9" w:rsidRDefault="00B946D9" w:rsidP="00B946D9">
            <w:pPr>
              <w:autoSpaceDE w:val="0"/>
              <w:autoSpaceDN w:val="0"/>
              <w:adjustRightInd w:val="0"/>
              <w:rPr>
                <w:rFonts w:ascii="Helvetica" w:hAnsi="Helvetica" w:cs="Helvetica"/>
              </w:rPr>
            </w:pPr>
            <w:r w:rsidRPr="00587CBB">
              <w:rPr>
                <w:rFonts w:ascii="Times New Roman" w:hAnsi="Times New Roman" w:cs="Times New Roman"/>
                <w:color w:val="0B5AB2"/>
                <w:sz w:val="18"/>
                <w:szCs w:val="18"/>
              </w:rPr>
              <w:t>Enter date</w:t>
            </w:r>
          </w:p>
        </w:tc>
        <w:tc>
          <w:tcPr>
            <w:tcW w:w="630" w:type="dxa"/>
          </w:tcPr>
          <w:p w14:paraId="2FAA9F9E"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3FBA320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651E619A"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59934515"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01CE254D"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5C79B950"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44C710B3"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4F2DE15C" w14:textId="77777777" w:rsidTr="00B946D9">
        <w:tc>
          <w:tcPr>
            <w:tcW w:w="980" w:type="dxa"/>
          </w:tcPr>
          <w:p w14:paraId="434C618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6446F885" w14:textId="20DD0854" w:rsidR="00B946D9" w:rsidRDefault="00B946D9" w:rsidP="00B946D9">
            <w:pPr>
              <w:autoSpaceDE w:val="0"/>
              <w:autoSpaceDN w:val="0"/>
              <w:adjustRightInd w:val="0"/>
              <w:rPr>
                <w:rFonts w:ascii="Helvetica" w:hAnsi="Helvetica" w:cs="Helvetica"/>
              </w:rPr>
            </w:pPr>
            <w:r w:rsidRPr="00587CBB">
              <w:rPr>
                <w:rFonts w:ascii="Times New Roman" w:hAnsi="Times New Roman" w:cs="Times New Roman"/>
                <w:color w:val="0B5AB2"/>
                <w:sz w:val="18"/>
                <w:szCs w:val="18"/>
              </w:rPr>
              <w:t>Enter date</w:t>
            </w:r>
          </w:p>
        </w:tc>
        <w:tc>
          <w:tcPr>
            <w:tcW w:w="630" w:type="dxa"/>
          </w:tcPr>
          <w:p w14:paraId="11B8FD2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00D49E2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77C427F7"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3B3E1AD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589906C5"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01A58AC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46CA04F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38030027" w14:textId="77777777" w:rsidTr="00B946D9">
        <w:tc>
          <w:tcPr>
            <w:tcW w:w="980" w:type="dxa"/>
          </w:tcPr>
          <w:p w14:paraId="2E2B5300"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4F1BF2E7" w14:textId="2D93D66E" w:rsidR="00B946D9" w:rsidRDefault="00B946D9" w:rsidP="00B946D9">
            <w:pPr>
              <w:autoSpaceDE w:val="0"/>
              <w:autoSpaceDN w:val="0"/>
              <w:adjustRightInd w:val="0"/>
              <w:rPr>
                <w:rFonts w:ascii="Helvetica" w:hAnsi="Helvetica" w:cs="Helvetica"/>
              </w:rPr>
            </w:pPr>
            <w:r w:rsidRPr="00587CBB">
              <w:rPr>
                <w:rFonts w:ascii="Times New Roman" w:hAnsi="Times New Roman" w:cs="Times New Roman"/>
                <w:color w:val="0B5AB2"/>
                <w:sz w:val="18"/>
                <w:szCs w:val="18"/>
              </w:rPr>
              <w:t>Enter date</w:t>
            </w:r>
          </w:p>
        </w:tc>
        <w:tc>
          <w:tcPr>
            <w:tcW w:w="630" w:type="dxa"/>
          </w:tcPr>
          <w:p w14:paraId="7E4261D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53B00105"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223F22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580DE476"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8026D5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002980B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533BCBB7"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4E9FAD53" w14:textId="77777777" w:rsidTr="00B946D9">
        <w:tc>
          <w:tcPr>
            <w:tcW w:w="980" w:type="dxa"/>
          </w:tcPr>
          <w:p w14:paraId="6629A3C5"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667CA0F8" w14:textId="67C48E2B" w:rsidR="00B946D9" w:rsidRDefault="00B946D9" w:rsidP="00B946D9">
            <w:pPr>
              <w:autoSpaceDE w:val="0"/>
              <w:autoSpaceDN w:val="0"/>
              <w:adjustRightInd w:val="0"/>
              <w:rPr>
                <w:rFonts w:ascii="Helvetica" w:hAnsi="Helvetica" w:cs="Helvetica"/>
              </w:rPr>
            </w:pPr>
            <w:r w:rsidRPr="00587CBB">
              <w:rPr>
                <w:rFonts w:ascii="Times New Roman" w:hAnsi="Times New Roman" w:cs="Times New Roman"/>
                <w:color w:val="0B5AB2"/>
                <w:sz w:val="18"/>
                <w:szCs w:val="18"/>
              </w:rPr>
              <w:t>Enter date</w:t>
            </w:r>
          </w:p>
        </w:tc>
        <w:tc>
          <w:tcPr>
            <w:tcW w:w="630" w:type="dxa"/>
          </w:tcPr>
          <w:p w14:paraId="5638333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4511BF1D"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54DD983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542590A2"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402A6D1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36A80E2E"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6834DA1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7DB13434" w14:textId="77777777" w:rsidTr="00B946D9">
        <w:tc>
          <w:tcPr>
            <w:tcW w:w="980" w:type="dxa"/>
          </w:tcPr>
          <w:p w14:paraId="5EC9247D"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6589B95B" w14:textId="5965FB44" w:rsidR="00B946D9" w:rsidRDefault="00B946D9" w:rsidP="00B946D9">
            <w:pPr>
              <w:autoSpaceDE w:val="0"/>
              <w:autoSpaceDN w:val="0"/>
              <w:adjustRightInd w:val="0"/>
              <w:rPr>
                <w:rFonts w:ascii="Helvetica" w:hAnsi="Helvetica" w:cs="Helvetica"/>
              </w:rPr>
            </w:pPr>
            <w:r w:rsidRPr="00587CBB">
              <w:rPr>
                <w:rFonts w:ascii="Times New Roman" w:hAnsi="Times New Roman" w:cs="Times New Roman"/>
                <w:color w:val="0B5AB2"/>
                <w:sz w:val="18"/>
                <w:szCs w:val="18"/>
              </w:rPr>
              <w:t>Enter date</w:t>
            </w:r>
          </w:p>
        </w:tc>
        <w:tc>
          <w:tcPr>
            <w:tcW w:w="630" w:type="dxa"/>
          </w:tcPr>
          <w:p w14:paraId="6F98D21D"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54C19E9E"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2EEE572"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41E51C4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0D7AD625"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3C75F0B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13A00A20"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370E5DC6" w14:textId="77777777" w:rsidTr="00B946D9">
        <w:tc>
          <w:tcPr>
            <w:tcW w:w="980" w:type="dxa"/>
          </w:tcPr>
          <w:p w14:paraId="122CB32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57E1367B" w14:textId="215FB883" w:rsidR="00B946D9" w:rsidRDefault="00B946D9" w:rsidP="00B946D9">
            <w:pPr>
              <w:autoSpaceDE w:val="0"/>
              <w:autoSpaceDN w:val="0"/>
              <w:adjustRightInd w:val="0"/>
              <w:rPr>
                <w:rFonts w:ascii="Helvetica" w:hAnsi="Helvetica" w:cs="Helvetica"/>
              </w:rPr>
            </w:pPr>
            <w:r w:rsidRPr="00587CBB">
              <w:rPr>
                <w:rFonts w:ascii="Times New Roman" w:hAnsi="Times New Roman" w:cs="Times New Roman"/>
                <w:color w:val="0B5AB2"/>
                <w:sz w:val="18"/>
                <w:szCs w:val="18"/>
              </w:rPr>
              <w:t>Enter date</w:t>
            </w:r>
          </w:p>
        </w:tc>
        <w:tc>
          <w:tcPr>
            <w:tcW w:w="630" w:type="dxa"/>
          </w:tcPr>
          <w:p w14:paraId="75F3F4AE"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2AFEBBE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097BA780"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67D58269"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04F8D6B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59527C9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4C821FE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39B494D9" w14:textId="77777777" w:rsidTr="00B946D9">
        <w:tc>
          <w:tcPr>
            <w:tcW w:w="980" w:type="dxa"/>
          </w:tcPr>
          <w:p w14:paraId="3D3036A4"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7DAD16E1" w14:textId="6A90E9A7" w:rsidR="00B946D9" w:rsidRDefault="00B946D9" w:rsidP="00B946D9">
            <w:pPr>
              <w:autoSpaceDE w:val="0"/>
              <w:autoSpaceDN w:val="0"/>
              <w:adjustRightInd w:val="0"/>
              <w:rPr>
                <w:rFonts w:ascii="Helvetica" w:hAnsi="Helvetica" w:cs="Helvetica"/>
              </w:rPr>
            </w:pPr>
            <w:r w:rsidRPr="00587CBB">
              <w:rPr>
                <w:rFonts w:ascii="Times New Roman" w:hAnsi="Times New Roman" w:cs="Times New Roman"/>
                <w:color w:val="0B5AB2"/>
                <w:sz w:val="18"/>
                <w:szCs w:val="18"/>
              </w:rPr>
              <w:t>Enter date</w:t>
            </w:r>
          </w:p>
        </w:tc>
        <w:tc>
          <w:tcPr>
            <w:tcW w:w="630" w:type="dxa"/>
          </w:tcPr>
          <w:p w14:paraId="7453A5C1"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480ACC3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6149DBA8"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697CAF45"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6F5CD1D7"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56EB14E6"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138D95B2"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1E2E6508" w14:textId="77777777" w:rsidTr="00B946D9">
        <w:tc>
          <w:tcPr>
            <w:tcW w:w="980" w:type="dxa"/>
          </w:tcPr>
          <w:p w14:paraId="5FBF11BC"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085" w:type="dxa"/>
          </w:tcPr>
          <w:p w14:paraId="40184F62" w14:textId="1BDC599E" w:rsidR="00B946D9" w:rsidRDefault="00B946D9" w:rsidP="00B946D9">
            <w:pPr>
              <w:autoSpaceDE w:val="0"/>
              <w:autoSpaceDN w:val="0"/>
              <w:adjustRightInd w:val="0"/>
              <w:rPr>
                <w:rFonts w:ascii="Helvetica" w:hAnsi="Helvetica" w:cs="Helvetica"/>
              </w:rPr>
            </w:pPr>
            <w:r w:rsidRPr="00587CBB">
              <w:rPr>
                <w:rFonts w:ascii="Times New Roman" w:hAnsi="Times New Roman" w:cs="Times New Roman"/>
                <w:color w:val="0B5AB2"/>
                <w:sz w:val="18"/>
                <w:szCs w:val="18"/>
              </w:rPr>
              <w:t>Enter date</w:t>
            </w:r>
          </w:p>
        </w:tc>
        <w:tc>
          <w:tcPr>
            <w:tcW w:w="630" w:type="dxa"/>
          </w:tcPr>
          <w:p w14:paraId="7FAA46A1"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42647B22"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23D4AFE1"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316C0D20"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990" w:type="dxa"/>
          </w:tcPr>
          <w:p w14:paraId="19405BEB"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170" w:type="dxa"/>
          </w:tcPr>
          <w:p w14:paraId="5513114C" w14:textId="77777777" w:rsidR="00B946D9" w:rsidRDefault="00B946D9" w:rsidP="00B946D9">
            <w:pPr>
              <w:autoSpaceDE w:val="0"/>
              <w:autoSpaceDN w:val="0"/>
              <w:adjustRightInd w:val="0"/>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1350" w:type="dxa"/>
          </w:tcPr>
          <w:p w14:paraId="578B8306" w14:textId="77777777" w:rsidR="00B946D9" w:rsidRDefault="00B946D9" w:rsidP="00B946D9">
            <w:pPr>
              <w:autoSpaceDE w:val="0"/>
              <w:autoSpaceDN w:val="0"/>
              <w:adjustRightInd w:val="0"/>
              <w:rPr>
                <w:rFonts w:ascii="Times New Roman" w:hAnsi="Times New Roman" w:cs="Times New Roman"/>
                <w:color w:val="000000"/>
                <w:sz w:val="16"/>
                <w:szCs w:val="16"/>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bl>
    <w:p w14:paraId="788C49B1" w14:textId="77777777" w:rsidR="00B946D9" w:rsidRDefault="00B946D9" w:rsidP="00B946D9">
      <w:pPr>
        <w:autoSpaceDE w:val="0"/>
        <w:autoSpaceDN w:val="0"/>
        <w:adjustRightInd w:val="0"/>
        <w:rPr>
          <w:rFonts w:ascii="Times New Roman" w:hAnsi="Times New Roman" w:cs="Times New Roman"/>
          <w:color w:val="000000"/>
        </w:rPr>
      </w:pPr>
    </w:p>
    <w:p w14:paraId="05D76E56" w14:textId="77777777" w:rsidR="00B946D9" w:rsidRDefault="00B946D9" w:rsidP="00B946D9">
      <w:pPr>
        <w:autoSpaceDE w:val="0"/>
        <w:autoSpaceDN w:val="0"/>
        <w:adjustRightInd w:val="0"/>
        <w:rPr>
          <w:rFonts w:ascii="Times New Roman" w:hAnsi="Times New Roman" w:cs="Times New Roman"/>
          <w:color w:val="000000"/>
        </w:rPr>
      </w:pPr>
    </w:p>
    <w:p w14:paraId="74EAD6D0" w14:textId="77777777" w:rsidR="00B946D9" w:rsidRDefault="00B946D9" w:rsidP="00B946D9">
      <w:pPr>
        <w:autoSpaceDE w:val="0"/>
        <w:autoSpaceDN w:val="0"/>
        <w:adjustRightInd w:val="0"/>
        <w:rPr>
          <w:rFonts w:ascii="Times New Roman" w:hAnsi="Times New Roman" w:cs="Times New Roman"/>
          <w:color w:val="000000"/>
        </w:rPr>
      </w:pPr>
    </w:p>
    <w:p w14:paraId="5E933A66" w14:textId="77777777" w:rsidR="00B946D9" w:rsidRDefault="00B946D9" w:rsidP="00B946D9">
      <w:pPr>
        <w:autoSpaceDE w:val="0"/>
        <w:autoSpaceDN w:val="0"/>
        <w:adjustRightInd w:val="0"/>
        <w:rPr>
          <w:rFonts w:ascii="Times New Roman" w:hAnsi="Times New Roman" w:cs="Times New Roman"/>
          <w:color w:val="000000"/>
        </w:rPr>
      </w:pPr>
    </w:p>
    <w:p w14:paraId="74E6B44D" w14:textId="703FE724" w:rsidR="00B946D9" w:rsidRDefault="00B946D9" w:rsidP="00B946D9">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The following is a summary of current migrant student’s </w:t>
      </w:r>
      <w:r>
        <w:rPr>
          <w:rFonts w:ascii="Times New Roman" w:hAnsi="Times New Roman" w:cs="Times New Roman"/>
          <w:b/>
          <w:bCs/>
          <w:color w:val="000000"/>
        </w:rPr>
        <w:t>classroom performance</w:t>
      </w:r>
      <w:r>
        <w:rPr>
          <w:rFonts w:ascii="Times New Roman" w:hAnsi="Times New Roman" w:cs="Times New Roman"/>
          <w:color w:val="000000"/>
        </w:rPr>
        <w:t xml:space="preserve"> (% of students with a C or higher on the most recent report card):</w:t>
      </w:r>
    </w:p>
    <w:p w14:paraId="519FEA5A" w14:textId="77777777" w:rsidR="00B946D9" w:rsidRDefault="00B946D9" w:rsidP="00B946D9">
      <w:pPr>
        <w:autoSpaceDE w:val="0"/>
        <w:autoSpaceDN w:val="0"/>
        <w:adjustRightInd w:val="0"/>
        <w:spacing w:after="200" w:line="276" w:lineRule="auto"/>
        <w:rPr>
          <w:rFonts w:ascii="Times New Roman" w:hAnsi="Times New Roman" w:cs="Times New Roman"/>
          <w:color w:val="000000"/>
          <w:sz w:val="16"/>
          <w:szCs w:val="16"/>
        </w:rPr>
      </w:pPr>
    </w:p>
    <w:tbl>
      <w:tblPr>
        <w:tblStyle w:val="TableGrid"/>
        <w:tblW w:w="9175" w:type="dxa"/>
        <w:tblLayout w:type="fixed"/>
        <w:tblLook w:val="0000" w:firstRow="0" w:lastRow="0" w:firstColumn="0" w:lastColumn="0" w:noHBand="0" w:noVBand="0"/>
      </w:tblPr>
      <w:tblGrid>
        <w:gridCol w:w="1224"/>
        <w:gridCol w:w="571"/>
        <w:gridCol w:w="540"/>
        <w:gridCol w:w="540"/>
        <w:gridCol w:w="630"/>
        <w:gridCol w:w="630"/>
        <w:gridCol w:w="720"/>
        <w:gridCol w:w="720"/>
        <w:gridCol w:w="720"/>
        <w:gridCol w:w="720"/>
        <w:gridCol w:w="720"/>
        <w:gridCol w:w="720"/>
        <w:gridCol w:w="720"/>
      </w:tblGrid>
      <w:tr w:rsidR="00B946D9" w14:paraId="21080C00" w14:textId="77777777" w:rsidTr="00B946D9">
        <w:trPr>
          <w:trHeight w:val="178"/>
        </w:trPr>
        <w:tc>
          <w:tcPr>
            <w:tcW w:w="1224" w:type="dxa"/>
          </w:tcPr>
          <w:p w14:paraId="7EEE6C9D"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PFS</w:t>
            </w:r>
          </w:p>
        </w:tc>
        <w:tc>
          <w:tcPr>
            <w:tcW w:w="571" w:type="dxa"/>
          </w:tcPr>
          <w:p w14:paraId="1BC9AEC9"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1</w:t>
            </w:r>
            <w:r>
              <w:rPr>
                <w:rFonts w:ascii="Times New Roman" w:hAnsi="Times New Roman" w:cs="Times New Roman"/>
                <w:b/>
                <w:bCs/>
                <w:color w:val="000000"/>
                <w:sz w:val="10"/>
                <w:szCs w:val="10"/>
                <w:vertAlign w:val="superscript"/>
              </w:rPr>
              <w:t>st</w:t>
            </w:r>
          </w:p>
        </w:tc>
        <w:tc>
          <w:tcPr>
            <w:tcW w:w="540" w:type="dxa"/>
          </w:tcPr>
          <w:p w14:paraId="2343104A"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2</w:t>
            </w:r>
            <w:r>
              <w:rPr>
                <w:rFonts w:ascii="Times New Roman" w:hAnsi="Times New Roman" w:cs="Times New Roman"/>
                <w:b/>
                <w:bCs/>
                <w:color w:val="000000"/>
                <w:sz w:val="10"/>
                <w:szCs w:val="10"/>
                <w:vertAlign w:val="superscript"/>
              </w:rPr>
              <w:t>nd</w:t>
            </w:r>
          </w:p>
        </w:tc>
        <w:tc>
          <w:tcPr>
            <w:tcW w:w="540" w:type="dxa"/>
          </w:tcPr>
          <w:p w14:paraId="5ED4B45B"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3</w:t>
            </w:r>
            <w:r>
              <w:rPr>
                <w:rFonts w:ascii="Times New Roman" w:hAnsi="Times New Roman" w:cs="Times New Roman"/>
                <w:b/>
                <w:bCs/>
                <w:color w:val="000000"/>
                <w:sz w:val="10"/>
                <w:szCs w:val="10"/>
                <w:vertAlign w:val="superscript"/>
              </w:rPr>
              <w:t>rd</w:t>
            </w:r>
          </w:p>
        </w:tc>
        <w:tc>
          <w:tcPr>
            <w:tcW w:w="630" w:type="dxa"/>
          </w:tcPr>
          <w:p w14:paraId="21180038"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4</w:t>
            </w:r>
            <w:r>
              <w:rPr>
                <w:rFonts w:ascii="Times New Roman" w:hAnsi="Times New Roman" w:cs="Times New Roman"/>
                <w:b/>
                <w:bCs/>
                <w:color w:val="000000"/>
                <w:sz w:val="10"/>
                <w:szCs w:val="10"/>
                <w:vertAlign w:val="superscript"/>
              </w:rPr>
              <w:t>th</w:t>
            </w:r>
          </w:p>
        </w:tc>
        <w:tc>
          <w:tcPr>
            <w:tcW w:w="630" w:type="dxa"/>
          </w:tcPr>
          <w:p w14:paraId="30CD332B"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5</w:t>
            </w:r>
            <w:r>
              <w:rPr>
                <w:rFonts w:ascii="Times New Roman" w:hAnsi="Times New Roman" w:cs="Times New Roman"/>
                <w:b/>
                <w:bCs/>
                <w:color w:val="000000"/>
                <w:sz w:val="10"/>
                <w:szCs w:val="10"/>
                <w:vertAlign w:val="superscript"/>
              </w:rPr>
              <w:t>th</w:t>
            </w:r>
          </w:p>
        </w:tc>
        <w:tc>
          <w:tcPr>
            <w:tcW w:w="720" w:type="dxa"/>
          </w:tcPr>
          <w:p w14:paraId="4B30D5C2"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6</w:t>
            </w:r>
            <w:r>
              <w:rPr>
                <w:rFonts w:ascii="Times New Roman" w:hAnsi="Times New Roman" w:cs="Times New Roman"/>
                <w:b/>
                <w:bCs/>
                <w:color w:val="000000"/>
                <w:sz w:val="10"/>
                <w:szCs w:val="10"/>
                <w:vertAlign w:val="superscript"/>
              </w:rPr>
              <w:t>th</w:t>
            </w:r>
          </w:p>
        </w:tc>
        <w:tc>
          <w:tcPr>
            <w:tcW w:w="720" w:type="dxa"/>
          </w:tcPr>
          <w:p w14:paraId="2B8544DA"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7</w:t>
            </w:r>
            <w:r>
              <w:rPr>
                <w:rFonts w:ascii="Times New Roman" w:hAnsi="Times New Roman" w:cs="Times New Roman"/>
                <w:b/>
                <w:bCs/>
                <w:color w:val="000000"/>
                <w:sz w:val="10"/>
                <w:szCs w:val="10"/>
                <w:vertAlign w:val="superscript"/>
              </w:rPr>
              <w:t>th</w:t>
            </w:r>
          </w:p>
        </w:tc>
        <w:tc>
          <w:tcPr>
            <w:tcW w:w="720" w:type="dxa"/>
          </w:tcPr>
          <w:p w14:paraId="32AF1CB6"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8</w:t>
            </w:r>
            <w:r>
              <w:rPr>
                <w:rFonts w:ascii="Times New Roman" w:hAnsi="Times New Roman" w:cs="Times New Roman"/>
                <w:b/>
                <w:bCs/>
                <w:color w:val="000000"/>
                <w:sz w:val="10"/>
                <w:szCs w:val="10"/>
                <w:vertAlign w:val="superscript"/>
              </w:rPr>
              <w:t>th</w:t>
            </w:r>
          </w:p>
        </w:tc>
        <w:tc>
          <w:tcPr>
            <w:tcW w:w="720" w:type="dxa"/>
          </w:tcPr>
          <w:p w14:paraId="02ED50D5"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9</w:t>
            </w:r>
            <w:r>
              <w:rPr>
                <w:rFonts w:ascii="Times New Roman" w:hAnsi="Times New Roman" w:cs="Times New Roman"/>
                <w:b/>
                <w:bCs/>
                <w:color w:val="000000"/>
                <w:sz w:val="10"/>
                <w:szCs w:val="10"/>
                <w:vertAlign w:val="superscript"/>
              </w:rPr>
              <w:t>th</w:t>
            </w:r>
          </w:p>
        </w:tc>
        <w:tc>
          <w:tcPr>
            <w:tcW w:w="720" w:type="dxa"/>
          </w:tcPr>
          <w:p w14:paraId="65429F45"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10</w:t>
            </w:r>
            <w:r>
              <w:rPr>
                <w:rFonts w:ascii="Times New Roman" w:hAnsi="Times New Roman" w:cs="Times New Roman"/>
                <w:b/>
                <w:bCs/>
                <w:color w:val="000000"/>
                <w:sz w:val="10"/>
                <w:szCs w:val="10"/>
                <w:vertAlign w:val="superscript"/>
              </w:rPr>
              <w:t>th</w:t>
            </w:r>
          </w:p>
        </w:tc>
        <w:tc>
          <w:tcPr>
            <w:tcW w:w="720" w:type="dxa"/>
          </w:tcPr>
          <w:p w14:paraId="47E4F422"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11</w:t>
            </w:r>
            <w:r>
              <w:rPr>
                <w:rFonts w:ascii="Times New Roman" w:hAnsi="Times New Roman" w:cs="Times New Roman"/>
                <w:b/>
                <w:bCs/>
                <w:color w:val="000000"/>
                <w:sz w:val="10"/>
                <w:szCs w:val="10"/>
                <w:vertAlign w:val="superscript"/>
              </w:rPr>
              <w:t>th</w:t>
            </w:r>
          </w:p>
        </w:tc>
        <w:tc>
          <w:tcPr>
            <w:tcW w:w="720" w:type="dxa"/>
          </w:tcPr>
          <w:p w14:paraId="35769392" w14:textId="77777777" w:rsidR="00B946D9" w:rsidRDefault="00B946D9">
            <w:pPr>
              <w:autoSpaceDE w:val="0"/>
              <w:autoSpaceDN w:val="0"/>
              <w:adjustRightInd w:val="0"/>
              <w:rPr>
                <w:rFonts w:ascii="Helvetica" w:hAnsi="Helvetica" w:cs="Helvetica"/>
              </w:rPr>
            </w:pPr>
            <w:r>
              <w:rPr>
                <w:rFonts w:ascii="Times New Roman" w:hAnsi="Times New Roman" w:cs="Times New Roman"/>
                <w:b/>
                <w:bCs/>
                <w:color w:val="000000"/>
                <w:sz w:val="16"/>
                <w:szCs w:val="16"/>
              </w:rPr>
              <w:t>12</w:t>
            </w:r>
            <w:r>
              <w:rPr>
                <w:rFonts w:ascii="Times New Roman" w:hAnsi="Times New Roman" w:cs="Times New Roman"/>
                <w:b/>
                <w:bCs/>
                <w:color w:val="000000"/>
                <w:sz w:val="10"/>
                <w:szCs w:val="10"/>
                <w:vertAlign w:val="superscript"/>
              </w:rPr>
              <w:t>th</w:t>
            </w:r>
          </w:p>
        </w:tc>
      </w:tr>
      <w:tr w:rsidR="00B946D9" w14:paraId="3A5CD472" w14:textId="77777777" w:rsidTr="00B946D9">
        <w:trPr>
          <w:trHeight w:val="282"/>
        </w:trPr>
        <w:tc>
          <w:tcPr>
            <w:tcW w:w="1224" w:type="dxa"/>
          </w:tcPr>
          <w:p w14:paraId="4CC12C2C"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8"/>
                <w:szCs w:val="18"/>
              </w:rPr>
              <w:t>Reading/ELA</w:t>
            </w:r>
          </w:p>
        </w:tc>
        <w:tc>
          <w:tcPr>
            <w:tcW w:w="571" w:type="dxa"/>
          </w:tcPr>
          <w:p w14:paraId="29C87B76"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540" w:type="dxa"/>
          </w:tcPr>
          <w:p w14:paraId="0B3531CA"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540" w:type="dxa"/>
          </w:tcPr>
          <w:p w14:paraId="12C3D6A5"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7E0E3D9F"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035EFA1F"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6DAE2664"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4D03ADD5"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2130A69D"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62748D88"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2C667299"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71472967"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520C3BBE"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42B1C352" w14:textId="77777777" w:rsidTr="00B946D9">
        <w:trPr>
          <w:trHeight w:val="282"/>
        </w:trPr>
        <w:tc>
          <w:tcPr>
            <w:tcW w:w="1224" w:type="dxa"/>
          </w:tcPr>
          <w:p w14:paraId="164EECE3" w14:textId="77777777" w:rsidR="00B946D9" w:rsidRDefault="00B946D9">
            <w:pPr>
              <w:autoSpaceDE w:val="0"/>
              <w:autoSpaceDN w:val="0"/>
              <w:adjustRightInd w:val="0"/>
              <w:rPr>
                <w:rFonts w:ascii="Helvetica" w:hAnsi="Helvetica" w:cs="Helvetica"/>
              </w:rPr>
            </w:pPr>
            <w:r>
              <w:rPr>
                <w:rFonts w:ascii="Times New Roman" w:hAnsi="Times New Roman" w:cs="Times New Roman"/>
                <w:color w:val="000000"/>
                <w:sz w:val="18"/>
                <w:szCs w:val="18"/>
              </w:rPr>
              <w:t>Mathematics</w:t>
            </w:r>
          </w:p>
        </w:tc>
        <w:tc>
          <w:tcPr>
            <w:tcW w:w="571" w:type="dxa"/>
          </w:tcPr>
          <w:p w14:paraId="6CE28147"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540" w:type="dxa"/>
          </w:tcPr>
          <w:p w14:paraId="48865F34"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540" w:type="dxa"/>
          </w:tcPr>
          <w:p w14:paraId="65FF22A2"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07E08B67"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4C50AD22"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4E0ECC77"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28C6C647"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6CB14B7C"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68A9CF01"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5577360C"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59615EA6"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0778DC8D"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15CB5F3D" w14:textId="77777777" w:rsidTr="00B946D9">
        <w:trPr>
          <w:trHeight w:val="275"/>
        </w:trPr>
        <w:tc>
          <w:tcPr>
            <w:tcW w:w="1224" w:type="dxa"/>
            <w:shd w:val="clear" w:color="auto" w:fill="000000" w:themeFill="text1"/>
          </w:tcPr>
          <w:p w14:paraId="389F002C"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71" w:type="dxa"/>
            <w:shd w:val="clear" w:color="auto" w:fill="000000" w:themeFill="text1"/>
          </w:tcPr>
          <w:p w14:paraId="46D67A97"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40" w:type="dxa"/>
            <w:shd w:val="clear" w:color="auto" w:fill="000000" w:themeFill="text1"/>
          </w:tcPr>
          <w:p w14:paraId="2D29CE32"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540" w:type="dxa"/>
            <w:shd w:val="clear" w:color="auto" w:fill="000000" w:themeFill="text1"/>
          </w:tcPr>
          <w:p w14:paraId="37D817C0"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30" w:type="dxa"/>
            <w:shd w:val="clear" w:color="auto" w:fill="000000" w:themeFill="text1"/>
          </w:tcPr>
          <w:p w14:paraId="7813F471"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630" w:type="dxa"/>
            <w:shd w:val="clear" w:color="auto" w:fill="000000" w:themeFill="text1"/>
          </w:tcPr>
          <w:p w14:paraId="30958F22"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20" w:type="dxa"/>
            <w:shd w:val="clear" w:color="auto" w:fill="000000" w:themeFill="text1"/>
          </w:tcPr>
          <w:p w14:paraId="74A0DD65"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20" w:type="dxa"/>
            <w:shd w:val="clear" w:color="auto" w:fill="000000" w:themeFill="text1"/>
          </w:tcPr>
          <w:p w14:paraId="5A5A67EC"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20" w:type="dxa"/>
            <w:shd w:val="clear" w:color="auto" w:fill="000000" w:themeFill="text1"/>
          </w:tcPr>
          <w:p w14:paraId="5951A8DE"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20" w:type="dxa"/>
            <w:shd w:val="clear" w:color="auto" w:fill="000000" w:themeFill="text1"/>
          </w:tcPr>
          <w:p w14:paraId="2CC82836"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20" w:type="dxa"/>
            <w:shd w:val="clear" w:color="auto" w:fill="000000" w:themeFill="text1"/>
          </w:tcPr>
          <w:p w14:paraId="15BB781C"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20" w:type="dxa"/>
            <w:shd w:val="clear" w:color="auto" w:fill="000000" w:themeFill="text1"/>
          </w:tcPr>
          <w:p w14:paraId="53FB9181"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c>
          <w:tcPr>
            <w:tcW w:w="720" w:type="dxa"/>
            <w:shd w:val="clear" w:color="auto" w:fill="000000" w:themeFill="text1"/>
          </w:tcPr>
          <w:p w14:paraId="7509D8B4" w14:textId="77777777" w:rsidR="00B946D9" w:rsidRDefault="00B94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c>
      </w:tr>
      <w:tr w:rsidR="00B946D9" w14:paraId="3337C128" w14:textId="77777777" w:rsidTr="00B946D9">
        <w:trPr>
          <w:trHeight w:val="282"/>
        </w:trPr>
        <w:tc>
          <w:tcPr>
            <w:tcW w:w="1224" w:type="dxa"/>
          </w:tcPr>
          <w:p w14:paraId="361165BA"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b/>
                <w:bCs/>
                <w:color w:val="000000"/>
                <w:sz w:val="18"/>
                <w:szCs w:val="18"/>
              </w:rPr>
              <w:t>Non-PFS</w:t>
            </w:r>
          </w:p>
        </w:tc>
        <w:tc>
          <w:tcPr>
            <w:tcW w:w="571" w:type="dxa"/>
          </w:tcPr>
          <w:p w14:paraId="54785DBF"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540" w:type="dxa"/>
          </w:tcPr>
          <w:p w14:paraId="28B145AD"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540" w:type="dxa"/>
          </w:tcPr>
          <w:p w14:paraId="33CAB6CB"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02D36563"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02E54010"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2FD76907"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75E4F964"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6C40714E"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7F47A076"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79E3DB0E"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3557A298"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7E057A74"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16B5D5B5" w14:textId="77777777" w:rsidTr="00B946D9">
        <w:trPr>
          <w:trHeight w:val="282"/>
        </w:trPr>
        <w:tc>
          <w:tcPr>
            <w:tcW w:w="1224" w:type="dxa"/>
          </w:tcPr>
          <w:p w14:paraId="7CF9EFAC"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00000"/>
                <w:sz w:val="18"/>
                <w:szCs w:val="18"/>
              </w:rPr>
              <w:t>Reading/ELA</w:t>
            </w:r>
          </w:p>
        </w:tc>
        <w:tc>
          <w:tcPr>
            <w:tcW w:w="571" w:type="dxa"/>
          </w:tcPr>
          <w:p w14:paraId="1B6C9904"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540" w:type="dxa"/>
          </w:tcPr>
          <w:p w14:paraId="3036E7ED"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540" w:type="dxa"/>
          </w:tcPr>
          <w:p w14:paraId="456C2EC9"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624BBDFE"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0EC4A579"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290CD186"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6BCECEDA"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77E284D7"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480F31DA"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09F85AE1"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17C325AF"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34896A0A"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r w:rsidR="00B946D9" w14:paraId="42291C72" w14:textId="77777777" w:rsidTr="00B946D9">
        <w:trPr>
          <w:trHeight w:val="282"/>
        </w:trPr>
        <w:tc>
          <w:tcPr>
            <w:tcW w:w="1224" w:type="dxa"/>
          </w:tcPr>
          <w:p w14:paraId="58D42C96"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00000"/>
                <w:sz w:val="18"/>
                <w:szCs w:val="18"/>
              </w:rPr>
              <w:t>Mathematics</w:t>
            </w:r>
          </w:p>
        </w:tc>
        <w:tc>
          <w:tcPr>
            <w:tcW w:w="571" w:type="dxa"/>
          </w:tcPr>
          <w:p w14:paraId="5EBF5A4C"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540" w:type="dxa"/>
          </w:tcPr>
          <w:p w14:paraId="6DF7ED59"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540" w:type="dxa"/>
          </w:tcPr>
          <w:p w14:paraId="5B596412"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0F60E062"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630" w:type="dxa"/>
          </w:tcPr>
          <w:p w14:paraId="128CBAEA"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3BEB5609"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4E50657E"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7D5284E3"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61C0EACE"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40FCC1DE"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3BA6441B" w14:textId="77777777" w:rsidR="00B946D9" w:rsidRDefault="00B946D9" w:rsidP="00B946D9">
            <w:pPr>
              <w:autoSpaceDE w:val="0"/>
              <w:autoSpaceDN w:val="0"/>
              <w:adjustRightInd w:val="0"/>
              <w:jc w:val="both"/>
              <w:rPr>
                <w:rFonts w:ascii="Helvetica" w:hAnsi="Helvetica" w:cs="Helvetica"/>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c>
          <w:tcPr>
            <w:tcW w:w="720" w:type="dxa"/>
          </w:tcPr>
          <w:p w14:paraId="748F8D35" w14:textId="77777777" w:rsidR="00B946D9" w:rsidRDefault="00B946D9" w:rsidP="00B946D9">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r>
              <w:rPr>
                <w:rFonts w:ascii="Times New Roman" w:hAnsi="Times New Roman" w:cs="Times New Roman"/>
                <w:color w:val="0B5AB2"/>
                <w:sz w:val="18"/>
                <w:szCs w:val="18"/>
              </w:rPr>
              <w:t> </w:t>
            </w:r>
          </w:p>
        </w:tc>
      </w:tr>
    </w:tbl>
    <w:p w14:paraId="155AEA30" w14:textId="0D8FBC8E" w:rsidR="00B946D9" w:rsidRDefault="00B946D9" w:rsidP="00B946D9">
      <w:pPr>
        <w:autoSpaceDE w:val="0"/>
        <w:autoSpaceDN w:val="0"/>
        <w:adjustRightInd w:val="0"/>
        <w:spacing w:after="200" w:line="276" w:lineRule="auto"/>
        <w:jc w:val="both"/>
        <w:rPr>
          <w:rFonts w:ascii="Times New Roman" w:hAnsi="Times New Roman" w:cs="Times New Roman"/>
          <w:color w:val="000000"/>
        </w:rPr>
      </w:pPr>
    </w:p>
    <w:p w14:paraId="5DA7B937" w14:textId="0AEDEFDD" w:rsidR="00B946D9" w:rsidRDefault="00B946D9" w:rsidP="00B946D9">
      <w:pPr>
        <w:autoSpaceDE w:val="0"/>
        <w:autoSpaceDN w:val="0"/>
        <w:adjustRightInd w:val="0"/>
        <w:spacing w:after="200" w:line="276" w:lineRule="auto"/>
        <w:jc w:val="center"/>
        <w:rPr>
          <w:rFonts w:ascii="Times New Roman" w:hAnsi="Times New Roman" w:cs="Times New Roman"/>
          <w:color w:val="000000"/>
        </w:rPr>
      </w:pPr>
      <w:r>
        <w:rPr>
          <w:rFonts w:ascii="Times New Roman" w:hAnsi="Times New Roman" w:cs="Times New Roman"/>
          <w:color w:val="000000"/>
        </w:rPr>
        <w:t>Written Evaluation Summary</w:t>
      </w:r>
      <w:r>
        <w:rPr>
          <w:rFonts w:ascii="Times New Roman" w:hAnsi="Times New Roman" w:cs="Times New Roman"/>
          <w:color w:val="000000"/>
        </w:rPr>
        <w:br/>
      </w:r>
    </w:p>
    <w:p w14:paraId="06794FD2" w14:textId="77777777" w:rsid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t xml:space="preserve">Characteristics of MEP Children and Youth in the District </w:t>
      </w:r>
    </w:p>
    <w:p w14:paraId="76F7E0C9" w14:textId="77777777" w:rsidR="00B946D9" w:rsidRDefault="00B946D9" w:rsidP="00B946D9">
      <w:pPr>
        <w:autoSpaceDE w:val="0"/>
        <w:autoSpaceDN w:val="0"/>
        <w:adjustRightInd w:val="0"/>
        <w:spacing w:after="200" w:line="276" w:lineRule="auto"/>
        <w:rPr>
          <w:rFonts w:ascii="Times New Roman" w:hAnsi="Times New Roman" w:cs="Times New Roman"/>
          <w:i/>
          <w:iCs/>
          <w:color w:val="0B5AB2"/>
        </w:rPr>
      </w:pPr>
      <w:r>
        <w:rPr>
          <w:rFonts w:ascii="Times New Roman" w:hAnsi="Times New Roman" w:cs="Times New Roman"/>
          <w:i/>
          <w:iCs/>
          <w:color w:val="0B5AB2"/>
        </w:rPr>
        <w:t>This is where the district provides/reports what they know about the unique special academic needs of the MEP participants in the district. Include the needs of preschool children and out-of-school youth/</w:t>
      </w:r>
      <w:proofErr w:type="gramStart"/>
      <w:r>
        <w:rPr>
          <w:rFonts w:ascii="Times New Roman" w:hAnsi="Times New Roman" w:cs="Times New Roman"/>
          <w:i/>
          <w:iCs/>
          <w:color w:val="0B5AB2"/>
        </w:rPr>
        <w:t>drop-outs</w:t>
      </w:r>
      <w:proofErr w:type="gramEnd"/>
      <w:r>
        <w:rPr>
          <w:rFonts w:ascii="Times New Roman" w:hAnsi="Times New Roman" w:cs="Times New Roman"/>
          <w:i/>
          <w:iCs/>
          <w:color w:val="0B5AB2"/>
        </w:rPr>
        <w:t xml:space="preserve"> in addition to K-12 students.</w:t>
      </w:r>
    </w:p>
    <w:p w14:paraId="1E777363" w14:textId="769D8120" w:rsid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t>ENTER YOUR NARRATIVE HERE</w:t>
      </w:r>
    </w:p>
    <w:p w14:paraId="73A90AC5" w14:textId="136FB186" w:rsidR="00B946D9" w:rsidRPr="00B946D9" w:rsidRDefault="00B946D9" w:rsidP="00B946D9">
      <w:pPr>
        <w:autoSpaceDE w:val="0"/>
        <w:autoSpaceDN w:val="0"/>
        <w:adjustRightInd w:val="0"/>
        <w:spacing w:after="200" w:line="276" w:lineRule="auto"/>
        <w:rPr>
          <w:rFonts w:ascii="Times New Roman" w:hAnsi="Times New Roman" w:cs="Times New Roman"/>
          <w:color w:val="0B5AB2"/>
        </w:rPr>
      </w:pP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p>
    <w:p w14:paraId="370F2991" w14:textId="77777777" w:rsid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t>Review of Implementation Plans and Observations of the Plans</w:t>
      </w:r>
    </w:p>
    <w:p w14:paraId="5BBA7F35" w14:textId="77777777" w:rsidR="00B946D9" w:rsidRDefault="00B946D9" w:rsidP="00B946D9">
      <w:pPr>
        <w:autoSpaceDE w:val="0"/>
        <w:autoSpaceDN w:val="0"/>
        <w:adjustRightInd w:val="0"/>
        <w:spacing w:after="200" w:line="276" w:lineRule="auto"/>
        <w:rPr>
          <w:rFonts w:ascii="Times New Roman" w:hAnsi="Times New Roman" w:cs="Times New Roman"/>
          <w:i/>
          <w:iCs/>
          <w:color w:val="0B5AB2"/>
        </w:rPr>
      </w:pPr>
      <w:r>
        <w:rPr>
          <w:rFonts w:ascii="Times New Roman" w:hAnsi="Times New Roman" w:cs="Times New Roman"/>
          <w:i/>
          <w:iCs/>
          <w:color w:val="0B5AB2"/>
        </w:rPr>
        <w:t>This is where the district presents the progress of the current/previous implementation plans, the fidelity of implementation of the plans, and any results or revisions that resulted from the observations.</w:t>
      </w:r>
    </w:p>
    <w:p w14:paraId="76D7E926" w14:textId="77777777" w:rsid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t>ENTER YOUR NARRATIVE HERE</w:t>
      </w:r>
    </w:p>
    <w:p w14:paraId="22348A97" w14:textId="63F61101" w:rsidR="00B946D9" w:rsidRDefault="00B946D9" w:rsidP="00B946D9">
      <w:pPr>
        <w:autoSpaceDE w:val="0"/>
        <w:autoSpaceDN w:val="0"/>
        <w:adjustRightInd w:val="0"/>
        <w:spacing w:after="200" w:line="276" w:lineRule="auto"/>
        <w:rPr>
          <w:rFonts w:ascii="Times New Roman" w:hAnsi="Times New Roman" w:cs="Times New Roman"/>
          <w:color w:val="000000"/>
        </w:rPr>
      </w:pPr>
    </w:p>
    <w:p w14:paraId="54B58F82" w14:textId="77777777" w:rsid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t>Review of Support Services Provided to MEP Children and Youth</w:t>
      </w:r>
    </w:p>
    <w:p w14:paraId="544F4C99" w14:textId="77777777" w:rsidR="00B946D9" w:rsidRDefault="00B946D9" w:rsidP="00B946D9">
      <w:pPr>
        <w:autoSpaceDE w:val="0"/>
        <w:autoSpaceDN w:val="0"/>
        <w:adjustRightInd w:val="0"/>
        <w:spacing w:after="200" w:line="276" w:lineRule="auto"/>
        <w:rPr>
          <w:rFonts w:ascii="Times New Roman" w:hAnsi="Times New Roman" w:cs="Times New Roman"/>
          <w:i/>
          <w:iCs/>
          <w:color w:val="0B5AB2"/>
        </w:rPr>
      </w:pPr>
      <w:r>
        <w:rPr>
          <w:rFonts w:ascii="Times New Roman" w:hAnsi="Times New Roman" w:cs="Times New Roman"/>
          <w:i/>
          <w:iCs/>
          <w:color w:val="0B5AB2"/>
        </w:rPr>
        <w:t>This is where the district reviews the types of support services that have been provided to MEP participants.</w:t>
      </w:r>
    </w:p>
    <w:p w14:paraId="6E6FAB41" w14:textId="786545B7" w:rsidR="00B946D9" w:rsidRP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t>ENTER YOUR NARRATIVE HERE</w:t>
      </w:r>
    </w:p>
    <w:p w14:paraId="3DE8449E" w14:textId="77777777" w:rsidR="00B946D9" w:rsidRDefault="00B946D9" w:rsidP="00B946D9">
      <w:pPr>
        <w:autoSpaceDE w:val="0"/>
        <w:autoSpaceDN w:val="0"/>
        <w:adjustRightInd w:val="0"/>
        <w:spacing w:after="200" w:line="276" w:lineRule="auto"/>
        <w:rPr>
          <w:rFonts w:ascii="Times New Roman" w:hAnsi="Times New Roman" w:cs="Times New Roman"/>
          <w:color w:val="000000"/>
        </w:rPr>
      </w:pPr>
    </w:p>
    <w:p w14:paraId="3344585C" w14:textId="77777777" w:rsidR="00B946D9" w:rsidRDefault="00B946D9" w:rsidP="00B946D9">
      <w:pPr>
        <w:autoSpaceDE w:val="0"/>
        <w:autoSpaceDN w:val="0"/>
        <w:adjustRightInd w:val="0"/>
        <w:spacing w:after="200" w:line="276" w:lineRule="auto"/>
        <w:rPr>
          <w:rFonts w:ascii="Times New Roman" w:hAnsi="Times New Roman" w:cs="Times New Roman"/>
          <w:color w:val="000000"/>
        </w:rPr>
      </w:pPr>
    </w:p>
    <w:p w14:paraId="46CABD2C" w14:textId="77777777" w:rsidR="00B946D9" w:rsidRDefault="00B946D9" w:rsidP="00B946D9">
      <w:pPr>
        <w:autoSpaceDE w:val="0"/>
        <w:autoSpaceDN w:val="0"/>
        <w:adjustRightInd w:val="0"/>
        <w:spacing w:after="200" w:line="276" w:lineRule="auto"/>
        <w:rPr>
          <w:rFonts w:ascii="Times New Roman" w:hAnsi="Times New Roman" w:cs="Times New Roman"/>
          <w:color w:val="000000"/>
        </w:rPr>
      </w:pPr>
    </w:p>
    <w:p w14:paraId="4D09C4C3" w14:textId="5FFEA347" w:rsid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lastRenderedPageBreak/>
        <w:t>Review of Summary Data from Program Evaluation and other Local Data</w:t>
      </w:r>
    </w:p>
    <w:p w14:paraId="0ACE5944" w14:textId="77777777" w:rsidR="00B946D9" w:rsidRDefault="00B946D9" w:rsidP="00B946D9">
      <w:pPr>
        <w:autoSpaceDE w:val="0"/>
        <w:autoSpaceDN w:val="0"/>
        <w:adjustRightInd w:val="0"/>
        <w:spacing w:after="200" w:line="276" w:lineRule="auto"/>
        <w:rPr>
          <w:rFonts w:ascii="Times New Roman" w:hAnsi="Times New Roman" w:cs="Times New Roman"/>
          <w:i/>
          <w:iCs/>
          <w:color w:val="0B5AB2"/>
        </w:rPr>
      </w:pPr>
      <w:r>
        <w:rPr>
          <w:rFonts w:ascii="Times New Roman" w:hAnsi="Times New Roman" w:cs="Times New Roman"/>
          <w:i/>
          <w:iCs/>
          <w:color w:val="0B5AB2"/>
        </w:rPr>
        <w:t>This is where the district reviews the data from the Program Evaluation, teacher anecdotal notes, and Implementation Plan evaluations.</w:t>
      </w:r>
    </w:p>
    <w:p w14:paraId="4EC43F49" w14:textId="5BC48647" w:rsid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t>ENTER YOUR NARRATIVE HERE</w:t>
      </w:r>
    </w:p>
    <w:p w14:paraId="1D6036A6" w14:textId="77777777" w:rsidR="00B946D9" w:rsidRPr="00B946D9" w:rsidRDefault="00B946D9" w:rsidP="00B946D9">
      <w:pPr>
        <w:autoSpaceDE w:val="0"/>
        <w:autoSpaceDN w:val="0"/>
        <w:adjustRightInd w:val="0"/>
        <w:spacing w:after="200" w:line="276" w:lineRule="auto"/>
        <w:rPr>
          <w:rFonts w:ascii="Times New Roman" w:hAnsi="Times New Roman" w:cs="Times New Roman"/>
          <w:color w:val="000000"/>
        </w:rPr>
      </w:pPr>
    </w:p>
    <w:p w14:paraId="59BCA843" w14:textId="77777777" w:rsid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t>Review of Parent Feedback</w:t>
      </w:r>
    </w:p>
    <w:p w14:paraId="358FFCE4" w14:textId="77777777" w:rsidR="00B946D9" w:rsidRDefault="00B946D9" w:rsidP="00B946D9">
      <w:pPr>
        <w:autoSpaceDE w:val="0"/>
        <w:autoSpaceDN w:val="0"/>
        <w:adjustRightInd w:val="0"/>
        <w:spacing w:after="200" w:line="276" w:lineRule="auto"/>
        <w:rPr>
          <w:rFonts w:ascii="Times New Roman" w:hAnsi="Times New Roman" w:cs="Times New Roman"/>
          <w:i/>
          <w:iCs/>
          <w:color w:val="000000"/>
        </w:rPr>
      </w:pPr>
      <w:r>
        <w:rPr>
          <w:rFonts w:ascii="Times New Roman" w:hAnsi="Times New Roman" w:cs="Times New Roman"/>
          <w:i/>
          <w:iCs/>
          <w:color w:val="0B5AB2"/>
        </w:rPr>
        <w:t>This is where the district reviews parent suggestions and feedback from PAC meetings during the year in addition to suggestions and feedback from the parents on this CNA Team.</w:t>
      </w:r>
    </w:p>
    <w:p w14:paraId="0F1D4484" w14:textId="77777777" w:rsidR="00B946D9" w:rsidRDefault="00B946D9" w:rsidP="00B946D9">
      <w:pPr>
        <w:autoSpaceDE w:val="0"/>
        <w:autoSpaceDN w:val="0"/>
        <w:adjustRightInd w:val="0"/>
        <w:spacing w:after="200" w:line="276" w:lineRule="auto"/>
        <w:rPr>
          <w:rFonts w:ascii="Times New Roman" w:hAnsi="Times New Roman" w:cs="Times New Roman"/>
          <w:color w:val="000000"/>
        </w:rPr>
      </w:pPr>
      <w:r>
        <w:rPr>
          <w:rFonts w:ascii="Times New Roman" w:hAnsi="Times New Roman" w:cs="Times New Roman"/>
          <w:color w:val="000000"/>
        </w:rPr>
        <w:t>ENTER YOUR NARRATIVE HERE</w:t>
      </w:r>
    </w:p>
    <w:p w14:paraId="6FE5758A" w14:textId="77777777" w:rsidR="00B946D9" w:rsidRDefault="00B946D9" w:rsidP="00B946D9">
      <w:pPr>
        <w:autoSpaceDE w:val="0"/>
        <w:autoSpaceDN w:val="0"/>
        <w:adjustRightInd w:val="0"/>
        <w:spacing w:after="200" w:line="276" w:lineRule="auto"/>
        <w:rPr>
          <w:rFonts w:ascii="Times New Roman" w:hAnsi="Times New Roman" w:cs="Times New Roman"/>
          <w:color w:val="000000"/>
        </w:rPr>
      </w:pPr>
    </w:p>
    <w:p w14:paraId="3139549F" w14:textId="50DB309C" w:rsidR="00191D4E" w:rsidRDefault="00B946D9" w:rsidP="00B946D9">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r>
        <w:rPr>
          <w:rFonts w:ascii="Times New Roman" w:hAnsi="Times New Roman" w:cs="Times New Roman"/>
          <w:color w:val="0B5AB2"/>
        </w:rPr>
        <w:t> </w:t>
      </w:r>
    </w:p>
    <w:sectPr w:rsidR="00191D4E" w:rsidSect="007A6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D9"/>
    <w:rsid w:val="007A6B79"/>
    <w:rsid w:val="00A56B2B"/>
    <w:rsid w:val="00B9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8A37"/>
  <w15:chartTrackingRefBased/>
  <w15:docId w15:val="{15C9AF36-55C5-F24F-8A7A-B325852C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946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2E4C403378F47A618332D9916A030" ma:contentTypeVersion="3" ma:contentTypeDescription="Create a new document." ma:contentTypeScope="" ma:versionID="6ac4b79b0382c3939450016a27d0129a">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cde36a88d8ed0dc029bb35ffa8089f11"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0DAAC8-412F-3546-819E-D26F298D11DC}"/>
</file>

<file path=customXml/itemProps2.xml><?xml version="1.0" encoding="utf-8"?>
<ds:datastoreItem xmlns:ds="http://schemas.openxmlformats.org/officeDocument/2006/customXml" ds:itemID="{CE5CC3B4-6F74-4508-942F-19E466CCF19B}"/>
</file>

<file path=customXml/itemProps3.xml><?xml version="1.0" encoding="utf-8"?>
<ds:datastoreItem xmlns:ds="http://schemas.openxmlformats.org/officeDocument/2006/customXml" ds:itemID="{F76871F9-6AEE-4CC4-B1BF-5B5F3E715E86}"/>
</file>

<file path=customXml/itemProps4.xml><?xml version="1.0" encoding="utf-8"?>
<ds:datastoreItem xmlns:ds="http://schemas.openxmlformats.org/officeDocument/2006/customXml" ds:itemID="{15918F72-D0AF-4E80-AFD6-9DB7109565C7}"/>
</file>

<file path=docProps/app.xml><?xml version="1.0" encoding="utf-8"?>
<Properties xmlns="http://schemas.openxmlformats.org/officeDocument/2006/extended-properties" xmlns:vt="http://schemas.openxmlformats.org/officeDocument/2006/docPropsVTypes">
  <Template>Normal.dotm</Template>
  <TotalTime>27</TotalTime>
  <Pages>6</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Lopez-Nunez</dc:creator>
  <cp:keywords/>
  <dc:description/>
  <cp:lastModifiedBy>Omar Lopez-Nunez</cp:lastModifiedBy>
  <cp:revision>1</cp:revision>
  <dcterms:created xsi:type="dcterms:W3CDTF">2022-01-11T20:44:00Z</dcterms:created>
  <dcterms:modified xsi:type="dcterms:W3CDTF">2022-01-11T21:13:00Z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0x0101001D12E4C403378F47A618332D9916A030</vt:lpwstr>
  </property>
</Properties>
</file>