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E51E4" w14:textId="77777777" w:rsidR="00FF6528" w:rsidRPr="0042353E" w:rsidRDefault="0042353E" w:rsidP="00CA6917">
      <w:pPr>
        <w:pStyle w:val="Header"/>
        <w:jc w:val="center"/>
        <w:rPr>
          <w:b/>
        </w:rPr>
      </w:pPr>
      <w:r>
        <w:rPr>
          <w:b/>
        </w:rPr>
        <w:t>LEA GEORGIA ESEA FLEXIBLITY WAIVER</w:t>
      </w:r>
      <w:r w:rsidRPr="00E500E3">
        <w:rPr>
          <w:b/>
        </w:rPr>
        <w:t xml:space="preserve"> PARENT NOTIFICATION TEMPLATE</w:t>
      </w:r>
    </w:p>
    <w:p w14:paraId="11487F02" w14:textId="77777777" w:rsidR="00FF6528" w:rsidRPr="0042353E" w:rsidRDefault="00FF6528" w:rsidP="007146E8">
      <w:pPr>
        <w:ind w:right="-360"/>
        <w:jc w:val="center"/>
        <w:rPr>
          <w:b/>
          <w:i/>
        </w:rPr>
      </w:pPr>
    </w:p>
    <w:p w14:paraId="253D27C6" w14:textId="77777777" w:rsidR="00FF6528" w:rsidRPr="00E321F6" w:rsidRDefault="00FF6528" w:rsidP="00CA6917">
      <w:pPr>
        <w:ind w:right="-360"/>
        <w:jc w:val="center"/>
        <w:rPr>
          <w:b/>
          <w:i/>
          <w:lang w:val="es-ES"/>
        </w:rPr>
      </w:pPr>
      <w:r w:rsidRPr="00E321F6">
        <w:rPr>
          <w:b/>
          <w:i/>
          <w:lang w:val="es-ES"/>
        </w:rPr>
        <w:t>[xx-xx-</w:t>
      </w:r>
      <w:proofErr w:type="spellStart"/>
      <w:r w:rsidRPr="00E321F6">
        <w:rPr>
          <w:b/>
          <w:i/>
          <w:lang w:val="es-ES"/>
        </w:rPr>
        <w:t>xxxx</w:t>
      </w:r>
      <w:proofErr w:type="spellEnd"/>
      <w:r w:rsidRPr="00E321F6">
        <w:rPr>
          <w:b/>
          <w:i/>
          <w:lang w:val="es-ES"/>
        </w:rPr>
        <w:t>]</w:t>
      </w:r>
    </w:p>
    <w:p w14:paraId="362BABAD" w14:textId="77777777" w:rsidR="00FF6528" w:rsidRPr="00E321F6" w:rsidRDefault="00FF6528" w:rsidP="00417E66">
      <w:pPr>
        <w:rPr>
          <w:lang w:val="es-ES"/>
        </w:rPr>
      </w:pPr>
    </w:p>
    <w:p w14:paraId="4465D008" w14:textId="77777777" w:rsidR="00FF6528" w:rsidRPr="00E321F6" w:rsidRDefault="00FF6528" w:rsidP="00CA6917">
      <w:pPr>
        <w:rPr>
          <w:lang w:val="es-ES"/>
        </w:rPr>
      </w:pPr>
      <w:r w:rsidRPr="00E321F6">
        <w:rPr>
          <w:lang w:val="es-ES"/>
        </w:rPr>
        <w:t>La Ley de Educación Primaria y Secundaria (</w:t>
      </w:r>
      <w:proofErr w:type="spellStart"/>
      <w:r w:rsidRPr="00E321F6">
        <w:rPr>
          <w:lang w:val="es-ES"/>
        </w:rPr>
        <w:t>Elementary</w:t>
      </w:r>
      <w:proofErr w:type="spellEnd"/>
      <w:r w:rsidRPr="00E321F6">
        <w:rPr>
          <w:lang w:val="es-ES"/>
        </w:rPr>
        <w:t xml:space="preserve"> and </w:t>
      </w:r>
      <w:proofErr w:type="spellStart"/>
      <w:r w:rsidRPr="00E321F6">
        <w:rPr>
          <w:lang w:val="es-ES"/>
        </w:rPr>
        <w:t>Secondary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Education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Act</w:t>
      </w:r>
      <w:proofErr w:type="spellEnd"/>
      <w:r w:rsidRPr="00E321F6">
        <w:rPr>
          <w:lang w:val="es-ES"/>
        </w:rPr>
        <w:t>, ESEA) de 1965</w:t>
      </w:r>
      <w:r w:rsidR="00E45AEE">
        <w:rPr>
          <w:lang w:val="es-ES"/>
        </w:rPr>
        <w:t>,</w:t>
      </w:r>
      <w:r w:rsidRPr="00E321F6">
        <w:rPr>
          <w:lang w:val="es-ES"/>
        </w:rPr>
        <w:t xml:space="preserve"> exige </w:t>
      </w:r>
      <w:r w:rsidR="00E45AEE">
        <w:rPr>
          <w:lang w:val="es-ES"/>
        </w:rPr>
        <w:t>notificar a</w:t>
      </w:r>
      <w:r w:rsidRPr="00E321F6">
        <w:rPr>
          <w:lang w:val="es-ES"/>
        </w:rPr>
        <w:t xml:space="preserve"> los padres o tutores </w:t>
      </w:r>
      <w:r w:rsidR="00E45AEE">
        <w:rPr>
          <w:lang w:val="es-ES"/>
        </w:rPr>
        <w:t>de</w:t>
      </w:r>
      <w:r w:rsidRPr="00E321F6">
        <w:rPr>
          <w:lang w:val="es-ES"/>
        </w:rPr>
        <w:t xml:space="preserve"> hijos que asisten a una escuela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r w:rsidR="00E45AEE">
        <w:rPr>
          <w:lang w:val="es-ES"/>
        </w:rPr>
        <w:t xml:space="preserve">sobre </w:t>
      </w:r>
      <w:r w:rsidRPr="00E321F6">
        <w:rPr>
          <w:lang w:val="es-ES"/>
        </w:rPr>
        <w:t xml:space="preserve"> </w:t>
      </w:r>
      <w:r w:rsidR="00E45AEE">
        <w:rPr>
          <w:lang w:val="es-ES"/>
        </w:rPr>
        <w:t>qu</w:t>
      </w:r>
      <w:r w:rsidR="00E45AEE" w:rsidRPr="00E321F6">
        <w:rPr>
          <w:lang w:val="es-ES"/>
        </w:rPr>
        <w:t>é</w:t>
      </w:r>
      <w:r w:rsidR="00E45AEE">
        <w:rPr>
          <w:lang w:val="es-ES"/>
        </w:rPr>
        <w:t xml:space="preserve"> tan bien la</w:t>
      </w:r>
      <w:r w:rsidRPr="00E321F6">
        <w:rPr>
          <w:lang w:val="es-ES"/>
        </w:rPr>
        <w:t xml:space="preserve"> escuela </w:t>
      </w:r>
      <w:r w:rsidR="00E45AEE">
        <w:rPr>
          <w:lang w:val="es-ES"/>
        </w:rPr>
        <w:t>prepara a los alumnos para ir a la U</w:t>
      </w:r>
      <w:r w:rsidRPr="00E321F6">
        <w:rPr>
          <w:lang w:val="es-ES"/>
        </w:rPr>
        <w:t xml:space="preserve">niversidad </w:t>
      </w:r>
      <w:r w:rsidR="00E45AEE">
        <w:rPr>
          <w:lang w:val="es-ES"/>
        </w:rPr>
        <w:t>y/</w:t>
      </w:r>
      <w:r w:rsidRPr="00E321F6">
        <w:rPr>
          <w:lang w:val="es-ES"/>
        </w:rPr>
        <w:t xml:space="preserve">o tener una profesión, así como también el estado de designación escolar en función de la Renuncia de Flexibilidad de la ley ESEA de Georgia. </w:t>
      </w:r>
    </w:p>
    <w:p w14:paraId="10EAA7FD" w14:textId="77777777" w:rsidR="00FF6528" w:rsidRPr="00E321F6" w:rsidRDefault="00FF6528" w:rsidP="00E55A94">
      <w:pPr>
        <w:rPr>
          <w:lang w:val="es-ES"/>
        </w:rPr>
      </w:pPr>
    </w:p>
    <w:p w14:paraId="153B49AA" w14:textId="77777777" w:rsidR="002E2535" w:rsidRPr="002E2535" w:rsidRDefault="002E2535" w:rsidP="002E2535">
      <w:pPr>
        <w:rPr>
          <w:lang w:val="es-ES"/>
        </w:rPr>
      </w:pPr>
      <w:r w:rsidRPr="002E2535">
        <w:rPr>
          <w:lang w:val="es-ES"/>
        </w:rPr>
        <w:t>Bajo la renovación de la Renuncia de Flexibilidad de la ley ESEA de Georgia del 2015, algunas escuelas de Título I siguen siendo clasificadas como Escuelas de Recompensa, Prioridad, o Enfoque.  La Renuncia permite el uso del Índice de Rendimiento de Preparación para la Universidad y la Carrera Profesional (</w:t>
      </w:r>
      <w:proofErr w:type="spellStart"/>
      <w:r w:rsidRPr="002E2535">
        <w:rPr>
          <w:lang w:val="es-ES"/>
        </w:rPr>
        <w:t>College</w:t>
      </w:r>
      <w:proofErr w:type="spellEnd"/>
      <w:r w:rsidRPr="002E2535">
        <w:rPr>
          <w:lang w:val="es-ES"/>
        </w:rPr>
        <w:t xml:space="preserve"> and </w:t>
      </w:r>
      <w:proofErr w:type="spellStart"/>
      <w:r w:rsidRPr="002E2535">
        <w:rPr>
          <w:lang w:val="es-ES"/>
        </w:rPr>
        <w:t>Career</w:t>
      </w:r>
      <w:proofErr w:type="spellEnd"/>
      <w:r w:rsidRPr="002E2535">
        <w:rPr>
          <w:lang w:val="es-ES"/>
        </w:rPr>
        <w:t xml:space="preserve"> </w:t>
      </w:r>
      <w:proofErr w:type="spellStart"/>
      <w:r w:rsidRPr="002E2535">
        <w:rPr>
          <w:lang w:val="es-ES"/>
        </w:rPr>
        <w:t>Ready</w:t>
      </w:r>
      <w:proofErr w:type="spellEnd"/>
      <w:r w:rsidRPr="002E2535">
        <w:rPr>
          <w:lang w:val="es-ES"/>
        </w:rPr>
        <w:t xml:space="preserve"> </w:t>
      </w:r>
      <w:r w:rsidR="00A10FFC" w:rsidRPr="002E2535">
        <w:rPr>
          <w:lang w:val="es-ES"/>
        </w:rPr>
        <w:t>Performance</w:t>
      </w:r>
      <w:r w:rsidRPr="002E2535">
        <w:rPr>
          <w:lang w:val="es-ES"/>
        </w:rPr>
        <w:t xml:space="preserve"> </w:t>
      </w:r>
      <w:proofErr w:type="spellStart"/>
      <w:r w:rsidRPr="002E2535">
        <w:rPr>
          <w:lang w:val="es-ES"/>
        </w:rPr>
        <w:t>Index</w:t>
      </w:r>
      <w:proofErr w:type="spellEnd"/>
      <w:r w:rsidRPr="002E2535">
        <w:rPr>
          <w:lang w:val="es-ES"/>
        </w:rPr>
        <w:t>, CCRPI) que sirve como un boletín de clasificaciones integrales para todas las escuelas en Georgia, proporcionando un puntaje entre 0 y 100 para cada escuela – midiendo qué tan bien la escuela prepara a los alumnos para que tengan éxito en la universidad y la carrera profesional.</w:t>
      </w:r>
    </w:p>
    <w:p w14:paraId="1E85AD71" w14:textId="77777777" w:rsidR="00FF6528" w:rsidRPr="00E321F6" w:rsidRDefault="00FF6528" w:rsidP="00E55A94">
      <w:pPr>
        <w:rPr>
          <w:lang w:val="es-ES"/>
        </w:rPr>
      </w:pPr>
    </w:p>
    <w:p w14:paraId="095B81C0" w14:textId="77777777" w:rsidR="00FF6528" w:rsidRPr="0042353E" w:rsidRDefault="00FF6528" w:rsidP="0042353E">
      <w:pPr>
        <w:rPr>
          <w:b/>
        </w:rPr>
      </w:pPr>
      <w:r w:rsidRPr="0042353E">
        <w:rPr>
          <w:b/>
        </w:rPr>
        <w:t>(</w:t>
      </w:r>
      <w:r w:rsidR="0042353E" w:rsidRPr="005D1E1E">
        <w:rPr>
          <w:b/>
        </w:rPr>
        <w:t xml:space="preserve">Provide the </w:t>
      </w:r>
      <w:r w:rsidR="0042353E">
        <w:rPr>
          <w:b/>
        </w:rPr>
        <w:t>school system’s</w:t>
      </w:r>
      <w:r w:rsidR="0042353E" w:rsidRPr="005D1E1E">
        <w:rPr>
          <w:b/>
        </w:rPr>
        <w:t xml:space="preserve"> CCRPI score and how/where they can find more information about the details of the score</w:t>
      </w:r>
      <w:r w:rsidR="0042353E">
        <w:rPr>
          <w:b/>
        </w:rPr>
        <w:t>, including their child’s individual school CCRPI score</w:t>
      </w:r>
      <w:r w:rsidRPr="0042353E">
        <w:rPr>
          <w:b/>
        </w:rPr>
        <w:t>).</w:t>
      </w:r>
    </w:p>
    <w:p w14:paraId="168D50FC" w14:textId="77777777" w:rsidR="00FF6528" w:rsidRPr="0042353E" w:rsidRDefault="00FF6528" w:rsidP="00F76BF7">
      <w:pPr>
        <w:rPr>
          <w:b/>
        </w:rPr>
      </w:pPr>
    </w:p>
    <w:p w14:paraId="466889CB" w14:textId="77777777" w:rsidR="00FF6528" w:rsidRPr="00E321F6" w:rsidRDefault="00FF6528" w:rsidP="00E45AEE">
      <w:pPr>
        <w:rPr>
          <w:lang w:val="es-ES"/>
        </w:rPr>
      </w:pPr>
      <w:r w:rsidRPr="00E16634">
        <w:rPr>
          <w:lang w:val="es-ES"/>
        </w:rPr>
        <w:t>Las Escuelas de Prioridad y las Escuelas de Enfoque recib</w:t>
      </w:r>
      <w:r w:rsidR="002E2535" w:rsidRPr="00E16634">
        <w:rPr>
          <w:lang w:val="es-ES"/>
        </w:rPr>
        <w:t>e</w:t>
      </w:r>
      <w:r w:rsidRPr="00E16634">
        <w:rPr>
          <w:lang w:val="es-ES"/>
        </w:rPr>
        <w:t>n su</w:t>
      </w:r>
      <w:r w:rsidR="00AA13D2" w:rsidRPr="00E16634">
        <w:rPr>
          <w:lang w:val="es-ES"/>
        </w:rPr>
        <w:t>s</w:t>
      </w:r>
      <w:r w:rsidRPr="00E16634">
        <w:rPr>
          <w:lang w:val="es-ES"/>
        </w:rPr>
        <w:t xml:space="preserve"> </w:t>
      </w:r>
      <w:r w:rsidR="00AA13D2" w:rsidRPr="00E16634">
        <w:rPr>
          <w:lang w:val="es-ES"/>
        </w:rPr>
        <w:t>designaciones en base al rendimiento de los alumnos en los exámenes estatales</w:t>
      </w:r>
      <w:r w:rsidR="002E2535" w:rsidRPr="00E16634">
        <w:rPr>
          <w:lang w:val="es-ES"/>
        </w:rPr>
        <w:t>.  Las escuelas</w:t>
      </w:r>
      <w:r w:rsidRPr="00E16634">
        <w:rPr>
          <w:lang w:val="es-ES"/>
        </w:rPr>
        <w:t xml:space="preserve"> </w:t>
      </w:r>
      <w:r w:rsidR="002E2535" w:rsidRPr="00E16634">
        <w:rPr>
          <w:lang w:val="es-ES"/>
        </w:rPr>
        <w:t>conservan sus designaciones hasta que cumplan con los requisitos para salir de la clasificación de Escuela de Prioridad o Enfoque.</w:t>
      </w:r>
      <w:r w:rsidR="00E45AEE" w:rsidRPr="00E16634">
        <w:rPr>
          <w:lang w:val="es-ES"/>
        </w:rPr>
        <w:t xml:space="preserve">  </w:t>
      </w:r>
      <w:r w:rsidRPr="00E16634">
        <w:rPr>
          <w:lang w:val="es-ES"/>
        </w:rPr>
        <w:t>Las Escuelas de Recompensa se identifican anualmente.</w:t>
      </w:r>
      <w:r w:rsidRPr="00E321F6">
        <w:rPr>
          <w:lang w:val="es-ES"/>
        </w:rPr>
        <w:t xml:space="preserve">  </w:t>
      </w:r>
    </w:p>
    <w:p w14:paraId="337B1E11" w14:textId="77777777" w:rsidR="00FF6528" w:rsidRPr="00E321F6" w:rsidRDefault="00FF6528" w:rsidP="00833EAA">
      <w:pPr>
        <w:tabs>
          <w:tab w:val="left" w:pos="3057"/>
        </w:tabs>
        <w:rPr>
          <w:lang w:val="es-ES"/>
        </w:rPr>
      </w:pPr>
    </w:p>
    <w:p w14:paraId="153D4C8B" w14:textId="77777777" w:rsidR="00FF6528" w:rsidRPr="00F75D29" w:rsidRDefault="004E2EA6" w:rsidP="001377F4">
      <w:pPr>
        <w:pStyle w:val="ListParagraph"/>
        <w:numPr>
          <w:ilvl w:val="0"/>
          <w:numId w:val="3"/>
        </w:numPr>
        <w:rPr>
          <w:lang w:val="es-ES"/>
        </w:rPr>
      </w:pPr>
      <w:r w:rsidRPr="004E2EA6">
        <w:rPr>
          <w:lang w:val="es-ES"/>
        </w:rPr>
        <w:t xml:space="preserve">Las </w:t>
      </w:r>
      <w:r w:rsidRPr="004E2EA6">
        <w:rPr>
          <w:b/>
          <w:bCs/>
          <w:lang w:val="es-ES"/>
        </w:rPr>
        <w:t>Escuelas de Recompensa</w:t>
      </w:r>
      <w:r w:rsidRPr="004E2EA6">
        <w:rPr>
          <w:lang w:val="es-ES"/>
        </w:rPr>
        <w:t xml:space="preserve"> </w:t>
      </w:r>
      <w:r w:rsidRPr="004E2EA6">
        <w:rPr>
          <w:color w:val="000000"/>
          <w:lang w:val="es-ES"/>
        </w:rPr>
        <w:t>son escuelas de Título I que se encuentran entre las escuelas de más alto rendimiento o escuelas con un progreso significativamente alto, las cuales son identificadas anualmente. Las Escuelas de Recompensa de Mayor Rendimiento pertenecen</w:t>
      </w:r>
      <w:r w:rsidR="00C67188">
        <w:rPr>
          <w:color w:val="000000"/>
          <w:lang w:val="es-ES"/>
        </w:rPr>
        <w:t xml:space="preserve"> al 5 por ciento de las </w:t>
      </w:r>
      <w:r w:rsidR="00C67188" w:rsidRPr="00F2331F">
        <w:rPr>
          <w:color w:val="000000"/>
          <w:lang w:val="es-ES"/>
        </w:rPr>
        <w:t>mejores d</w:t>
      </w:r>
      <w:r w:rsidRPr="00F2331F">
        <w:rPr>
          <w:color w:val="000000"/>
          <w:lang w:val="es-ES"/>
        </w:rPr>
        <w:t>e todas las escuelas</w:t>
      </w:r>
      <w:r w:rsidRPr="00F2331F">
        <w:rPr>
          <w:lang w:val="es-PE"/>
        </w:rPr>
        <w:t xml:space="preserve"> de Título I en el estado, </w:t>
      </w:r>
      <w:r w:rsidR="00DA684F" w:rsidRPr="00F2331F">
        <w:rPr>
          <w:lang w:val="es-ES"/>
        </w:rPr>
        <w:t>b</w:t>
      </w:r>
      <w:r w:rsidR="00F75D29" w:rsidRPr="00F2331F">
        <w:rPr>
          <w:lang w:val="es-ES"/>
        </w:rPr>
        <w:t>asándose en el puntaje promedio de 3 años obtenido como resultado del desempeño del dominio del contenido del CCRPI de las escuelas</w:t>
      </w:r>
      <w:r w:rsidRPr="004E2EA6">
        <w:rPr>
          <w:lang w:val="es-PE"/>
        </w:rPr>
        <w:t xml:space="preserve">. </w:t>
      </w:r>
      <w:r w:rsidR="001377F4" w:rsidRPr="001377F4">
        <w:rPr>
          <w:lang w:val="es-PE"/>
        </w:rPr>
        <w:t xml:space="preserve">Las Escuelas de Recompensa de Alto Progreso </w:t>
      </w:r>
      <w:r w:rsidRPr="004E2EA6">
        <w:rPr>
          <w:lang w:val="es-PE"/>
        </w:rPr>
        <w:t xml:space="preserve">pertenecen al 10% de las mejores escuelas de </w:t>
      </w:r>
      <w:r w:rsidR="001377F4">
        <w:rPr>
          <w:lang w:val="es-PE"/>
        </w:rPr>
        <w:t>T</w:t>
      </w:r>
      <w:r w:rsidRPr="004E2EA6">
        <w:rPr>
          <w:lang w:val="es-PE"/>
        </w:rPr>
        <w:t>ítulo I en el estado</w:t>
      </w:r>
      <w:r w:rsidR="001377F4">
        <w:rPr>
          <w:lang w:val="es-PE"/>
        </w:rPr>
        <w:t>,</w:t>
      </w:r>
      <w:r w:rsidRPr="004E2EA6">
        <w:rPr>
          <w:lang w:val="es-PE"/>
        </w:rPr>
        <w:t xml:space="preserve"> basándose en el </w:t>
      </w:r>
      <w:r w:rsidR="008A6402">
        <w:rPr>
          <w:lang w:val="es-PE"/>
        </w:rPr>
        <w:t xml:space="preserve">promedio de 3 años de la escuela en el </w:t>
      </w:r>
      <w:r w:rsidRPr="004E2EA6">
        <w:rPr>
          <w:lang w:val="es-PE"/>
        </w:rPr>
        <w:t xml:space="preserve">resultado </w:t>
      </w:r>
      <w:r w:rsidR="001377F4">
        <w:rPr>
          <w:lang w:val="es-PE"/>
        </w:rPr>
        <w:t>de</w:t>
      </w:r>
      <w:r w:rsidRPr="004E2EA6">
        <w:rPr>
          <w:lang w:val="es-PE"/>
        </w:rPr>
        <w:t xml:space="preserve"> </w:t>
      </w:r>
      <w:r w:rsidR="001377F4">
        <w:rPr>
          <w:lang w:val="es-PE"/>
        </w:rPr>
        <w:t>P</w:t>
      </w:r>
      <w:r w:rsidRPr="004E2EA6">
        <w:rPr>
          <w:lang w:val="es-PE"/>
        </w:rPr>
        <w:t xml:space="preserve">rogreso </w:t>
      </w:r>
      <w:r w:rsidR="008A6402">
        <w:rPr>
          <w:lang w:val="es-PE"/>
        </w:rPr>
        <w:t xml:space="preserve">del </w:t>
      </w:r>
      <w:r w:rsidRPr="004E2EA6">
        <w:rPr>
          <w:lang w:val="es-PE"/>
        </w:rPr>
        <w:t>CCRPI</w:t>
      </w:r>
      <w:r w:rsidR="008A6402">
        <w:rPr>
          <w:lang w:val="es-PE"/>
        </w:rPr>
        <w:t>.</w:t>
      </w:r>
    </w:p>
    <w:p w14:paraId="6BAE2638" w14:textId="77777777" w:rsidR="00F75D29" w:rsidRDefault="00F75D29" w:rsidP="00F75D29">
      <w:pPr>
        <w:pStyle w:val="ListParagraph"/>
        <w:ind w:left="1440"/>
        <w:rPr>
          <w:lang w:val="es-ES"/>
        </w:rPr>
      </w:pPr>
    </w:p>
    <w:p w14:paraId="12FD1541" w14:textId="77777777" w:rsidR="00FF6528" w:rsidRPr="00E321F6" w:rsidRDefault="00FF6528" w:rsidP="00F1615F">
      <w:pPr>
        <w:pStyle w:val="ListParagraph"/>
        <w:numPr>
          <w:ilvl w:val="0"/>
          <w:numId w:val="3"/>
        </w:numPr>
        <w:rPr>
          <w:lang w:val="es-ES"/>
        </w:rPr>
      </w:pPr>
      <w:r w:rsidRPr="00E321F6">
        <w:rPr>
          <w:lang w:val="es-ES"/>
        </w:rPr>
        <w:t xml:space="preserve">Las </w:t>
      </w:r>
      <w:r w:rsidRPr="00E321F6">
        <w:rPr>
          <w:b/>
          <w:lang w:val="es-ES"/>
        </w:rPr>
        <w:t>Escuelas de Prioridad</w:t>
      </w:r>
      <w:r w:rsidRPr="00E321F6">
        <w:rPr>
          <w:lang w:val="es-ES"/>
        </w:rPr>
        <w:t xml:space="preserve"> </w:t>
      </w:r>
      <w:r w:rsidR="00F62DA5">
        <w:rPr>
          <w:lang w:val="es-ES"/>
        </w:rPr>
        <w:t>se encuentran entre las</w:t>
      </w:r>
      <w:r w:rsidRPr="00E321F6">
        <w:rPr>
          <w:lang w:val="es-ES"/>
        </w:rPr>
        <w:t xml:space="preserve"> 5 por ciento </w:t>
      </w:r>
      <w:r w:rsidR="00F62DA5">
        <w:rPr>
          <w:lang w:val="es-ES"/>
        </w:rPr>
        <w:t xml:space="preserve">más bajas </w:t>
      </w:r>
      <w:r w:rsidRPr="00E321F6">
        <w:rPr>
          <w:lang w:val="es-ES"/>
        </w:rPr>
        <w:t xml:space="preserve">de </w:t>
      </w:r>
      <w:r w:rsidR="00F62DA5">
        <w:rPr>
          <w:lang w:val="es-ES"/>
        </w:rPr>
        <w:t xml:space="preserve">las </w:t>
      </w:r>
      <w:r w:rsidRPr="00E321F6">
        <w:rPr>
          <w:lang w:val="es-ES"/>
        </w:rPr>
        <w:t xml:space="preserve">escuelas de Título </w:t>
      </w:r>
      <w:r>
        <w:rPr>
          <w:lang w:val="es-ES"/>
        </w:rPr>
        <w:t>I</w:t>
      </w:r>
      <w:r w:rsidR="001377F4">
        <w:rPr>
          <w:lang w:val="es-ES"/>
        </w:rPr>
        <w:t xml:space="preserve"> en el estado</w:t>
      </w:r>
      <w:r w:rsidR="00A85276">
        <w:rPr>
          <w:lang w:val="es-ES"/>
        </w:rPr>
        <w:t xml:space="preserve">, </w:t>
      </w:r>
      <w:r w:rsidR="00DA684F" w:rsidRPr="00F2331F">
        <w:rPr>
          <w:lang w:val="es-ES"/>
        </w:rPr>
        <w:t>basándose en el puntaje promedio de 3 años obtenido como resultado del desempeño del dominio del contenido del CCRPI de las escuelas</w:t>
      </w:r>
      <w:r w:rsidR="005F48DF">
        <w:rPr>
          <w:lang w:val="es-ES"/>
        </w:rPr>
        <w:t xml:space="preserve"> </w:t>
      </w:r>
      <w:r w:rsidR="00E45AEE">
        <w:rPr>
          <w:color w:val="000000"/>
          <w:lang w:val="es-ES"/>
        </w:rPr>
        <w:t>o</w:t>
      </w:r>
      <w:r w:rsidRPr="00E321F6">
        <w:rPr>
          <w:lang w:val="es-ES"/>
        </w:rPr>
        <w:t xml:space="preserve"> son escuelas secundarias</w:t>
      </w:r>
      <w:r w:rsidR="00E45AEE">
        <w:rPr>
          <w:lang w:val="es-ES"/>
        </w:rPr>
        <w:t xml:space="preserve"> </w:t>
      </w:r>
      <w:r w:rsidR="005F48DF">
        <w:rPr>
          <w:lang w:val="es-ES"/>
        </w:rPr>
        <w:t xml:space="preserve">con </w:t>
      </w:r>
      <w:r w:rsidR="005D0E35">
        <w:rPr>
          <w:lang w:val="es-ES"/>
        </w:rPr>
        <w:t>una</w:t>
      </w:r>
      <w:r w:rsidR="005F48DF">
        <w:rPr>
          <w:lang w:val="es-ES"/>
        </w:rPr>
        <w:t xml:space="preserve"> cohorte de cuatro años </w:t>
      </w:r>
      <w:r w:rsidRPr="00E321F6">
        <w:rPr>
          <w:lang w:val="es-ES"/>
        </w:rPr>
        <w:t xml:space="preserve">con tasas de graduación inferiores al 60 por ciento </w:t>
      </w:r>
      <w:r w:rsidR="005F48DF">
        <w:rPr>
          <w:lang w:val="es-ES"/>
        </w:rPr>
        <w:t>en 2013 y 2014</w:t>
      </w:r>
      <w:r w:rsidRPr="00E321F6">
        <w:rPr>
          <w:lang w:val="es-ES"/>
        </w:rPr>
        <w:t xml:space="preserve">. </w:t>
      </w:r>
    </w:p>
    <w:p w14:paraId="1225091A" w14:textId="77777777" w:rsidR="00FF6528" w:rsidRPr="00E321F6" w:rsidRDefault="00FF6528" w:rsidP="00BF0981">
      <w:pPr>
        <w:pStyle w:val="ListParagraph"/>
        <w:rPr>
          <w:rFonts w:ascii="Cambria" w:hAnsi="Cambria"/>
          <w:sz w:val="22"/>
          <w:szCs w:val="22"/>
          <w:lang w:val="es-ES"/>
        </w:rPr>
      </w:pPr>
    </w:p>
    <w:p w14:paraId="31DADD8C" w14:textId="77777777" w:rsidR="00FF6528" w:rsidRDefault="00FF6528" w:rsidP="001377F4">
      <w:pPr>
        <w:pStyle w:val="ListParagraph"/>
        <w:numPr>
          <w:ilvl w:val="0"/>
          <w:numId w:val="3"/>
        </w:numPr>
        <w:rPr>
          <w:lang w:val="es-ES"/>
        </w:rPr>
      </w:pPr>
      <w:r w:rsidRPr="00DF07ED">
        <w:rPr>
          <w:lang w:val="es-ES"/>
        </w:rPr>
        <w:t xml:space="preserve">Las </w:t>
      </w:r>
      <w:r w:rsidRPr="00DF07ED">
        <w:rPr>
          <w:b/>
          <w:lang w:val="es-ES"/>
        </w:rPr>
        <w:t>Escuelas de Enfoque</w:t>
      </w:r>
      <w:r w:rsidRPr="00DF07ED">
        <w:rPr>
          <w:lang w:val="es-ES"/>
        </w:rPr>
        <w:t xml:space="preserve"> </w:t>
      </w:r>
      <w:r w:rsidR="005D0E35">
        <w:rPr>
          <w:lang w:val="es-ES"/>
        </w:rPr>
        <w:t>se encuentran entre las</w:t>
      </w:r>
      <w:r w:rsidR="00DF07ED" w:rsidRPr="00DF07ED">
        <w:rPr>
          <w:lang w:val="es-ES"/>
        </w:rPr>
        <w:t xml:space="preserve"> 10 por ciento </w:t>
      </w:r>
      <w:r w:rsidR="005D0E35">
        <w:rPr>
          <w:lang w:val="es-ES"/>
        </w:rPr>
        <w:t xml:space="preserve">más bajas </w:t>
      </w:r>
      <w:r w:rsidR="00DF07ED" w:rsidRPr="00DF07ED">
        <w:rPr>
          <w:lang w:val="es-ES"/>
        </w:rPr>
        <w:t>de</w:t>
      </w:r>
      <w:r w:rsidRPr="00DF07ED">
        <w:rPr>
          <w:lang w:val="es-ES"/>
        </w:rPr>
        <w:t xml:space="preserve"> </w:t>
      </w:r>
      <w:r w:rsidR="005D0E35">
        <w:rPr>
          <w:lang w:val="es-ES"/>
        </w:rPr>
        <w:t xml:space="preserve">las </w:t>
      </w:r>
      <w:r w:rsidRPr="00DF07ED">
        <w:rPr>
          <w:lang w:val="es-ES"/>
        </w:rPr>
        <w:t>escuelas de Título I</w:t>
      </w:r>
      <w:r w:rsidR="00DC12B8">
        <w:rPr>
          <w:lang w:val="es-ES"/>
        </w:rPr>
        <w:t xml:space="preserve"> en el estado</w:t>
      </w:r>
      <w:r w:rsidR="00DF07ED">
        <w:rPr>
          <w:lang w:val="es-ES"/>
        </w:rPr>
        <w:t xml:space="preserve">, </w:t>
      </w:r>
      <w:r w:rsidR="00C402AF">
        <w:rPr>
          <w:lang w:val="es-ES"/>
        </w:rPr>
        <w:t>basándose en</w:t>
      </w:r>
      <w:r w:rsidR="00DF07ED">
        <w:rPr>
          <w:lang w:val="es-ES"/>
        </w:rPr>
        <w:t xml:space="preserve"> </w:t>
      </w:r>
      <w:r w:rsidR="00A347AB">
        <w:rPr>
          <w:lang w:val="es-ES"/>
        </w:rPr>
        <w:t xml:space="preserve">el </w:t>
      </w:r>
      <w:r w:rsidR="006E6DE7" w:rsidRPr="00F2331F">
        <w:rPr>
          <w:lang w:val="es-ES"/>
        </w:rPr>
        <w:t>puntaje</w:t>
      </w:r>
      <w:r w:rsidR="006E6DE7">
        <w:rPr>
          <w:lang w:val="es-ES"/>
        </w:rPr>
        <w:t xml:space="preserve"> </w:t>
      </w:r>
      <w:r w:rsidR="00A347AB">
        <w:rPr>
          <w:lang w:val="es-ES"/>
        </w:rPr>
        <w:t xml:space="preserve">promedio </w:t>
      </w:r>
      <w:r w:rsidR="00C402AF">
        <w:rPr>
          <w:lang w:val="es-ES"/>
        </w:rPr>
        <w:t>de 3</w:t>
      </w:r>
      <w:r w:rsidR="00A347AB">
        <w:rPr>
          <w:lang w:val="es-ES"/>
        </w:rPr>
        <w:t xml:space="preserve"> años de la escuela en </w:t>
      </w:r>
      <w:r w:rsidR="00314B82">
        <w:rPr>
          <w:lang w:val="es-ES"/>
        </w:rPr>
        <w:t xml:space="preserve">el resultado de </w:t>
      </w:r>
      <w:r w:rsidR="00A074B7" w:rsidRPr="00A074B7">
        <w:rPr>
          <w:lang w:val="es-ES"/>
        </w:rPr>
        <w:t>la brecha con respecto a los logros escolares</w:t>
      </w:r>
      <w:r w:rsidR="00DF07ED">
        <w:rPr>
          <w:lang w:val="es-ES"/>
        </w:rPr>
        <w:t xml:space="preserve"> en el CCRPI.</w:t>
      </w:r>
    </w:p>
    <w:p w14:paraId="3472190E" w14:textId="77777777" w:rsidR="00DF07ED" w:rsidRPr="00DF07ED" w:rsidRDefault="00DF07ED" w:rsidP="00DF07ED">
      <w:pPr>
        <w:pStyle w:val="ListParagraph"/>
        <w:rPr>
          <w:lang w:val="es-ES"/>
        </w:rPr>
      </w:pPr>
    </w:p>
    <w:p w14:paraId="1837F5B8" w14:textId="77777777" w:rsidR="00FF6528" w:rsidRPr="0042353E" w:rsidRDefault="00FF6528" w:rsidP="0042353E">
      <w:pPr>
        <w:rPr>
          <w:b/>
        </w:rPr>
      </w:pPr>
      <w:r w:rsidRPr="0042353E">
        <w:rPr>
          <w:b/>
        </w:rPr>
        <w:lastRenderedPageBreak/>
        <w:t>(</w:t>
      </w:r>
      <w:r w:rsidR="0042353E" w:rsidRPr="00F76BF7">
        <w:rPr>
          <w:b/>
        </w:rPr>
        <w:t>Provide a list and explanation of schools within the school district that have been given a designation</w:t>
      </w:r>
      <w:r w:rsidRPr="0042353E">
        <w:rPr>
          <w:b/>
        </w:rPr>
        <w:t>).</w:t>
      </w:r>
    </w:p>
    <w:p w14:paraId="35DA6032" w14:textId="77777777" w:rsidR="00FF6528" w:rsidRPr="0042353E" w:rsidRDefault="00FF6528" w:rsidP="0067538B"/>
    <w:p w14:paraId="15A93B87" w14:textId="77777777" w:rsidR="00FF6528" w:rsidRPr="00E321F6" w:rsidRDefault="00FF6528" w:rsidP="00B32247">
      <w:pPr>
        <w:tabs>
          <w:tab w:val="left" w:pos="3057"/>
        </w:tabs>
        <w:rPr>
          <w:lang w:val="es-ES"/>
        </w:rPr>
      </w:pPr>
      <w:r w:rsidRPr="00E321F6">
        <w:rPr>
          <w:lang w:val="es-ES"/>
        </w:rPr>
        <w:t>Recibirá más información de la escuela de su hijo, concerniente al rendimiento académico de la escuela y qué apoyos académicos serán implementados durante el año si la escuela de su hijo fue denominada como una Escuela de Prioridad</w:t>
      </w:r>
      <w:r w:rsidR="002E2535">
        <w:rPr>
          <w:lang w:val="es-ES"/>
        </w:rPr>
        <w:t xml:space="preserve"> o</w:t>
      </w:r>
      <w:r w:rsidRPr="00E321F6">
        <w:rPr>
          <w:lang w:val="es-ES"/>
        </w:rPr>
        <w:t xml:space="preserve"> Enfoque de Título I.  </w:t>
      </w:r>
    </w:p>
    <w:p w14:paraId="185D69F6" w14:textId="77777777" w:rsidR="00FF6528" w:rsidRPr="00E321F6" w:rsidRDefault="00FF6528" w:rsidP="00F76BF7">
      <w:pPr>
        <w:tabs>
          <w:tab w:val="left" w:pos="3057"/>
        </w:tabs>
        <w:rPr>
          <w:lang w:val="es-ES"/>
        </w:rPr>
      </w:pPr>
    </w:p>
    <w:p w14:paraId="52B6B385" w14:textId="77777777" w:rsidR="00FF6528" w:rsidRPr="00E321F6" w:rsidRDefault="00FF6528" w:rsidP="0042353E">
      <w:pPr>
        <w:rPr>
          <w:lang w:val="es-ES"/>
        </w:rPr>
      </w:pPr>
      <w:r w:rsidRPr="00E321F6">
        <w:rPr>
          <w:lang w:val="es-ES"/>
        </w:rPr>
        <w:t xml:space="preserve">Si tiene </w:t>
      </w:r>
      <w:r w:rsidR="006619E5">
        <w:rPr>
          <w:lang w:val="es-ES"/>
        </w:rPr>
        <w:t>alguna pregunta o duda</w:t>
      </w:r>
      <w:r w:rsidRPr="00E321F6">
        <w:rPr>
          <w:lang w:val="es-ES"/>
        </w:rPr>
        <w:t xml:space="preserve">, comuníquese con </w:t>
      </w:r>
      <w:r w:rsidRPr="00E321F6">
        <w:rPr>
          <w:b/>
          <w:lang w:val="es-ES"/>
        </w:rPr>
        <w:t>[</w:t>
      </w:r>
      <w:r w:rsidR="0042353E" w:rsidRPr="0042353E">
        <w:rPr>
          <w:b/>
          <w:lang w:val="es-MX"/>
        </w:rPr>
        <w:t>Insert District Contact Name</w:t>
      </w:r>
      <w:r w:rsidRPr="00E321F6">
        <w:rPr>
          <w:b/>
          <w:lang w:val="es-ES"/>
        </w:rPr>
        <w:t>], [</w:t>
      </w:r>
      <w:r w:rsidR="0042353E" w:rsidRPr="0042353E">
        <w:rPr>
          <w:b/>
          <w:lang w:val="es-MX"/>
        </w:rPr>
        <w:t>Insert Position</w:t>
      </w:r>
      <w:r w:rsidRPr="00E321F6">
        <w:rPr>
          <w:b/>
          <w:lang w:val="es-ES"/>
        </w:rPr>
        <w:t xml:space="preserve">] </w:t>
      </w:r>
      <w:r w:rsidRPr="00E321F6">
        <w:rPr>
          <w:lang w:val="es-ES"/>
        </w:rPr>
        <w:t>al</w:t>
      </w:r>
      <w:r w:rsidRPr="00E321F6">
        <w:rPr>
          <w:b/>
          <w:lang w:val="es-ES"/>
        </w:rPr>
        <w:t xml:space="preserve"> [</w:t>
      </w:r>
      <w:r w:rsidR="0042353E" w:rsidRPr="0042353E">
        <w:rPr>
          <w:b/>
          <w:lang w:val="es-MX"/>
        </w:rPr>
        <w:t>Insert Phone Number</w:t>
      </w:r>
      <w:r w:rsidRPr="00E321F6">
        <w:rPr>
          <w:b/>
          <w:lang w:val="es-ES"/>
        </w:rPr>
        <w:t xml:space="preserve">] </w:t>
      </w:r>
      <w:r w:rsidRPr="00E321F6">
        <w:rPr>
          <w:lang w:val="es-ES"/>
        </w:rPr>
        <w:t>o</w:t>
      </w:r>
      <w:r w:rsidRPr="00E321F6">
        <w:rPr>
          <w:b/>
          <w:lang w:val="es-ES"/>
        </w:rPr>
        <w:t xml:space="preserve"> [</w:t>
      </w:r>
      <w:r w:rsidR="0042353E" w:rsidRPr="0042353E">
        <w:rPr>
          <w:b/>
          <w:lang w:val="es-ES"/>
        </w:rPr>
        <w:t>Email Address</w:t>
      </w:r>
      <w:r w:rsidRPr="00E321F6">
        <w:rPr>
          <w:b/>
          <w:lang w:val="es-ES"/>
        </w:rPr>
        <w:t>].</w:t>
      </w:r>
    </w:p>
    <w:p w14:paraId="4611D526" w14:textId="77777777" w:rsidR="00FF6528" w:rsidRPr="00E321F6" w:rsidRDefault="00FF6528" w:rsidP="00F76BF7">
      <w:pPr>
        <w:tabs>
          <w:tab w:val="left" w:pos="3057"/>
        </w:tabs>
        <w:rPr>
          <w:lang w:val="es-ES"/>
        </w:rPr>
      </w:pPr>
    </w:p>
    <w:p w14:paraId="352AF8DC" w14:textId="77777777" w:rsidR="00FF6528" w:rsidRPr="00E321F6" w:rsidRDefault="00FF6528" w:rsidP="00F76BF7">
      <w:pPr>
        <w:tabs>
          <w:tab w:val="left" w:pos="3057"/>
        </w:tabs>
        <w:rPr>
          <w:lang w:val="es-ES"/>
        </w:rPr>
      </w:pPr>
    </w:p>
    <w:p w14:paraId="4C99D288" w14:textId="77777777" w:rsidR="00FF6528" w:rsidRPr="00E321F6" w:rsidRDefault="00FF6528" w:rsidP="00873DA3">
      <w:pPr>
        <w:tabs>
          <w:tab w:val="left" w:pos="3057"/>
        </w:tabs>
        <w:rPr>
          <w:lang w:val="es-ES"/>
        </w:rPr>
      </w:pPr>
      <w:r w:rsidRPr="00E321F6">
        <w:rPr>
          <w:lang w:val="es-ES"/>
        </w:rPr>
        <w:t>Atentamente,</w:t>
      </w:r>
    </w:p>
    <w:p w14:paraId="442E979A" w14:textId="77777777" w:rsidR="00FF6528" w:rsidRPr="00E321F6" w:rsidRDefault="00FF6528" w:rsidP="00F76BF7">
      <w:pPr>
        <w:tabs>
          <w:tab w:val="left" w:pos="3057"/>
        </w:tabs>
        <w:rPr>
          <w:sz w:val="22"/>
          <w:szCs w:val="22"/>
          <w:lang w:val="es-ES"/>
        </w:rPr>
      </w:pPr>
    </w:p>
    <w:p w14:paraId="4A7AD3E0" w14:textId="77777777" w:rsidR="00FF6528" w:rsidRPr="00E321F6" w:rsidRDefault="00FF6528" w:rsidP="0042353E">
      <w:pPr>
        <w:rPr>
          <w:b/>
          <w:lang w:val="es-ES"/>
        </w:rPr>
      </w:pPr>
      <w:r w:rsidRPr="00E321F6">
        <w:rPr>
          <w:b/>
          <w:lang w:val="es-ES"/>
        </w:rPr>
        <w:t>[</w:t>
      </w:r>
      <w:proofErr w:type="spellStart"/>
      <w:r w:rsidR="0042353E" w:rsidRPr="002E2535">
        <w:rPr>
          <w:b/>
          <w:lang w:val="es-ES"/>
        </w:rPr>
        <w:t>Insert</w:t>
      </w:r>
      <w:proofErr w:type="spellEnd"/>
      <w:r w:rsidR="0042353E" w:rsidRPr="002E2535">
        <w:rPr>
          <w:b/>
          <w:lang w:val="es-ES"/>
        </w:rPr>
        <w:t xml:space="preserve"> </w:t>
      </w:r>
      <w:proofErr w:type="spellStart"/>
      <w:r w:rsidR="0042353E" w:rsidRPr="002E2535">
        <w:rPr>
          <w:b/>
          <w:lang w:val="es-ES"/>
        </w:rPr>
        <w:t>Name</w:t>
      </w:r>
      <w:proofErr w:type="spellEnd"/>
      <w:r w:rsidRPr="00E321F6">
        <w:rPr>
          <w:b/>
          <w:lang w:val="es-ES"/>
        </w:rPr>
        <w:t>]</w:t>
      </w:r>
    </w:p>
    <w:p w14:paraId="651F058D" w14:textId="77777777" w:rsidR="00FF6528" w:rsidRPr="00E321F6" w:rsidRDefault="00FF6528" w:rsidP="00BD6C0C">
      <w:pPr>
        <w:tabs>
          <w:tab w:val="left" w:pos="3057"/>
        </w:tabs>
        <w:rPr>
          <w:sz w:val="22"/>
          <w:lang w:val="es-ES"/>
        </w:rPr>
      </w:pPr>
      <w:r w:rsidRPr="00E321F6">
        <w:rPr>
          <w:sz w:val="22"/>
          <w:lang w:val="es-ES"/>
        </w:rPr>
        <w:t>Nombre del distrito/Representante</w:t>
      </w:r>
    </w:p>
    <w:p w14:paraId="7224CF81" w14:textId="77777777" w:rsidR="00FF6528" w:rsidRPr="00E321F6" w:rsidRDefault="00FF6528" w:rsidP="00417E66">
      <w:pPr>
        <w:rPr>
          <w:lang w:val="es-ES"/>
        </w:rPr>
      </w:pPr>
      <w:bookmarkStart w:id="0" w:name="_GoBack"/>
      <w:bookmarkEnd w:id="0"/>
    </w:p>
    <w:sectPr w:rsidR="00FF6528" w:rsidRPr="00E321F6" w:rsidSect="00063EC3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4AF41" w14:textId="77777777" w:rsidR="00FC2CCE" w:rsidRDefault="00FC2CCE" w:rsidP="00417E66">
      <w:r>
        <w:separator/>
      </w:r>
    </w:p>
  </w:endnote>
  <w:endnote w:type="continuationSeparator" w:id="0">
    <w:p w14:paraId="0D4055B0" w14:textId="77777777" w:rsidR="00FC2CCE" w:rsidRDefault="00FC2CCE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946899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60DDB80" w14:textId="77777777" w:rsidR="00F62DA5" w:rsidRPr="0042353E" w:rsidRDefault="00C958D9" w:rsidP="00C958D9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June 9, 2016</w:t>
            </w:r>
            <w:r w:rsidR="00F62DA5">
              <w:rPr>
                <w:sz w:val="20"/>
                <w:szCs w:val="16"/>
              </w:rPr>
              <w:t xml:space="preserve"> </w:t>
            </w:r>
            <w:r w:rsidR="00F62DA5">
              <w:rPr>
                <w:b/>
                <w:sz w:val="20"/>
                <w:szCs w:val="16"/>
              </w:rPr>
              <w:t>∙</w:t>
            </w:r>
            <w:r w:rsidR="00F62DA5">
              <w:rPr>
                <w:sz w:val="20"/>
                <w:szCs w:val="16"/>
              </w:rPr>
              <w:t xml:space="preserve"> </w:t>
            </w:r>
            <w:r w:rsidR="00F62DA5" w:rsidRPr="0042353E">
              <w:rPr>
                <w:sz w:val="20"/>
                <w:szCs w:val="20"/>
              </w:rPr>
              <w:t xml:space="preserve">Page </w:t>
            </w:r>
            <w:r w:rsidR="00F62DA5" w:rsidRPr="0042353E">
              <w:rPr>
                <w:sz w:val="20"/>
                <w:szCs w:val="20"/>
              </w:rPr>
              <w:fldChar w:fldCharType="begin"/>
            </w:r>
            <w:r w:rsidR="00F62DA5" w:rsidRPr="0042353E">
              <w:rPr>
                <w:sz w:val="20"/>
                <w:szCs w:val="20"/>
              </w:rPr>
              <w:instrText xml:space="preserve"> PAGE </w:instrText>
            </w:r>
            <w:r w:rsidR="00F62DA5" w:rsidRPr="004235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F62DA5" w:rsidRPr="0042353E">
              <w:rPr>
                <w:sz w:val="20"/>
                <w:szCs w:val="20"/>
              </w:rPr>
              <w:fldChar w:fldCharType="end"/>
            </w:r>
            <w:r w:rsidR="00F62DA5" w:rsidRPr="0042353E">
              <w:rPr>
                <w:sz w:val="20"/>
                <w:szCs w:val="20"/>
              </w:rPr>
              <w:t xml:space="preserve"> of </w:t>
            </w:r>
            <w:r w:rsidR="00F62DA5" w:rsidRPr="0042353E">
              <w:rPr>
                <w:sz w:val="20"/>
                <w:szCs w:val="20"/>
              </w:rPr>
              <w:fldChar w:fldCharType="begin"/>
            </w:r>
            <w:r w:rsidR="00F62DA5" w:rsidRPr="0042353E">
              <w:rPr>
                <w:sz w:val="20"/>
                <w:szCs w:val="20"/>
              </w:rPr>
              <w:instrText xml:space="preserve"> NUMPAGES  </w:instrText>
            </w:r>
            <w:r w:rsidR="00F62DA5" w:rsidRPr="004235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="00F62DA5" w:rsidRPr="0042353E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3CAAAD4B" w14:textId="77777777" w:rsidR="00F62DA5" w:rsidRPr="007F68EA" w:rsidRDefault="00F62DA5" w:rsidP="00190D0D">
    <w:pPr>
      <w:jc w:val="center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7D57B" w14:textId="77777777" w:rsidR="00FC2CCE" w:rsidRDefault="00FC2CCE" w:rsidP="00417E66">
      <w:r>
        <w:separator/>
      </w:r>
    </w:p>
  </w:footnote>
  <w:footnote w:type="continuationSeparator" w:id="0">
    <w:p w14:paraId="7F5AF022" w14:textId="77777777" w:rsidR="00FC2CCE" w:rsidRDefault="00FC2CCE" w:rsidP="0041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038AE"/>
    <w:multiLevelType w:val="hybridMultilevel"/>
    <w:tmpl w:val="6572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D1D31"/>
    <w:multiLevelType w:val="hybridMultilevel"/>
    <w:tmpl w:val="397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94574"/>
    <w:multiLevelType w:val="hybridMultilevel"/>
    <w:tmpl w:val="4D0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052022"/>
    <w:rsid w:val="00063EC3"/>
    <w:rsid w:val="000A2B2B"/>
    <w:rsid w:val="000D053E"/>
    <w:rsid w:val="000D75B0"/>
    <w:rsid w:val="000E5960"/>
    <w:rsid w:val="000F57B5"/>
    <w:rsid w:val="000F7EEE"/>
    <w:rsid w:val="001377F4"/>
    <w:rsid w:val="00163779"/>
    <w:rsid w:val="00167F0F"/>
    <w:rsid w:val="00190D0D"/>
    <w:rsid w:val="001A4C28"/>
    <w:rsid w:val="002333C6"/>
    <w:rsid w:val="002343E9"/>
    <w:rsid w:val="00293CCB"/>
    <w:rsid w:val="002A5507"/>
    <w:rsid w:val="002A5D7D"/>
    <w:rsid w:val="002E2535"/>
    <w:rsid w:val="00305AF1"/>
    <w:rsid w:val="003100C0"/>
    <w:rsid w:val="003117DE"/>
    <w:rsid w:val="00314B82"/>
    <w:rsid w:val="00317E9A"/>
    <w:rsid w:val="00332B77"/>
    <w:rsid w:val="00356C6A"/>
    <w:rsid w:val="00364411"/>
    <w:rsid w:val="00367DBB"/>
    <w:rsid w:val="0038438A"/>
    <w:rsid w:val="003849D2"/>
    <w:rsid w:val="003A2252"/>
    <w:rsid w:val="003E09BA"/>
    <w:rsid w:val="003E2E4F"/>
    <w:rsid w:val="003E45A2"/>
    <w:rsid w:val="003F170E"/>
    <w:rsid w:val="00405561"/>
    <w:rsid w:val="00417E66"/>
    <w:rsid w:val="0042353E"/>
    <w:rsid w:val="004539D7"/>
    <w:rsid w:val="004672A3"/>
    <w:rsid w:val="004839F6"/>
    <w:rsid w:val="004C4198"/>
    <w:rsid w:val="004E2EA6"/>
    <w:rsid w:val="0056474D"/>
    <w:rsid w:val="00571CD5"/>
    <w:rsid w:val="005738BC"/>
    <w:rsid w:val="005C2BA5"/>
    <w:rsid w:val="005D0E35"/>
    <w:rsid w:val="005D1E1E"/>
    <w:rsid w:val="005F48DF"/>
    <w:rsid w:val="006073FE"/>
    <w:rsid w:val="00611053"/>
    <w:rsid w:val="00614D55"/>
    <w:rsid w:val="006252EC"/>
    <w:rsid w:val="006619E5"/>
    <w:rsid w:val="0067538B"/>
    <w:rsid w:val="006A3DC1"/>
    <w:rsid w:val="006B30A6"/>
    <w:rsid w:val="006B3C09"/>
    <w:rsid w:val="006C095B"/>
    <w:rsid w:val="006E6DE7"/>
    <w:rsid w:val="00706DC4"/>
    <w:rsid w:val="007146E8"/>
    <w:rsid w:val="00744B03"/>
    <w:rsid w:val="007501CD"/>
    <w:rsid w:val="00756670"/>
    <w:rsid w:val="007B43C1"/>
    <w:rsid w:val="007D327B"/>
    <w:rsid w:val="007D7668"/>
    <w:rsid w:val="007E0B98"/>
    <w:rsid w:val="007F68EA"/>
    <w:rsid w:val="00825BE8"/>
    <w:rsid w:val="00830CB0"/>
    <w:rsid w:val="00833EAA"/>
    <w:rsid w:val="00873DA3"/>
    <w:rsid w:val="008741A0"/>
    <w:rsid w:val="0089436C"/>
    <w:rsid w:val="008A2304"/>
    <w:rsid w:val="008A6402"/>
    <w:rsid w:val="008A6806"/>
    <w:rsid w:val="009108E3"/>
    <w:rsid w:val="00932C14"/>
    <w:rsid w:val="00963CE7"/>
    <w:rsid w:val="00975379"/>
    <w:rsid w:val="00983656"/>
    <w:rsid w:val="00A03818"/>
    <w:rsid w:val="00A074B7"/>
    <w:rsid w:val="00A10FFC"/>
    <w:rsid w:val="00A347AB"/>
    <w:rsid w:val="00A5175A"/>
    <w:rsid w:val="00A61BF6"/>
    <w:rsid w:val="00A85276"/>
    <w:rsid w:val="00AA13D2"/>
    <w:rsid w:val="00AA1814"/>
    <w:rsid w:val="00AA2858"/>
    <w:rsid w:val="00AA638B"/>
    <w:rsid w:val="00AE3787"/>
    <w:rsid w:val="00AE7A9B"/>
    <w:rsid w:val="00AF02ED"/>
    <w:rsid w:val="00B117B4"/>
    <w:rsid w:val="00B32247"/>
    <w:rsid w:val="00B67909"/>
    <w:rsid w:val="00B74FB0"/>
    <w:rsid w:val="00B81787"/>
    <w:rsid w:val="00BA1D12"/>
    <w:rsid w:val="00BA3D2A"/>
    <w:rsid w:val="00BD148A"/>
    <w:rsid w:val="00BD6C0C"/>
    <w:rsid w:val="00BF0981"/>
    <w:rsid w:val="00C03D9A"/>
    <w:rsid w:val="00C402AF"/>
    <w:rsid w:val="00C67188"/>
    <w:rsid w:val="00C958D9"/>
    <w:rsid w:val="00CA6917"/>
    <w:rsid w:val="00CE702C"/>
    <w:rsid w:val="00D1422D"/>
    <w:rsid w:val="00D76700"/>
    <w:rsid w:val="00D8656E"/>
    <w:rsid w:val="00D953B9"/>
    <w:rsid w:val="00D95C3E"/>
    <w:rsid w:val="00DA684F"/>
    <w:rsid w:val="00DB2ED9"/>
    <w:rsid w:val="00DC12B8"/>
    <w:rsid w:val="00DD150A"/>
    <w:rsid w:val="00DE279F"/>
    <w:rsid w:val="00DF07ED"/>
    <w:rsid w:val="00E16634"/>
    <w:rsid w:val="00E321F6"/>
    <w:rsid w:val="00E448ED"/>
    <w:rsid w:val="00E45AEE"/>
    <w:rsid w:val="00E500E3"/>
    <w:rsid w:val="00E50EF1"/>
    <w:rsid w:val="00E55A94"/>
    <w:rsid w:val="00E55E4E"/>
    <w:rsid w:val="00E733A0"/>
    <w:rsid w:val="00E85C8C"/>
    <w:rsid w:val="00EB6E86"/>
    <w:rsid w:val="00EF3F08"/>
    <w:rsid w:val="00F1615F"/>
    <w:rsid w:val="00F2331F"/>
    <w:rsid w:val="00F3495F"/>
    <w:rsid w:val="00F62DA5"/>
    <w:rsid w:val="00F75D29"/>
    <w:rsid w:val="00F76BF7"/>
    <w:rsid w:val="00F76CF8"/>
    <w:rsid w:val="00F80063"/>
    <w:rsid w:val="00FC2CCE"/>
    <w:rsid w:val="00FD046A"/>
    <w:rsid w:val="00FE26C8"/>
    <w:rsid w:val="00FF2930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A1C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CA6917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EA73E4-0B09-4B53-9CAE-452DCAFA1F20}"/>
</file>

<file path=customXml/itemProps2.xml><?xml version="1.0" encoding="utf-8"?>
<ds:datastoreItem xmlns:ds="http://schemas.openxmlformats.org/officeDocument/2006/customXml" ds:itemID="{46FDD887-DB43-458D-9823-4A19A293F6B1}"/>
</file>

<file path=customXml/itemProps3.xml><?xml version="1.0" encoding="utf-8"?>
<ds:datastoreItem xmlns:ds="http://schemas.openxmlformats.org/officeDocument/2006/customXml" ds:itemID="{184CDB83-3EF6-4F63-8735-2BF9620C3D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3</cp:revision>
  <cp:lastPrinted>2015-08-13T18:40:00Z</cp:lastPrinted>
  <dcterms:created xsi:type="dcterms:W3CDTF">2015-08-17T15:50:00Z</dcterms:created>
  <dcterms:modified xsi:type="dcterms:W3CDTF">2016-06-09T15:19:00Z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