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8E8" w14:textId="33B14294" w:rsidR="00375CAA" w:rsidRPr="00C3326A" w:rsidRDefault="00F578B8" w:rsidP="00F578B8">
      <w:pPr>
        <w:spacing w:line="240" w:lineRule="auto"/>
        <w:contextualSpacing/>
        <w:jc w:val="center"/>
        <w:rPr>
          <w:rFonts w:ascii="Helvetica LT Std Cond" w:hAnsi="Helvetica LT Std Cond" w:cs="Times New Roman"/>
          <w:b/>
          <w:i/>
          <w:sz w:val="32"/>
          <w:szCs w:val="32"/>
        </w:rPr>
      </w:pPr>
      <w:r w:rsidRPr="00C3326A">
        <w:rPr>
          <w:rFonts w:ascii="Helvetica LT Std Cond" w:hAnsi="Helvetica LT Std Cond" w:cs="Times New Roman"/>
          <w:b/>
          <w:i/>
          <w:sz w:val="32"/>
          <w:szCs w:val="32"/>
        </w:rPr>
        <w:t>FY2</w:t>
      </w:r>
      <w:r w:rsidR="00956FFC" w:rsidRPr="00C3326A">
        <w:rPr>
          <w:rFonts w:ascii="Helvetica LT Std Cond" w:hAnsi="Helvetica LT Std Cond" w:cs="Times New Roman"/>
          <w:b/>
          <w:i/>
          <w:sz w:val="32"/>
          <w:szCs w:val="32"/>
        </w:rPr>
        <w:t>3</w:t>
      </w:r>
      <w:r w:rsidRPr="00C3326A">
        <w:rPr>
          <w:rFonts w:ascii="Helvetica LT Std Cond" w:hAnsi="Helvetica LT Std Cond" w:cs="Times New Roman"/>
          <w:b/>
          <w:i/>
          <w:sz w:val="32"/>
          <w:szCs w:val="32"/>
        </w:rPr>
        <w:t xml:space="preserve"> Perkins V Monitoring &amp; Risk Assessment Review</w:t>
      </w:r>
      <w:r w:rsidR="00B81387" w:rsidRPr="00C3326A">
        <w:rPr>
          <w:rFonts w:ascii="Helvetica LT Std Cond" w:hAnsi="Helvetica LT Std Cond" w:cs="Times New Roman"/>
          <w:b/>
          <w:i/>
          <w:sz w:val="32"/>
          <w:szCs w:val="32"/>
        </w:rPr>
        <w:t xml:space="preserve"> Plan</w:t>
      </w:r>
    </w:p>
    <w:p w14:paraId="4C3A8A5A" w14:textId="58C92BC5" w:rsidR="002406C7" w:rsidRPr="00C3326A" w:rsidRDefault="002406C7" w:rsidP="00B81387">
      <w:pPr>
        <w:jc w:val="center"/>
        <w:rPr>
          <w:rFonts w:ascii="Helvetica LT Std Cond" w:hAnsi="Helvetica LT Std Cond" w:cs="Times New Roman"/>
          <w:b/>
          <w:sz w:val="28"/>
          <w:szCs w:val="28"/>
        </w:rPr>
      </w:pPr>
      <w:r w:rsidRPr="00C3326A">
        <w:rPr>
          <w:rFonts w:ascii="Helvetica LT Std Cond" w:hAnsi="Helvetica LT Std Cond" w:cs="Times New Roman"/>
          <w:b/>
          <w:sz w:val="28"/>
          <w:szCs w:val="28"/>
        </w:rPr>
        <w:t>FY2</w:t>
      </w:r>
      <w:r w:rsidR="00956FFC" w:rsidRPr="00C3326A">
        <w:rPr>
          <w:rFonts w:ascii="Helvetica LT Std Cond" w:hAnsi="Helvetica LT Std Cond" w:cs="Times New Roman"/>
          <w:b/>
          <w:sz w:val="28"/>
          <w:szCs w:val="28"/>
        </w:rPr>
        <w:t>3</w:t>
      </w:r>
      <w:r w:rsidRPr="00C3326A">
        <w:rPr>
          <w:rFonts w:ascii="Helvetica LT Std Cond" w:hAnsi="Helvetica LT Std Cond" w:cs="Times New Roman"/>
          <w:b/>
          <w:sz w:val="28"/>
          <w:szCs w:val="28"/>
        </w:rPr>
        <w:t xml:space="preserve"> Monitoring &amp; Risk Assessment Process –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2406C7" w:rsidRPr="00C3326A" w14:paraId="3CAE7D3F" w14:textId="77777777" w:rsidTr="00F1438F">
        <w:tc>
          <w:tcPr>
            <w:tcW w:w="2425" w:type="dxa"/>
          </w:tcPr>
          <w:p w14:paraId="66C4751E" w14:textId="77777777" w:rsidR="002406C7" w:rsidRPr="00C3326A" w:rsidRDefault="002406C7" w:rsidP="00F1438F">
            <w:pPr>
              <w:jc w:val="center"/>
              <w:rPr>
                <w:rFonts w:ascii="Helvetica LT Std Cond" w:hAnsi="Helvetica LT Std Cond" w:cs="Times New Roman"/>
                <w:b/>
                <w:sz w:val="28"/>
                <w:szCs w:val="28"/>
              </w:rPr>
            </w:pPr>
            <w:r w:rsidRPr="00C3326A">
              <w:rPr>
                <w:rFonts w:ascii="Helvetica LT Std Cond" w:hAnsi="Helvetica LT Std Cond" w:cs="Times New Roman"/>
                <w:b/>
                <w:sz w:val="28"/>
                <w:szCs w:val="28"/>
              </w:rPr>
              <w:t>Timeframe</w:t>
            </w:r>
          </w:p>
        </w:tc>
        <w:tc>
          <w:tcPr>
            <w:tcW w:w="3240" w:type="dxa"/>
          </w:tcPr>
          <w:p w14:paraId="19CDEB93" w14:textId="77777777" w:rsidR="002406C7" w:rsidRPr="00C3326A" w:rsidRDefault="002406C7" w:rsidP="00F1438F">
            <w:pPr>
              <w:jc w:val="center"/>
              <w:rPr>
                <w:rFonts w:ascii="Helvetica LT Std Cond" w:hAnsi="Helvetica LT Std Cond" w:cs="Times New Roman"/>
                <w:b/>
                <w:sz w:val="28"/>
                <w:szCs w:val="28"/>
              </w:rPr>
            </w:pPr>
            <w:r w:rsidRPr="00C3326A">
              <w:rPr>
                <w:rFonts w:ascii="Helvetica LT Std Cond" w:hAnsi="Helvetica LT Std Cond" w:cs="Times New Roman"/>
                <w:b/>
                <w:sz w:val="28"/>
                <w:szCs w:val="28"/>
              </w:rPr>
              <w:t>Person(s) Responsible</w:t>
            </w:r>
          </w:p>
        </w:tc>
        <w:tc>
          <w:tcPr>
            <w:tcW w:w="3685" w:type="dxa"/>
          </w:tcPr>
          <w:p w14:paraId="0BD31A8E" w14:textId="77777777" w:rsidR="002406C7" w:rsidRPr="00C3326A" w:rsidRDefault="002406C7" w:rsidP="00F1438F">
            <w:pPr>
              <w:jc w:val="center"/>
              <w:rPr>
                <w:rFonts w:ascii="Helvetica LT Std Cond" w:hAnsi="Helvetica LT Std Cond" w:cs="Times New Roman"/>
                <w:b/>
                <w:sz w:val="28"/>
                <w:szCs w:val="28"/>
              </w:rPr>
            </w:pPr>
            <w:r w:rsidRPr="00C3326A">
              <w:rPr>
                <w:rFonts w:ascii="Helvetica LT Std Cond" w:hAnsi="Helvetica LT Std Cond" w:cs="Times New Roman"/>
                <w:b/>
                <w:sz w:val="28"/>
                <w:szCs w:val="28"/>
              </w:rPr>
              <w:t>Required Action</w:t>
            </w:r>
          </w:p>
        </w:tc>
      </w:tr>
      <w:tr w:rsidR="0034642B" w:rsidRPr="00C3326A" w14:paraId="5E0B7E61" w14:textId="77777777" w:rsidTr="00F1438F">
        <w:tc>
          <w:tcPr>
            <w:tcW w:w="2425" w:type="dxa"/>
          </w:tcPr>
          <w:p w14:paraId="421D8D4E" w14:textId="220C2FBF" w:rsidR="0034642B" w:rsidRPr="00C3326A" w:rsidRDefault="00956FFC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February 4, 2022</w:t>
            </w:r>
          </w:p>
        </w:tc>
        <w:tc>
          <w:tcPr>
            <w:tcW w:w="3240" w:type="dxa"/>
          </w:tcPr>
          <w:p w14:paraId="02C2C5CD" w14:textId="41A1F6B5" w:rsidR="0034642B" w:rsidRPr="00C3326A" w:rsidRDefault="0034642B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052B027F" w14:textId="7E0CBCCC" w:rsidR="0034642B" w:rsidRPr="00C3326A" w:rsidRDefault="00AA07D3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Attend FY2</w:t>
            </w:r>
            <w:r w:rsidR="00AF0596" w:rsidRPr="00C3326A">
              <w:rPr>
                <w:rFonts w:ascii="Helvetica LT Std Cond" w:hAnsi="Helvetica LT Std Cond" w:cs="Times New Roman"/>
                <w:sz w:val="24"/>
                <w:szCs w:val="24"/>
              </w:rPr>
              <w:t>3</w:t>
            </w: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 xml:space="preserve"> MRA Orientation</w:t>
            </w:r>
          </w:p>
        </w:tc>
      </w:tr>
      <w:tr w:rsidR="002406C7" w:rsidRPr="00C3326A" w14:paraId="1A528077" w14:textId="77777777" w:rsidTr="00F1438F">
        <w:tc>
          <w:tcPr>
            <w:tcW w:w="2425" w:type="dxa"/>
          </w:tcPr>
          <w:p w14:paraId="0D07B48E" w14:textId="5A3FEF2C" w:rsidR="002406C7" w:rsidRPr="00C3326A" w:rsidRDefault="00956FFC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February</w:t>
            </w:r>
            <w:r w:rsidR="002406C7" w:rsidRPr="00C3326A">
              <w:rPr>
                <w:rFonts w:ascii="Helvetica LT Std Cond" w:hAnsi="Helvetica LT Std Cond" w:cs="Times New Roman"/>
                <w:sz w:val="24"/>
                <w:szCs w:val="24"/>
              </w:rPr>
              <w:t xml:space="preserve"> – August</w:t>
            </w:r>
          </w:p>
        </w:tc>
        <w:tc>
          <w:tcPr>
            <w:tcW w:w="3240" w:type="dxa"/>
          </w:tcPr>
          <w:p w14:paraId="7BA656D1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375D88B6" w14:textId="7CBC0C1B" w:rsidR="002406C7" w:rsidRPr="00C3326A" w:rsidRDefault="002406C7" w:rsidP="00D44348">
            <w:pPr>
              <w:pStyle w:val="TableParagraph"/>
              <w:spacing w:before="1"/>
              <w:ind w:left="143" w:right="36" w:hanging="1"/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Complete Self-Study Documents</w:t>
            </w:r>
            <w:r w:rsidR="00E34181" w:rsidRPr="00C3326A">
              <w:rPr>
                <w:rFonts w:ascii="Helvetica LT Std Cond" w:hAnsi="Helvetica LT Std Cond" w:cs="Times New Roman"/>
                <w:sz w:val="24"/>
                <w:szCs w:val="24"/>
              </w:rPr>
              <w:t xml:space="preserve"> (Section A), </w:t>
            </w:r>
            <w:r w:rsidR="001C6EB8" w:rsidRPr="00C3326A">
              <w:rPr>
                <w:rFonts w:ascii="Helvetica LT Std Cond" w:hAnsi="Helvetica LT Std Cond" w:cs="Times New Roman"/>
                <w:sz w:val="24"/>
                <w:szCs w:val="24"/>
              </w:rPr>
              <w:t xml:space="preserve">Exhibits A, B, C, </w:t>
            </w:r>
            <w:r w:rsidR="009E1129" w:rsidRPr="00C3326A">
              <w:rPr>
                <w:rFonts w:ascii="Helvetica LT Std Cond" w:hAnsi="Helvetica LT Std Cond"/>
                <w:sz w:val="24"/>
                <w:szCs w:val="24"/>
              </w:rPr>
              <w:t>L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ocal, State, and Federal </w:t>
            </w:r>
            <w:r w:rsidR="006C3FC7" w:rsidRPr="00C3326A">
              <w:rPr>
                <w:rFonts w:ascii="Helvetica LT Std Cond" w:hAnsi="Helvetica LT Std Cond"/>
                <w:sz w:val="24"/>
              </w:rPr>
              <w:t>G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rant </w:t>
            </w:r>
            <w:r w:rsidR="006C3FC7" w:rsidRPr="00C3326A">
              <w:rPr>
                <w:rFonts w:ascii="Helvetica LT Std Cond" w:hAnsi="Helvetica LT Std Cond"/>
                <w:sz w:val="24"/>
              </w:rPr>
              <w:t>B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udget </w:t>
            </w:r>
            <w:r w:rsidR="006C3FC7" w:rsidRPr="00C3326A">
              <w:rPr>
                <w:rFonts w:ascii="Helvetica LT Std Cond" w:hAnsi="Helvetica LT Std Cond"/>
                <w:sz w:val="24"/>
              </w:rPr>
              <w:t>S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pending </w:t>
            </w:r>
            <w:r w:rsidR="006C3FC7" w:rsidRPr="00C3326A">
              <w:rPr>
                <w:rFonts w:ascii="Helvetica LT Std Cond" w:hAnsi="Helvetica LT Std Cond"/>
                <w:sz w:val="24"/>
              </w:rPr>
              <w:t>D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ata, CLNA </w:t>
            </w:r>
            <w:r w:rsidR="006C3FC7" w:rsidRPr="00C3326A">
              <w:rPr>
                <w:rFonts w:ascii="Helvetica LT Std Cond" w:hAnsi="Helvetica LT Std Cond"/>
                <w:sz w:val="24"/>
              </w:rPr>
              <w:t>P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rocess, </w:t>
            </w:r>
            <w:r w:rsidR="006C3FC7" w:rsidRPr="00C3326A">
              <w:rPr>
                <w:rFonts w:ascii="Helvetica LT Std Cond" w:hAnsi="Helvetica LT Std Cond"/>
                <w:sz w:val="24"/>
              </w:rPr>
              <w:t>S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takeholders </w:t>
            </w:r>
            <w:r w:rsidR="006C3FC7" w:rsidRPr="00C3326A">
              <w:rPr>
                <w:rFonts w:ascii="Helvetica LT Std Cond" w:hAnsi="Helvetica LT Std Cond"/>
                <w:sz w:val="24"/>
              </w:rPr>
              <w:t>E</w:t>
            </w:r>
            <w:r w:rsidR="009E1129" w:rsidRPr="00C3326A">
              <w:rPr>
                <w:rFonts w:ascii="Helvetica LT Std Cond" w:hAnsi="Helvetica LT Std Cond"/>
                <w:sz w:val="24"/>
              </w:rPr>
              <w:t>ngagement/</w:t>
            </w:r>
            <w:r w:rsidR="006C3FC7" w:rsidRPr="00C3326A">
              <w:rPr>
                <w:rFonts w:ascii="Helvetica LT Std Cond" w:hAnsi="Helvetica LT Std Cond"/>
                <w:sz w:val="24"/>
              </w:rPr>
              <w:t>C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oordination, </w:t>
            </w:r>
            <w:r w:rsidR="00D44348" w:rsidRPr="00C3326A">
              <w:rPr>
                <w:rFonts w:ascii="Helvetica LT Std Cond" w:hAnsi="Helvetica LT Std Cond"/>
                <w:sz w:val="24"/>
              </w:rPr>
              <w:t>E</w:t>
            </w:r>
            <w:r w:rsidR="009E1129" w:rsidRPr="00C3326A">
              <w:rPr>
                <w:rFonts w:ascii="Helvetica LT Std Cond" w:hAnsi="Helvetica LT Std Cond"/>
                <w:sz w:val="24"/>
              </w:rPr>
              <w:t xml:space="preserve">quipment </w:t>
            </w:r>
            <w:r w:rsidR="00D44348" w:rsidRPr="00C3326A">
              <w:rPr>
                <w:rFonts w:ascii="Helvetica LT Std Cond" w:hAnsi="Helvetica LT Std Cond"/>
                <w:sz w:val="24"/>
              </w:rPr>
              <w:t>I</w:t>
            </w:r>
            <w:r w:rsidR="009E1129" w:rsidRPr="00C3326A">
              <w:rPr>
                <w:rFonts w:ascii="Helvetica LT Std Cond" w:hAnsi="Helvetica LT Std Cond"/>
                <w:sz w:val="24"/>
              </w:rPr>
              <w:t>nventory</w:t>
            </w:r>
            <w:r w:rsidR="00D2056D" w:rsidRPr="00C3326A">
              <w:rPr>
                <w:rFonts w:ascii="Helvetica LT Std Cond" w:hAnsi="Helvetica LT Std Cond"/>
                <w:sz w:val="24"/>
              </w:rPr>
              <w:t>, and Other Documents</w:t>
            </w:r>
          </w:p>
        </w:tc>
      </w:tr>
      <w:tr w:rsidR="00B81387" w:rsidRPr="00C3326A" w14:paraId="2893A4B1" w14:textId="77777777" w:rsidTr="00F1438F">
        <w:tc>
          <w:tcPr>
            <w:tcW w:w="2425" w:type="dxa"/>
          </w:tcPr>
          <w:p w14:paraId="38EAC305" w14:textId="7AC7E05A" w:rsidR="00B81387" w:rsidRPr="00C3326A" w:rsidRDefault="004F0736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June - August</w:t>
            </w:r>
          </w:p>
        </w:tc>
        <w:tc>
          <w:tcPr>
            <w:tcW w:w="3240" w:type="dxa"/>
          </w:tcPr>
          <w:p w14:paraId="21487634" w14:textId="6B491F8C" w:rsidR="00B81387" w:rsidRPr="00C3326A" w:rsidRDefault="000403DA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Director/Supervisor and Regional Coordinator</w:t>
            </w:r>
          </w:p>
        </w:tc>
        <w:tc>
          <w:tcPr>
            <w:tcW w:w="3685" w:type="dxa"/>
          </w:tcPr>
          <w:p w14:paraId="73EB6521" w14:textId="0F584F09" w:rsidR="00B81387" w:rsidRPr="00C3326A" w:rsidRDefault="004F0736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Contact CLNA Stakeholders and Prepare/Practice Virtual Meeting Platform</w:t>
            </w:r>
            <w:r w:rsidR="00C3120D" w:rsidRPr="00C3326A">
              <w:rPr>
                <w:rFonts w:ascii="Helvetica LT Std Cond" w:hAnsi="Helvetica LT Std Cond" w:cs="Times New Roman"/>
                <w:sz w:val="24"/>
                <w:szCs w:val="24"/>
              </w:rPr>
              <w:t xml:space="preserve"> </w:t>
            </w:r>
          </w:p>
        </w:tc>
      </w:tr>
      <w:tr w:rsidR="002406C7" w:rsidRPr="00C3326A" w14:paraId="2CB4BFD2" w14:textId="77777777" w:rsidTr="00F1438F">
        <w:tc>
          <w:tcPr>
            <w:tcW w:w="2425" w:type="dxa"/>
          </w:tcPr>
          <w:p w14:paraId="6A17209B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3 Weeks Before Visit</w:t>
            </w:r>
          </w:p>
        </w:tc>
        <w:tc>
          <w:tcPr>
            <w:tcW w:w="3240" w:type="dxa"/>
          </w:tcPr>
          <w:p w14:paraId="144AD02C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1520F71D" w14:textId="2ACA550E" w:rsidR="002406C7" w:rsidRPr="00C3326A" w:rsidRDefault="008F710A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Upload all required documentation to One Drive platform through the link provided by your CTAE Regional Coordinator</w:t>
            </w:r>
          </w:p>
        </w:tc>
      </w:tr>
      <w:tr w:rsidR="002406C7" w:rsidRPr="00C3326A" w14:paraId="098C39BA" w14:textId="77777777" w:rsidTr="00F1438F">
        <w:tc>
          <w:tcPr>
            <w:tcW w:w="2425" w:type="dxa"/>
          </w:tcPr>
          <w:p w14:paraId="2D2F9C2E" w14:textId="4EA5CFA9" w:rsidR="002406C7" w:rsidRPr="00C3326A" w:rsidRDefault="008F710A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January 202</w:t>
            </w:r>
            <w:r w:rsidR="005B7EB7" w:rsidRPr="00C3326A">
              <w:rPr>
                <w:rFonts w:ascii="Helvetica LT Std Cond" w:hAnsi="Helvetica LT Std Cond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6874FBA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Division Staff</w:t>
            </w:r>
          </w:p>
        </w:tc>
        <w:tc>
          <w:tcPr>
            <w:tcW w:w="3685" w:type="dxa"/>
          </w:tcPr>
          <w:p w14:paraId="600A6331" w14:textId="1649F2FD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 xml:space="preserve">Finalize and </w:t>
            </w:r>
            <w:r w:rsidR="00E34181" w:rsidRPr="00C3326A">
              <w:rPr>
                <w:rFonts w:ascii="Helvetica LT Std Cond" w:hAnsi="Helvetica LT Std Cond" w:cs="Times New Roman"/>
                <w:sz w:val="24"/>
                <w:szCs w:val="24"/>
              </w:rPr>
              <w:t>e</w:t>
            </w: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mail Perkins V Monitoring &amp; Risk Assessment Summary Report</w:t>
            </w:r>
          </w:p>
        </w:tc>
      </w:tr>
      <w:tr w:rsidR="002406C7" w:rsidRPr="00C3326A" w14:paraId="7DDB48B7" w14:textId="77777777" w:rsidTr="00F1438F">
        <w:tc>
          <w:tcPr>
            <w:tcW w:w="2425" w:type="dxa"/>
          </w:tcPr>
          <w:p w14:paraId="638F4FC3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January – May</w:t>
            </w:r>
          </w:p>
        </w:tc>
        <w:tc>
          <w:tcPr>
            <w:tcW w:w="3240" w:type="dxa"/>
          </w:tcPr>
          <w:p w14:paraId="0BF3D8B7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14:paraId="24CD9509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Develop and submit (via Con App upload) Plan of Improvement based on recommendations in the Perkins V Monitoring &amp; Risk Assessment Summary Report</w:t>
            </w:r>
          </w:p>
        </w:tc>
      </w:tr>
      <w:tr w:rsidR="002406C7" w:rsidRPr="00C3326A" w14:paraId="3DC83140" w14:textId="77777777" w:rsidTr="00F1438F">
        <w:tc>
          <w:tcPr>
            <w:tcW w:w="2425" w:type="dxa"/>
          </w:tcPr>
          <w:p w14:paraId="60819B80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Ongoing</w:t>
            </w:r>
          </w:p>
        </w:tc>
        <w:tc>
          <w:tcPr>
            <w:tcW w:w="3240" w:type="dxa"/>
          </w:tcPr>
          <w:p w14:paraId="673763A0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CTAE Division Staff</w:t>
            </w:r>
          </w:p>
        </w:tc>
        <w:tc>
          <w:tcPr>
            <w:tcW w:w="3685" w:type="dxa"/>
          </w:tcPr>
          <w:p w14:paraId="52F5E111" w14:textId="77777777" w:rsidR="002406C7" w:rsidRPr="00C3326A" w:rsidRDefault="002406C7" w:rsidP="00F1438F">
            <w:pPr>
              <w:rPr>
                <w:rFonts w:ascii="Helvetica LT Std Cond" w:hAnsi="Helvetica LT Std Cond" w:cs="Times New Roman"/>
                <w:sz w:val="24"/>
                <w:szCs w:val="24"/>
              </w:rPr>
            </w:pPr>
            <w:r w:rsidRPr="00C3326A">
              <w:rPr>
                <w:rFonts w:ascii="Helvetica LT Std Cond" w:hAnsi="Helvetica LT Std Cond" w:cs="Times New Roman"/>
                <w:sz w:val="24"/>
                <w:szCs w:val="24"/>
              </w:rPr>
              <w:t>Monitor Plan of Improvement based on recommendations in Perkins V Monitoring &amp; Risk Assessment Summary Report</w:t>
            </w:r>
          </w:p>
        </w:tc>
      </w:tr>
    </w:tbl>
    <w:p w14:paraId="4416498E" w14:textId="77777777" w:rsidR="002406C7" w:rsidRPr="00AE2BB1" w:rsidRDefault="002406C7" w:rsidP="002406C7">
      <w:pPr>
        <w:rPr>
          <w:rFonts w:ascii="Times New Roman" w:hAnsi="Times New Roman" w:cs="Times New Roman"/>
          <w:sz w:val="24"/>
          <w:szCs w:val="24"/>
        </w:rPr>
      </w:pPr>
    </w:p>
    <w:p w14:paraId="6E923979" w14:textId="7AA4E960" w:rsidR="002406C7" w:rsidRPr="00C3326A" w:rsidRDefault="00956A0A" w:rsidP="002233E6">
      <w:pPr>
        <w:jc w:val="center"/>
        <w:rPr>
          <w:rFonts w:ascii="Helvetica LT Std Cond" w:hAnsi="Helvetica LT Std Cond" w:cs="Times New Roman"/>
          <w:b/>
          <w:sz w:val="32"/>
          <w:szCs w:val="32"/>
        </w:rPr>
      </w:pPr>
      <w:r w:rsidRPr="00C3326A">
        <w:rPr>
          <w:rFonts w:ascii="Helvetica LT Std Cond" w:hAnsi="Helvetica LT Std Cond" w:cs="Times New Roman"/>
          <w:b/>
          <w:sz w:val="32"/>
          <w:szCs w:val="32"/>
        </w:rPr>
        <w:t>Virtual Visit</w:t>
      </w:r>
      <w:r w:rsidR="00CD1714" w:rsidRPr="00C3326A">
        <w:rPr>
          <w:rFonts w:ascii="Helvetica LT Std Cond" w:hAnsi="Helvetica LT Std Cond" w:cs="Times New Roman"/>
          <w:b/>
          <w:sz w:val="32"/>
          <w:szCs w:val="32"/>
        </w:rPr>
        <w:t xml:space="preserve"> Schedule</w:t>
      </w:r>
    </w:p>
    <w:p w14:paraId="03CD1C36" w14:textId="21D9A5AE" w:rsidR="00956A0A" w:rsidRPr="00C3326A" w:rsidRDefault="00D056A1" w:rsidP="00CC1006">
      <w:pPr>
        <w:ind w:left="1440"/>
        <w:rPr>
          <w:rFonts w:ascii="Helvetica LT Std Cond" w:hAnsi="Helvetica LT Std Cond" w:cs="Times New Roman"/>
          <w:b/>
          <w:sz w:val="24"/>
          <w:szCs w:val="24"/>
        </w:rPr>
      </w:pP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 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8:30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E34181" w:rsidRPr="00C3326A">
        <w:rPr>
          <w:rFonts w:ascii="Helvetica LT Std Cond" w:hAnsi="Helvetica LT Std Cond" w:cs="Times New Roman"/>
          <w:b/>
          <w:sz w:val="24"/>
          <w:szCs w:val="24"/>
        </w:rPr>
        <w:t>am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 – 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 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9:00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am 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ab/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Check Virtual </w:t>
      </w:r>
      <w:r w:rsidR="002233E6" w:rsidRPr="00C3326A">
        <w:rPr>
          <w:rFonts w:ascii="Helvetica LT Std Cond" w:hAnsi="Helvetica LT Std Cond" w:cs="Times New Roman"/>
          <w:b/>
          <w:sz w:val="24"/>
          <w:szCs w:val="24"/>
        </w:rPr>
        <w:t>C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onnections of </w:t>
      </w:r>
      <w:r w:rsidR="002233E6" w:rsidRPr="00C3326A">
        <w:rPr>
          <w:rFonts w:ascii="Helvetica LT Std Cond" w:hAnsi="Helvetica LT Std Cond" w:cs="Times New Roman"/>
          <w:b/>
          <w:sz w:val="24"/>
          <w:szCs w:val="24"/>
        </w:rPr>
        <w:t>A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ll Locations</w:t>
      </w:r>
    </w:p>
    <w:p w14:paraId="071FF484" w14:textId="0287767F" w:rsidR="00956A0A" w:rsidRPr="00C3326A" w:rsidRDefault="00D056A1" w:rsidP="00CC1006">
      <w:pPr>
        <w:ind w:left="1440"/>
        <w:rPr>
          <w:rFonts w:ascii="Helvetica LT Std Cond" w:hAnsi="Helvetica LT Std Cond" w:cs="Times New Roman"/>
          <w:b/>
          <w:sz w:val="24"/>
          <w:szCs w:val="24"/>
        </w:rPr>
      </w:pP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 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9:00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am – 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 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9:30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am 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ab/>
      </w:r>
      <w:r w:rsidR="00E34181" w:rsidRPr="00C3326A">
        <w:rPr>
          <w:rFonts w:ascii="Helvetica LT Std Cond" w:hAnsi="Helvetica LT Std Cond" w:cs="Times New Roman"/>
          <w:b/>
          <w:sz w:val="24"/>
          <w:szCs w:val="24"/>
        </w:rPr>
        <w:t xml:space="preserve">Introductions and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CTAE Director Presentation</w:t>
      </w:r>
    </w:p>
    <w:p w14:paraId="56B4DDCD" w14:textId="4B9732DF" w:rsidR="00956A0A" w:rsidRPr="00C3326A" w:rsidRDefault="00D056A1" w:rsidP="00CC1006">
      <w:pPr>
        <w:ind w:left="1440"/>
        <w:rPr>
          <w:rFonts w:ascii="Helvetica LT Std Cond" w:hAnsi="Helvetica LT Std Cond" w:cs="Times New Roman"/>
          <w:b/>
          <w:sz w:val="24"/>
          <w:szCs w:val="24"/>
        </w:rPr>
      </w:pP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 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9:30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am – 10:</w:t>
      </w:r>
      <w:r w:rsidR="00303CAF" w:rsidRPr="00C3326A">
        <w:rPr>
          <w:rFonts w:ascii="Helvetica LT Std Cond" w:hAnsi="Helvetica LT Std Cond" w:cs="Times New Roman"/>
          <w:b/>
          <w:sz w:val="24"/>
          <w:szCs w:val="24"/>
        </w:rPr>
        <w:t>3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am 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ab/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CLNA Stakeholders Input </w:t>
      </w:r>
    </w:p>
    <w:p w14:paraId="07E3C301" w14:textId="0E47CC9D" w:rsidR="00E96A0E" w:rsidRPr="00C3326A" w:rsidRDefault="00956A0A" w:rsidP="00CC1006">
      <w:pPr>
        <w:ind w:left="1440"/>
        <w:rPr>
          <w:rFonts w:ascii="Helvetica LT Std Cond" w:hAnsi="Helvetica LT Std Cond" w:cs="Times New Roman"/>
          <w:b/>
          <w:sz w:val="24"/>
          <w:szCs w:val="24"/>
        </w:rPr>
      </w:pPr>
      <w:r w:rsidRPr="00C3326A">
        <w:rPr>
          <w:rFonts w:ascii="Helvetica LT Std Cond" w:hAnsi="Helvetica LT Std Cond" w:cs="Times New Roman"/>
          <w:b/>
          <w:sz w:val="24"/>
          <w:szCs w:val="24"/>
        </w:rPr>
        <w:t>10:</w:t>
      </w:r>
      <w:r w:rsidR="001C4582" w:rsidRPr="00C3326A">
        <w:rPr>
          <w:rFonts w:ascii="Helvetica LT Std Cond" w:hAnsi="Helvetica LT Std Cond" w:cs="Times New Roman"/>
          <w:b/>
          <w:sz w:val="24"/>
          <w:szCs w:val="24"/>
        </w:rPr>
        <w:t>3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am – 1</w:t>
      </w:r>
      <w:r w:rsidR="001C4582" w:rsidRPr="00C3326A">
        <w:rPr>
          <w:rFonts w:ascii="Helvetica LT Std Cond" w:hAnsi="Helvetica LT Std Cond" w:cs="Times New Roman"/>
          <w:b/>
          <w:sz w:val="24"/>
          <w:szCs w:val="24"/>
        </w:rPr>
        <w:t>1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:</w:t>
      </w:r>
      <w:r w:rsidR="001C4582"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E96A0E" w:rsidRPr="00C3326A">
        <w:rPr>
          <w:rFonts w:ascii="Helvetica LT Std Cond" w:hAnsi="Helvetica LT Std Cond" w:cs="Times New Roman"/>
          <w:b/>
          <w:sz w:val="24"/>
          <w:szCs w:val="24"/>
        </w:rPr>
        <w:t xml:space="preserve">am 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ab/>
      </w:r>
      <w:r w:rsidR="00E96A0E" w:rsidRPr="00C3326A">
        <w:rPr>
          <w:rFonts w:ascii="Helvetica LT Std Cond" w:hAnsi="Helvetica LT Std Cond" w:cs="Times New Roman"/>
          <w:b/>
          <w:sz w:val="24"/>
          <w:szCs w:val="24"/>
        </w:rPr>
        <w:t>Break</w:t>
      </w:r>
    </w:p>
    <w:p w14:paraId="5D234178" w14:textId="5FE805C5" w:rsidR="00E96A0E" w:rsidRPr="00C3326A" w:rsidRDefault="00E96A0E" w:rsidP="00CC1006">
      <w:pPr>
        <w:ind w:left="1440"/>
        <w:rPr>
          <w:rFonts w:ascii="Helvetica LT Std Cond" w:hAnsi="Helvetica LT Std Cond" w:cs="Times New Roman"/>
          <w:b/>
          <w:sz w:val="24"/>
          <w:szCs w:val="24"/>
        </w:rPr>
      </w:pPr>
      <w:r w:rsidRPr="00C3326A">
        <w:rPr>
          <w:rFonts w:ascii="Helvetica LT Std Cond" w:hAnsi="Helvetica LT Std Cond" w:cs="Times New Roman"/>
          <w:b/>
          <w:sz w:val="24"/>
          <w:szCs w:val="24"/>
        </w:rPr>
        <w:t>1</w:t>
      </w:r>
      <w:r w:rsidR="00840823" w:rsidRPr="00C3326A">
        <w:rPr>
          <w:rFonts w:ascii="Helvetica LT Std Cond" w:hAnsi="Helvetica LT Std Cond" w:cs="Times New Roman"/>
          <w:b/>
          <w:sz w:val="24"/>
          <w:szCs w:val="24"/>
        </w:rPr>
        <w:t>1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:</w:t>
      </w:r>
      <w:r w:rsidR="00840823"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am – 11:</w:t>
      </w:r>
      <w:r w:rsidR="00840823" w:rsidRPr="00C3326A">
        <w:rPr>
          <w:rFonts w:ascii="Helvetica LT Std Cond" w:hAnsi="Helvetica LT Std Cond" w:cs="Times New Roman"/>
          <w:b/>
          <w:sz w:val="24"/>
          <w:szCs w:val="24"/>
        </w:rPr>
        <w:t>3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am 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ab/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Meet w/ CTAE Director</w:t>
      </w:r>
    </w:p>
    <w:p w14:paraId="79B50673" w14:textId="6235B8D4" w:rsidR="00956A0A" w:rsidRPr="00C3326A" w:rsidRDefault="00E96A0E" w:rsidP="00CC1006">
      <w:pPr>
        <w:ind w:left="720" w:firstLine="720"/>
        <w:rPr>
          <w:rFonts w:ascii="Helvetica LT Std Cond" w:hAnsi="Helvetica LT Std Cond" w:cs="Times New Roman"/>
          <w:b/>
          <w:sz w:val="24"/>
          <w:szCs w:val="24"/>
        </w:rPr>
      </w:pPr>
      <w:r w:rsidRPr="00C3326A">
        <w:rPr>
          <w:rFonts w:ascii="Helvetica LT Std Cond" w:hAnsi="Helvetica LT Std Cond" w:cs="Times New Roman"/>
          <w:b/>
          <w:sz w:val="24"/>
          <w:szCs w:val="24"/>
        </w:rPr>
        <w:t>11:</w:t>
      </w:r>
      <w:r w:rsidR="00840823" w:rsidRPr="00C3326A">
        <w:rPr>
          <w:rFonts w:ascii="Helvetica LT Std Cond" w:hAnsi="Helvetica LT Std Cond" w:cs="Times New Roman"/>
          <w:b/>
          <w:sz w:val="24"/>
          <w:szCs w:val="24"/>
        </w:rPr>
        <w:t>3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am – 12:</w:t>
      </w:r>
      <w:r w:rsidR="0066050C"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>0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 xml:space="preserve"> pm</w:t>
      </w:r>
      <w:r w:rsidRPr="00C3326A">
        <w:rPr>
          <w:rFonts w:ascii="Helvetica LT Std Cond" w:hAnsi="Helvetica LT Std Cond" w:cs="Times New Roman"/>
          <w:b/>
          <w:sz w:val="24"/>
          <w:szCs w:val="24"/>
        </w:rPr>
        <w:t xml:space="preserve"> </w:t>
      </w:r>
      <w:r w:rsidR="006068F8" w:rsidRPr="00C3326A">
        <w:rPr>
          <w:rFonts w:ascii="Helvetica LT Std Cond" w:hAnsi="Helvetica LT Std Cond" w:cs="Times New Roman"/>
          <w:b/>
          <w:sz w:val="24"/>
          <w:szCs w:val="24"/>
        </w:rPr>
        <w:tab/>
      </w:r>
      <w:r w:rsidR="00956A0A" w:rsidRPr="00C3326A">
        <w:rPr>
          <w:rFonts w:ascii="Helvetica LT Std Cond" w:hAnsi="Helvetica LT Std Cond" w:cs="Times New Roman"/>
          <w:b/>
          <w:sz w:val="24"/>
          <w:szCs w:val="24"/>
        </w:rPr>
        <w:t xml:space="preserve">Exit </w:t>
      </w:r>
      <w:r w:rsidR="0066050C" w:rsidRPr="00C3326A">
        <w:rPr>
          <w:rFonts w:ascii="Helvetica LT Std Cond" w:hAnsi="Helvetica LT Std Cond" w:cs="Times New Roman"/>
          <w:b/>
          <w:sz w:val="24"/>
          <w:szCs w:val="24"/>
        </w:rPr>
        <w:t>Report</w:t>
      </w:r>
      <w:r w:rsidR="00124984" w:rsidRPr="00C3326A">
        <w:rPr>
          <w:rFonts w:ascii="Helvetica LT Std Cond" w:hAnsi="Helvetica LT Std Cond" w:cs="Times New Roman"/>
          <w:b/>
          <w:sz w:val="24"/>
          <w:szCs w:val="24"/>
        </w:rPr>
        <w:t xml:space="preserve"> w/ Other Staff</w:t>
      </w:r>
    </w:p>
    <w:p w14:paraId="371EC778" w14:textId="412866FD" w:rsidR="00DC4E67" w:rsidRPr="00CC1006" w:rsidRDefault="00DC4E67" w:rsidP="00DC4E67">
      <w:pPr>
        <w:jc w:val="center"/>
        <w:rPr>
          <w:rFonts w:ascii="Helvetica LT Std Cond" w:hAnsi="Helvetica LT Std Cond" w:cs="Times New Roman"/>
          <w:b/>
          <w:sz w:val="44"/>
          <w:szCs w:val="44"/>
        </w:rPr>
      </w:pPr>
      <w:r w:rsidRPr="00CC1006">
        <w:rPr>
          <w:rFonts w:ascii="Helvetica LT Std Cond" w:hAnsi="Helvetica LT Std Cond" w:cs="Times New Roman"/>
          <w:b/>
          <w:bCs/>
          <w:sz w:val="44"/>
          <w:szCs w:val="44"/>
        </w:rPr>
        <w:lastRenderedPageBreak/>
        <w:t>FY2</w:t>
      </w:r>
      <w:r w:rsidR="005B7EB7" w:rsidRPr="00CC1006">
        <w:rPr>
          <w:rFonts w:ascii="Helvetica LT Std Cond" w:hAnsi="Helvetica LT Std Cond" w:cs="Times New Roman"/>
          <w:b/>
          <w:bCs/>
          <w:sz w:val="44"/>
          <w:szCs w:val="44"/>
        </w:rPr>
        <w:t>3</w:t>
      </w:r>
      <w:r w:rsidRPr="00CC1006">
        <w:rPr>
          <w:rFonts w:ascii="Helvetica LT Std Cond" w:hAnsi="Helvetica LT Std Cond" w:cs="Times New Roman"/>
          <w:b/>
          <w:bCs/>
          <w:sz w:val="44"/>
          <w:szCs w:val="44"/>
        </w:rPr>
        <w:t xml:space="preserve"> Monitoring and Risk Assessment Schedule</w:t>
      </w:r>
    </w:p>
    <w:p w14:paraId="75988A2B" w14:textId="7BBB0FB8" w:rsidR="008945E2" w:rsidRPr="00CC1006" w:rsidRDefault="00DC4E67" w:rsidP="00DC4E67">
      <w:pPr>
        <w:pStyle w:val="NoSpacing"/>
        <w:rPr>
          <w:rFonts w:ascii="Helvetica LT Std Cond" w:hAnsi="Helvetica LT Std Cond" w:cs="Times New Roman"/>
          <w:b/>
          <w:bCs/>
          <w:sz w:val="24"/>
          <w:szCs w:val="24"/>
          <w:u w:val="single"/>
        </w:rPr>
      </w:pPr>
      <w:r w:rsidRPr="00CC1006">
        <w:rPr>
          <w:rFonts w:ascii="Helvetica LT Std Cond" w:hAnsi="Helvetica LT Std Cond" w:cs="Times New Roman"/>
          <w:b/>
          <w:bCs/>
          <w:sz w:val="24"/>
          <w:szCs w:val="24"/>
          <w:u w:val="single"/>
        </w:rPr>
        <w:t>North Region</w:t>
      </w:r>
    </w:p>
    <w:p w14:paraId="28EA738D" w14:textId="70F40973" w:rsidR="004E2F1B" w:rsidRPr="00CC1006" w:rsidRDefault="004E2F1B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1</w:t>
      </w:r>
      <w:r w:rsidR="00640C34" w:rsidRPr="00CC1006">
        <w:rPr>
          <w:rFonts w:ascii="Helvetica LT Std Cond" w:hAnsi="Helvetica LT Std Cond" w:cs="Times New Roman"/>
          <w:sz w:val="24"/>
          <w:szCs w:val="24"/>
        </w:rPr>
        <w:t>4</w:t>
      </w:r>
      <w:r w:rsidRPr="00CC1006">
        <w:rPr>
          <w:rFonts w:ascii="Helvetica LT Std Cond" w:hAnsi="Helvetica LT Std Cond" w:cs="Times New Roman"/>
          <w:sz w:val="24"/>
          <w:szCs w:val="24"/>
        </w:rPr>
        <w:tab/>
      </w:r>
      <w:r w:rsidR="00640C34" w:rsidRPr="00CC1006">
        <w:rPr>
          <w:rFonts w:ascii="Helvetica LT Std Cond" w:hAnsi="Helvetica LT Std Cond" w:cs="Times New Roman"/>
          <w:b/>
          <w:bCs/>
          <w:sz w:val="24"/>
          <w:szCs w:val="24"/>
        </w:rPr>
        <w:t>Cobb</w:t>
      </w:r>
      <w:r w:rsidR="008F710A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3EE9D4EC" w14:textId="2C8371A4" w:rsidR="00DC4E67" w:rsidRPr="00CC1006" w:rsidRDefault="00DC4E67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Sept </w:t>
      </w:r>
      <w:r w:rsidR="00640C34" w:rsidRPr="00CC1006">
        <w:rPr>
          <w:rFonts w:ascii="Helvetica LT Std Cond" w:hAnsi="Helvetica LT Std Cond" w:cs="Times New Roman"/>
          <w:sz w:val="24"/>
          <w:szCs w:val="24"/>
        </w:rPr>
        <w:t>15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640C34" w:rsidRPr="00CC1006">
        <w:rPr>
          <w:rFonts w:ascii="Helvetica LT Std Cond" w:hAnsi="Helvetica LT Std Cond" w:cs="Times New Roman"/>
          <w:b/>
          <w:bCs/>
          <w:sz w:val="24"/>
          <w:szCs w:val="24"/>
        </w:rPr>
        <w:t>Chat</w:t>
      </w:r>
      <w:r w:rsidR="00092FB3" w:rsidRPr="00CC1006">
        <w:rPr>
          <w:rFonts w:ascii="Helvetica LT Std Cond" w:hAnsi="Helvetica LT Std Cond" w:cs="Times New Roman"/>
          <w:b/>
          <w:bCs/>
          <w:sz w:val="24"/>
          <w:szCs w:val="24"/>
        </w:rPr>
        <w:t>t</w:t>
      </w:r>
      <w:r w:rsidR="00640C34" w:rsidRPr="00CC1006">
        <w:rPr>
          <w:rFonts w:ascii="Helvetica LT Std Cond" w:hAnsi="Helvetica LT Std Cond" w:cs="Times New Roman"/>
          <w:b/>
          <w:bCs/>
          <w:sz w:val="24"/>
          <w:szCs w:val="24"/>
        </w:rPr>
        <w:t>ooga</w:t>
      </w:r>
      <w:r w:rsidR="008F710A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2B9A36EE" w14:textId="26A53F8B" w:rsidR="00DC4E67" w:rsidRPr="00CC1006" w:rsidRDefault="00DC4E67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</w:t>
      </w:r>
      <w:r w:rsidR="00092FB3" w:rsidRPr="00CC1006">
        <w:rPr>
          <w:rFonts w:ascii="Helvetica LT Std Cond" w:hAnsi="Helvetica LT Std Cond" w:cs="Times New Roman"/>
          <w:sz w:val="24"/>
          <w:szCs w:val="24"/>
        </w:rPr>
        <w:t>0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092FB3" w:rsidRPr="00CC1006">
        <w:rPr>
          <w:rFonts w:ascii="Helvetica LT Std Cond" w:hAnsi="Helvetica LT Std Cond" w:cs="Times New Roman"/>
          <w:b/>
          <w:bCs/>
          <w:sz w:val="24"/>
          <w:szCs w:val="24"/>
        </w:rPr>
        <w:t>Douglas</w:t>
      </w:r>
      <w:r w:rsidR="008F710A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563A1017" w14:textId="284B89F0" w:rsidR="00DC4E67" w:rsidRPr="00CC1006" w:rsidRDefault="00DC4E67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</w:t>
      </w:r>
      <w:r w:rsidR="00092FB3" w:rsidRPr="00CC1006">
        <w:rPr>
          <w:rFonts w:ascii="Helvetica LT Std Cond" w:hAnsi="Helvetica LT Std Cond" w:cs="Times New Roman"/>
          <w:sz w:val="24"/>
          <w:szCs w:val="24"/>
        </w:rPr>
        <w:t>1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092FB3" w:rsidRPr="00CC1006">
        <w:rPr>
          <w:rFonts w:ascii="Helvetica LT Std Cond" w:hAnsi="Helvetica LT Std Cond" w:cs="Times New Roman"/>
          <w:b/>
          <w:bCs/>
          <w:sz w:val="24"/>
          <w:szCs w:val="24"/>
        </w:rPr>
        <w:t>Fannin County</w:t>
      </w:r>
    </w:p>
    <w:p w14:paraId="3022EDD5" w14:textId="3B1225B8" w:rsidR="00DC4E67" w:rsidRPr="00CC1006" w:rsidRDefault="00AE56E6" w:rsidP="00DC4E67">
      <w:pPr>
        <w:pStyle w:val="NoSpacing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</w:t>
      </w:r>
      <w:r w:rsidR="00092FB3" w:rsidRPr="00CC1006">
        <w:rPr>
          <w:rFonts w:ascii="Helvetica LT Std Cond" w:hAnsi="Helvetica LT Std Cond" w:cs="Times New Roman"/>
          <w:sz w:val="24"/>
          <w:szCs w:val="24"/>
        </w:rPr>
        <w:t>2</w:t>
      </w:r>
      <w:r w:rsidR="00DC4E67" w:rsidRPr="00CC1006">
        <w:rPr>
          <w:rFonts w:ascii="Helvetica LT Std Cond" w:hAnsi="Helvetica LT Std Cond" w:cs="Times New Roman"/>
          <w:sz w:val="24"/>
          <w:szCs w:val="24"/>
        </w:rPr>
        <w:t> </w:t>
      </w:r>
      <w:r w:rsidRPr="00CC1006">
        <w:rPr>
          <w:rFonts w:ascii="Helvetica LT Std Cond" w:hAnsi="Helvetica LT Std Cond" w:cs="Times New Roman"/>
          <w:sz w:val="24"/>
          <w:szCs w:val="24"/>
        </w:rPr>
        <w:tab/>
      </w:r>
      <w:r w:rsidR="00092FB3" w:rsidRPr="00CC1006">
        <w:rPr>
          <w:rFonts w:ascii="Helvetica LT Std Cond" w:hAnsi="Helvetica LT Std Cond" w:cs="Times New Roman"/>
          <w:b/>
          <w:bCs/>
          <w:sz w:val="24"/>
          <w:szCs w:val="24"/>
        </w:rPr>
        <w:t>Gilmer County</w:t>
      </w:r>
    </w:p>
    <w:p w14:paraId="5387283A" w14:textId="3EB416EB" w:rsidR="003814B6" w:rsidRPr="00CC1006" w:rsidRDefault="003814B6" w:rsidP="00DC4E67">
      <w:pPr>
        <w:pStyle w:val="NoSpacing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</w:t>
      </w:r>
      <w:r w:rsidR="00092FB3" w:rsidRPr="00CC1006">
        <w:rPr>
          <w:rFonts w:ascii="Helvetica LT Std Cond" w:hAnsi="Helvetica LT Std Cond" w:cs="Times New Roman"/>
          <w:sz w:val="24"/>
          <w:szCs w:val="24"/>
        </w:rPr>
        <w:t>7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="00092FB3" w:rsidRPr="00CC1006">
        <w:rPr>
          <w:rFonts w:ascii="Helvetica LT Std Cond" w:hAnsi="Helvetica LT Std Cond" w:cs="Times New Roman"/>
          <w:b/>
          <w:bCs/>
          <w:sz w:val="24"/>
          <w:szCs w:val="24"/>
        </w:rPr>
        <w:t>Pickens County</w:t>
      </w:r>
    </w:p>
    <w:p w14:paraId="1DE01E0C" w14:textId="0EAD4B49" w:rsidR="00092FB3" w:rsidRPr="00CC1006" w:rsidRDefault="00092FB3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28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ab/>
        <w:t>Hall County</w:t>
      </w:r>
    </w:p>
    <w:p w14:paraId="470ADBE5" w14:textId="336AA84B" w:rsidR="00DC4E67" w:rsidRPr="00CC1006" w:rsidRDefault="00DC4E67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</w:t>
      </w:r>
      <w:r w:rsidR="00092FB3" w:rsidRPr="00CC1006">
        <w:rPr>
          <w:rFonts w:ascii="Helvetica LT Std Cond" w:hAnsi="Helvetica LT Std Cond" w:cs="Times New Roman"/>
          <w:sz w:val="24"/>
          <w:szCs w:val="24"/>
        </w:rPr>
        <w:t>4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96C67" w:rsidRPr="00CC1006">
        <w:rPr>
          <w:rFonts w:ascii="Helvetica LT Std Cond" w:hAnsi="Helvetica LT Std Cond" w:cs="Times New Roman"/>
          <w:b/>
          <w:bCs/>
          <w:sz w:val="24"/>
          <w:szCs w:val="24"/>
        </w:rPr>
        <w:t>Jackson County</w:t>
      </w:r>
    </w:p>
    <w:p w14:paraId="06A2C007" w14:textId="207D946C" w:rsidR="00DC4E67" w:rsidRPr="00CC1006" w:rsidRDefault="00DC4E67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</w:t>
      </w:r>
      <w:r w:rsidR="00A96C67" w:rsidRPr="00CC1006">
        <w:rPr>
          <w:rFonts w:ascii="Helvetica LT Std Cond" w:hAnsi="Helvetica LT Std Cond" w:cs="Times New Roman"/>
          <w:sz w:val="24"/>
          <w:szCs w:val="24"/>
        </w:rPr>
        <w:t>5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96C67" w:rsidRPr="00CC1006">
        <w:rPr>
          <w:rFonts w:ascii="Helvetica LT Std Cond" w:hAnsi="Helvetica LT Std Cond" w:cs="Times New Roman"/>
          <w:b/>
          <w:bCs/>
          <w:sz w:val="24"/>
          <w:szCs w:val="24"/>
        </w:rPr>
        <w:t>Barrow</w:t>
      </w:r>
      <w:r w:rsidR="008F710A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2CAD8C3C" w14:textId="79E892B2" w:rsidR="00DC4E67" w:rsidRPr="00CC1006" w:rsidRDefault="00DC4E67" w:rsidP="00DC4E67">
      <w:pPr>
        <w:pStyle w:val="NoSpacing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</w:t>
      </w:r>
      <w:r w:rsidR="00A96C67" w:rsidRPr="00CC1006">
        <w:rPr>
          <w:rFonts w:ascii="Helvetica LT Std Cond" w:hAnsi="Helvetica LT Std Cond" w:cs="Times New Roman"/>
          <w:sz w:val="24"/>
          <w:szCs w:val="24"/>
        </w:rPr>
        <w:t>6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96C67" w:rsidRPr="00CC1006">
        <w:rPr>
          <w:rFonts w:ascii="Helvetica LT Std Cond" w:hAnsi="Helvetica LT Std Cond" w:cs="Times New Roman"/>
          <w:b/>
          <w:bCs/>
          <w:sz w:val="24"/>
          <w:szCs w:val="24"/>
        </w:rPr>
        <w:t>Catoosa County</w:t>
      </w:r>
    </w:p>
    <w:p w14:paraId="0AF3C06C" w14:textId="1F37008D" w:rsidR="008B7FC6" w:rsidRPr="00CC1006" w:rsidRDefault="00DC4E67" w:rsidP="00DC4E67">
      <w:pPr>
        <w:pStyle w:val="NoSpacing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>1</w:t>
      </w:r>
      <w:r w:rsidR="00A96C67" w:rsidRPr="00CC1006">
        <w:rPr>
          <w:rFonts w:ascii="Helvetica LT Std Cond" w:hAnsi="Helvetica LT Std Cond" w:cs="Times New Roman"/>
          <w:sz w:val="24"/>
          <w:szCs w:val="24"/>
        </w:rPr>
        <w:t>1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96C67" w:rsidRPr="00CC1006">
        <w:rPr>
          <w:rFonts w:ascii="Helvetica LT Std Cond" w:hAnsi="Helvetica LT Std Cond" w:cs="Times New Roman"/>
          <w:b/>
          <w:bCs/>
          <w:sz w:val="24"/>
          <w:szCs w:val="24"/>
        </w:rPr>
        <w:t>Oconee County</w:t>
      </w:r>
    </w:p>
    <w:p w14:paraId="55222DFA" w14:textId="0957824E" w:rsidR="00DC4E67" w:rsidRPr="00CC1006" w:rsidRDefault="00DC4E67" w:rsidP="00DC4E67">
      <w:pPr>
        <w:pStyle w:val="NoSpacing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>1</w:t>
      </w:r>
      <w:r w:rsidR="00721537" w:rsidRPr="00CC1006">
        <w:rPr>
          <w:rFonts w:ascii="Helvetica LT Std Cond" w:hAnsi="Helvetica LT Std Cond" w:cs="Times New Roman"/>
          <w:sz w:val="24"/>
          <w:szCs w:val="24"/>
        </w:rPr>
        <w:t>2</w:t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AE56E6" w:rsidRPr="00CC1006">
        <w:rPr>
          <w:rFonts w:ascii="Helvetica LT Std Cond" w:hAnsi="Helvetica LT Std Cond" w:cs="Times New Roman"/>
          <w:sz w:val="24"/>
          <w:szCs w:val="24"/>
        </w:rPr>
        <w:tab/>
      </w:r>
      <w:r w:rsidR="00721537" w:rsidRPr="00CC1006">
        <w:rPr>
          <w:rFonts w:ascii="Helvetica LT Std Cond" w:hAnsi="Helvetica LT Std Cond" w:cs="Times New Roman"/>
          <w:b/>
          <w:bCs/>
          <w:sz w:val="24"/>
          <w:szCs w:val="24"/>
        </w:rPr>
        <w:t>Elbert</w:t>
      </w:r>
      <w:r w:rsidR="008B7FC6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0C66E648" w14:textId="3371B36B" w:rsidR="0038618E" w:rsidRPr="00CC1006" w:rsidRDefault="0038618E" w:rsidP="00DC4E67">
      <w:pPr>
        <w:pStyle w:val="NoSpacing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Oct 13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ab/>
        <w:t>Mountain Education Center</w:t>
      </w:r>
    </w:p>
    <w:p w14:paraId="63640668" w14:textId="77777777" w:rsidR="008945E2" w:rsidRPr="00CC1006" w:rsidRDefault="008945E2" w:rsidP="008945E2">
      <w:pPr>
        <w:pStyle w:val="NoSpacing"/>
        <w:rPr>
          <w:rFonts w:ascii="Helvetica LT Std Cond" w:hAnsi="Helvetica LT Std Cond" w:cs="Times New Roman"/>
          <w:sz w:val="24"/>
          <w:szCs w:val="24"/>
          <w:highlight w:val="yellow"/>
        </w:rPr>
      </w:pPr>
    </w:p>
    <w:p w14:paraId="3917937C" w14:textId="77777777" w:rsidR="008945E2" w:rsidRPr="00CC1006" w:rsidRDefault="008945E2" w:rsidP="008945E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  <w:u w:val="single"/>
        </w:rPr>
      </w:pPr>
      <w:r w:rsidRPr="00CC1006">
        <w:rPr>
          <w:rFonts w:ascii="Helvetica LT Std Cond" w:hAnsi="Helvetica LT Std Cond" w:cs="Times New Roman"/>
          <w:b/>
          <w:bCs/>
          <w:sz w:val="24"/>
          <w:szCs w:val="24"/>
          <w:u w:val="single"/>
        </w:rPr>
        <w:t>Central Region</w:t>
      </w:r>
    </w:p>
    <w:p w14:paraId="5881C1A7" w14:textId="48E1592F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1</w:t>
      </w:r>
      <w:r w:rsidR="00EB3651" w:rsidRPr="00CC1006">
        <w:rPr>
          <w:rFonts w:ascii="Helvetica LT Std Cond" w:hAnsi="Helvetica LT Std Cond" w:cs="Times New Roman"/>
          <w:sz w:val="24"/>
          <w:szCs w:val="24"/>
        </w:rPr>
        <w:t>4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            </w:t>
      </w:r>
      <w:r w:rsidR="00EB3651" w:rsidRPr="00CC1006">
        <w:rPr>
          <w:rFonts w:ascii="Helvetica LT Std Cond" w:hAnsi="Helvetica LT Std Cond" w:cs="Times New Roman"/>
          <w:b/>
          <w:bCs/>
          <w:sz w:val="24"/>
          <w:szCs w:val="24"/>
        </w:rPr>
        <w:t>Columbia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04EF1A0F" w14:textId="0FFA6465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1</w:t>
      </w:r>
      <w:r w:rsidR="00EB3651" w:rsidRPr="00CC1006">
        <w:rPr>
          <w:rFonts w:ascii="Helvetica LT Std Cond" w:hAnsi="Helvetica LT Std Cond" w:cs="Times New Roman"/>
          <w:sz w:val="24"/>
          <w:szCs w:val="24"/>
        </w:rPr>
        <w:t>5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            </w:t>
      </w:r>
      <w:r w:rsidR="00EB3651" w:rsidRPr="00CC1006">
        <w:rPr>
          <w:rFonts w:ascii="Helvetica LT Std Cond" w:hAnsi="Helvetica LT Std Cond" w:cs="Times New Roman"/>
          <w:b/>
          <w:bCs/>
          <w:sz w:val="24"/>
          <w:szCs w:val="24"/>
        </w:rPr>
        <w:t>Baldwin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63C764A0" w14:textId="19F63D17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Sept 21            </w:t>
      </w:r>
      <w:r w:rsidR="00EB3651" w:rsidRPr="00CC1006">
        <w:rPr>
          <w:rFonts w:ascii="Helvetica LT Std Cond" w:hAnsi="Helvetica LT Std Cond" w:cs="Times New Roman"/>
          <w:b/>
          <w:bCs/>
          <w:sz w:val="24"/>
          <w:szCs w:val="24"/>
        </w:rPr>
        <w:t>Dooly</w:t>
      </w:r>
      <w:r w:rsidR="001F3499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>County</w:t>
      </w:r>
    </w:p>
    <w:p w14:paraId="736C2A49" w14:textId="516CAA48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Sept 22            </w:t>
      </w:r>
      <w:r w:rsidR="006A6B54">
        <w:rPr>
          <w:rFonts w:ascii="Helvetica LT Std Cond" w:hAnsi="Helvetica LT Std Cond" w:cs="Times New Roman"/>
          <w:b/>
          <w:bCs/>
          <w:sz w:val="24"/>
          <w:szCs w:val="24"/>
        </w:rPr>
        <w:t>Clayton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179F1C65" w14:textId="6A7764EE" w:rsidR="008945E2" w:rsidRPr="00CC1006" w:rsidRDefault="008945E2" w:rsidP="008945E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</w:t>
      </w:r>
      <w:r w:rsidR="00DE38D4" w:rsidRPr="00CC1006">
        <w:rPr>
          <w:rFonts w:ascii="Helvetica LT Std Cond" w:hAnsi="Helvetica LT Std Cond" w:cs="Times New Roman"/>
          <w:sz w:val="24"/>
          <w:szCs w:val="24"/>
        </w:rPr>
        <w:t>7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            </w:t>
      </w:r>
      <w:r w:rsidR="00DE38D4" w:rsidRPr="00CC1006">
        <w:rPr>
          <w:rFonts w:ascii="Helvetica LT Std Cond" w:hAnsi="Helvetica LT Std Cond" w:cs="Times New Roman"/>
          <w:b/>
          <w:bCs/>
          <w:sz w:val="24"/>
          <w:szCs w:val="24"/>
        </w:rPr>
        <w:t>Bleckley County</w:t>
      </w:r>
    </w:p>
    <w:p w14:paraId="0167FEE4" w14:textId="02A9D980" w:rsidR="00DE38D4" w:rsidRPr="00CC1006" w:rsidRDefault="00DE38D4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Sept 28</w:t>
      </w:r>
      <w:r w:rsid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="006A6B54">
        <w:rPr>
          <w:rFonts w:ascii="Helvetica LT Std Cond" w:hAnsi="Helvetica LT Std Cond" w:cs="Times New Roman"/>
          <w:b/>
          <w:bCs/>
          <w:sz w:val="24"/>
          <w:szCs w:val="24"/>
        </w:rPr>
        <w:t>Twiggs County</w:t>
      </w:r>
    </w:p>
    <w:p w14:paraId="4E111B7E" w14:textId="4909AF55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</w:t>
      </w:r>
      <w:r w:rsidR="000D10A1" w:rsidRPr="00CC1006">
        <w:rPr>
          <w:rFonts w:ascii="Helvetica LT Std Cond" w:hAnsi="Helvetica LT Std Cond" w:cs="Times New Roman"/>
          <w:sz w:val="24"/>
          <w:szCs w:val="24"/>
        </w:rPr>
        <w:t>4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               </w:t>
      </w:r>
      <w:r w:rsidR="003A3FF2">
        <w:rPr>
          <w:rFonts w:ascii="Helvetica LT Std Cond" w:hAnsi="Helvetica LT Std Cond" w:cs="Times New Roman"/>
          <w:sz w:val="24"/>
          <w:szCs w:val="24"/>
        </w:rPr>
        <w:tab/>
      </w:r>
      <w:r w:rsidR="000D10A1" w:rsidRPr="00CC1006">
        <w:rPr>
          <w:rFonts w:ascii="Helvetica LT Std Cond" w:hAnsi="Helvetica LT Std Cond" w:cs="Times New Roman"/>
          <w:b/>
          <w:bCs/>
          <w:sz w:val="24"/>
          <w:szCs w:val="24"/>
        </w:rPr>
        <w:t>Lamar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01589196" w14:textId="139833B0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6               </w:t>
      </w:r>
      <w:r w:rsidR="003A3FF2">
        <w:rPr>
          <w:rFonts w:ascii="Helvetica LT Std Cond" w:hAnsi="Helvetica LT Std Cond" w:cs="Times New Roman"/>
          <w:sz w:val="24"/>
          <w:szCs w:val="24"/>
        </w:rPr>
        <w:tab/>
      </w:r>
      <w:r w:rsidR="000D10A1" w:rsidRPr="00CC1006">
        <w:rPr>
          <w:rFonts w:ascii="Helvetica LT Std Cond" w:hAnsi="Helvetica LT Std Cond" w:cs="Times New Roman"/>
          <w:b/>
          <w:bCs/>
          <w:sz w:val="24"/>
          <w:szCs w:val="24"/>
        </w:rPr>
        <w:t>Stewart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4E66C2FA" w14:textId="5103AF51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19             </w:t>
      </w:r>
      <w:r w:rsidR="003A3FF2">
        <w:rPr>
          <w:rFonts w:ascii="Helvetica LT Std Cond" w:hAnsi="Helvetica LT Std Cond" w:cs="Times New Roman"/>
          <w:sz w:val="24"/>
          <w:szCs w:val="24"/>
        </w:rPr>
        <w:tab/>
      </w:r>
      <w:r w:rsidR="000D10A1" w:rsidRPr="00CC1006">
        <w:rPr>
          <w:rFonts w:ascii="Helvetica LT Std Cond" w:hAnsi="Helvetica LT Std Cond" w:cs="Times New Roman"/>
          <w:b/>
          <w:bCs/>
          <w:sz w:val="24"/>
          <w:szCs w:val="24"/>
        </w:rPr>
        <w:t>Taylor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5752C6FD" w14:textId="1569A21A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Oct 20             </w:t>
      </w:r>
      <w:r w:rsidR="003A3FF2">
        <w:rPr>
          <w:rFonts w:ascii="Helvetica LT Std Cond" w:hAnsi="Helvetica LT Std Cond" w:cs="Times New Roman"/>
          <w:sz w:val="24"/>
          <w:szCs w:val="24"/>
        </w:rPr>
        <w:tab/>
      </w:r>
      <w:r w:rsidR="000D10A1" w:rsidRPr="00CC1006">
        <w:rPr>
          <w:rFonts w:ascii="Helvetica LT Std Cond" w:hAnsi="Helvetica LT Std Cond" w:cs="Times New Roman"/>
          <w:b/>
          <w:bCs/>
          <w:sz w:val="24"/>
          <w:szCs w:val="24"/>
        </w:rPr>
        <w:t>Marion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1DA8AD68" w14:textId="107C7399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Oct 2</w:t>
      </w:r>
      <w:r w:rsidR="00A4455D" w:rsidRPr="00CC1006">
        <w:rPr>
          <w:rFonts w:ascii="Helvetica LT Std Cond" w:hAnsi="Helvetica LT Std Cond" w:cs="Times New Roman"/>
          <w:sz w:val="24"/>
          <w:szCs w:val="24"/>
        </w:rPr>
        <w:t>5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             </w:t>
      </w:r>
      <w:r w:rsidR="003A3FF2">
        <w:rPr>
          <w:rFonts w:ascii="Helvetica LT Std Cond" w:hAnsi="Helvetica LT Std Cond" w:cs="Times New Roman"/>
          <w:sz w:val="24"/>
          <w:szCs w:val="24"/>
        </w:rPr>
        <w:tab/>
      </w:r>
      <w:r w:rsidR="00A4455D" w:rsidRPr="00CC1006">
        <w:rPr>
          <w:rFonts w:ascii="Helvetica LT Std Cond" w:hAnsi="Helvetica LT Std Cond" w:cs="Times New Roman"/>
          <w:b/>
          <w:bCs/>
          <w:sz w:val="24"/>
          <w:szCs w:val="24"/>
        </w:rPr>
        <w:t>Macon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County</w:t>
      </w:r>
    </w:p>
    <w:p w14:paraId="6B112BEC" w14:textId="116B783F" w:rsidR="008945E2" w:rsidRPr="00CC1006" w:rsidRDefault="008945E2" w:rsidP="008945E2">
      <w:pPr>
        <w:spacing w:after="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Oct 2</w:t>
      </w:r>
      <w:r w:rsidR="00A4455D" w:rsidRPr="00CC1006">
        <w:rPr>
          <w:rFonts w:ascii="Helvetica LT Std Cond" w:hAnsi="Helvetica LT Std Cond" w:cs="Times New Roman"/>
          <w:sz w:val="24"/>
          <w:szCs w:val="24"/>
        </w:rPr>
        <w:t>6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             </w:t>
      </w:r>
      <w:r w:rsidR="003A3FF2">
        <w:rPr>
          <w:rFonts w:ascii="Helvetica LT Std Cond" w:hAnsi="Helvetica LT Std Cond" w:cs="Times New Roman"/>
          <w:sz w:val="24"/>
          <w:szCs w:val="24"/>
        </w:rPr>
        <w:tab/>
      </w:r>
      <w:r w:rsidR="00A4455D" w:rsidRPr="00CC1006">
        <w:rPr>
          <w:rFonts w:ascii="Helvetica LT Std Cond" w:hAnsi="Helvetica LT Std Cond" w:cs="Times New Roman"/>
          <w:b/>
          <w:bCs/>
          <w:sz w:val="24"/>
          <w:szCs w:val="24"/>
        </w:rPr>
        <w:t>Harris</w:t>
      </w:r>
      <w:r w:rsidR="00A13BA7" w:rsidRPr="00CC1006">
        <w:rPr>
          <w:rFonts w:ascii="Helvetica LT Std Cond" w:hAnsi="Helvetica LT Std Cond" w:cs="Times New Roman"/>
          <w:b/>
          <w:bCs/>
          <w:sz w:val="24"/>
          <w:szCs w:val="24"/>
        </w:rPr>
        <w:t xml:space="preserve"> </w:t>
      </w: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>County</w:t>
      </w:r>
    </w:p>
    <w:p w14:paraId="5EEA164C" w14:textId="77777777" w:rsidR="00486ED5" w:rsidRPr="00CC1006" w:rsidRDefault="00486ED5" w:rsidP="00DC4E67">
      <w:pPr>
        <w:spacing w:after="0" w:line="240" w:lineRule="auto"/>
        <w:rPr>
          <w:rFonts w:ascii="Helvetica LT Std Cond" w:hAnsi="Helvetica LT Std Cond" w:cs="Times New Roman"/>
          <w:b/>
          <w:bCs/>
          <w:sz w:val="24"/>
          <w:szCs w:val="24"/>
          <w:highlight w:val="yellow"/>
          <w:u w:val="single"/>
        </w:rPr>
      </w:pPr>
    </w:p>
    <w:p w14:paraId="777A6360" w14:textId="77777777" w:rsidR="003A3FF2" w:rsidRPr="00E0518E" w:rsidRDefault="003A3FF2" w:rsidP="003A3FF2">
      <w:pPr>
        <w:spacing w:after="0" w:line="240" w:lineRule="auto"/>
        <w:rPr>
          <w:rFonts w:ascii="Helvetica LT Std Cond" w:hAnsi="Helvetica LT Std Cond" w:cs="Times New Roman"/>
          <w:b/>
          <w:bCs/>
          <w:sz w:val="24"/>
          <w:szCs w:val="24"/>
          <w:u w:val="single"/>
        </w:rPr>
      </w:pPr>
      <w:r w:rsidRPr="00E0518E">
        <w:rPr>
          <w:rFonts w:ascii="Helvetica LT Std Cond" w:hAnsi="Helvetica LT Std Cond" w:cs="Times New Roman"/>
          <w:b/>
          <w:bCs/>
          <w:sz w:val="24"/>
          <w:szCs w:val="24"/>
          <w:u w:val="single"/>
        </w:rPr>
        <w:t>South Region</w:t>
      </w:r>
    </w:p>
    <w:p w14:paraId="2D434985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 xml:space="preserve">Sept </w:t>
      </w:r>
      <w:proofErr w:type="gramStart"/>
      <w:r w:rsidRPr="00E0518E">
        <w:rPr>
          <w:rFonts w:ascii="Helvetica LT Std Cond" w:hAnsi="Helvetica LT Std Cond" w:cs="Times New Roman"/>
          <w:sz w:val="24"/>
          <w:szCs w:val="24"/>
        </w:rPr>
        <w:t>15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 xml:space="preserve">  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proofErr w:type="gramEnd"/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>Brantley County</w:t>
      </w:r>
    </w:p>
    <w:p w14:paraId="09683FAC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Sept 22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Wayne County</w:t>
      </w:r>
    </w:p>
    <w:p w14:paraId="7F5F607A" w14:textId="1AE14605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Sept 27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Early County</w:t>
      </w:r>
    </w:p>
    <w:p w14:paraId="090534F7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4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Valdosta City</w:t>
      </w:r>
    </w:p>
    <w:p w14:paraId="015B2463" w14:textId="77777777" w:rsidR="00E0518E" w:rsidRPr="003A3FF2" w:rsidRDefault="00E0518E" w:rsidP="00E0518E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5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Tift County</w:t>
      </w:r>
    </w:p>
    <w:p w14:paraId="27CD98F6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6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Effingham County</w:t>
      </w:r>
    </w:p>
    <w:p w14:paraId="4B2421C4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18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 xml:space="preserve"> 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Glynn County</w:t>
      </w:r>
    </w:p>
    <w:p w14:paraId="4430458D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20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Pierce County</w:t>
      </w:r>
    </w:p>
    <w:p w14:paraId="0AE91AE7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25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Long County</w:t>
      </w:r>
    </w:p>
    <w:p w14:paraId="2BB9B9E1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Oct 27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Montgomery County</w:t>
      </w:r>
    </w:p>
    <w:p w14:paraId="0F1CBBCA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Nov 1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Lowndes County</w:t>
      </w:r>
    </w:p>
    <w:p w14:paraId="5C5D000F" w14:textId="77777777" w:rsidR="003A3FF2" w:rsidRPr="003A3FF2" w:rsidRDefault="003A3FF2" w:rsidP="003A3FF2">
      <w:pPr>
        <w:spacing w:after="0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E0518E">
        <w:rPr>
          <w:rFonts w:ascii="Helvetica LT Std Cond" w:hAnsi="Helvetica LT Std Cond" w:cs="Times New Roman"/>
          <w:sz w:val="24"/>
          <w:szCs w:val="24"/>
        </w:rPr>
        <w:t>Nov 3</w:t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</w:r>
      <w:r w:rsidRPr="003A3FF2">
        <w:rPr>
          <w:rFonts w:ascii="Helvetica LT Std Cond" w:hAnsi="Helvetica LT Std Cond" w:cs="Times New Roman"/>
          <w:b/>
          <w:bCs/>
          <w:sz w:val="24"/>
          <w:szCs w:val="24"/>
        </w:rPr>
        <w:tab/>
        <w:t>Miller County</w:t>
      </w:r>
    </w:p>
    <w:p w14:paraId="5E901624" w14:textId="77777777" w:rsidR="00DC4E67" w:rsidRPr="00E34181" w:rsidRDefault="00DC4E67" w:rsidP="00DC4E67">
      <w:pPr>
        <w:rPr>
          <w:rFonts w:ascii="Times New Roman" w:hAnsi="Times New Roman" w:cs="Times New Roman"/>
          <w:b/>
          <w:sz w:val="24"/>
          <w:szCs w:val="24"/>
        </w:rPr>
      </w:pPr>
    </w:p>
    <w:p w14:paraId="1B554399" w14:textId="47C74813" w:rsidR="002406C7" w:rsidRPr="00CC1006" w:rsidRDefault="00DC4E67" w:rsidP="00956A0A">
      <w:pPr>
        <w:jc w:val="center"/>
        <w:rPr>
          <w:rFonts w:ascii="Helvetica LT Std Cond" w:hAnsi="Helvetica LT Std Cond" w:cs="Times New Roman"/>
          <w:b/>
          <w:sz w:val="36"/>
          <w:szCs w:val="36"/>
        </w:rPr>
      </w:pPr>
      <w:r w:rsidRPr="00CC1006">
        <w:rPr>
          <w:rFonts w:ascii="Helvetica LT Std Cond" w:hAnsi="Helvetica LT Std Cond" w:cs="Times New Roman"/>
          <w:b/>
          <w:sz w:val="36"/>
          <w:szCs w:val="36"/>
        </w:rPr>
        <w:t>C</w:t>
      </w:r>
      <w:r w:rsidR="002406C7" w:rsidRPr="00CC1006">
        <w:rPr>
          <w:rFonts w:ascii="Helvetica LT Std Cond" w:hAnsi="Helvetica LT Std Cond" w:cs="Times New Roman"/>
          <w:b/>
          <w:sz w:val="36"/>
          <w:szCs w:val="36"/>
        </w:rPr>
        <w:t>areer, Technical, and Agricultural Education</w:t>
      </w:r>
    </w:p>
    <w:p w14:paraId="310F0C71" w14:textId="77777777" w:rsidR="002406C7" w:rsidRPr="00CC1006" w:rsidRDefault="002406C7" w:rsidP="002406C7">
      <w:pPr>
        <w:spacing w:line="240" w:lineRule="auto"/>
        <w:contextualSpacing/>
        <w:jc w:val="center"/>
        <w:rPr>
          <w:rFonts w:ascii="Helvetica LT Std Cond" w:hAnsi="Helvetica LT Std Cond" w:cs="Times New Roman"/>
          <w:b/>
          <w:sz w:val="36"/>
          <w:szCs w:val="36"/>
        </w:rPr>
      </w:pPr>
      <w:r w:rsidRPr="00CC1006">
        <w:rPr>
          <w:rFonts w:ascii="Helvetica LT Std Cond" w:hAnsi="Helvetica LT Std Cond" w:cs="Times New Roman"/>
          <w:b/>
          <w:sz w:val="36"/>
          <w:szCs w:val="36"/>
        </w:rPr>
        <w:t>Perkins V Monitoring &amp; Risk Assessment</w:t>
      </w:r>
    </w:p>
    <w:p w14:paraId="295D05F2" w14:textId="1DAC0C3E" w:rsidR="002406C7" w:rsidRPr="00CC1006" w:rsidRDefault="002406C7" w:rsidP="002406C7">
      <w:pPr>
        <w:spacing w:line="240" w:lineRule="auto"/>
        <w:contextualSpacing/>
        <w:jc w:val="center"/>
        <w:rPr>
          <w:rFonts w:ascii="Helvetica LT Std Cond" w:hAnsi="Helvetica LT Std Cond" w:cs="Times New Roman"/>
          <w:b/>
          <w:sz w:val="36"/>
          <w:szCs w:val="36"/>
        </w:rPr>
      </w:pPr>
      <w:r w:rsidRPr="00CC1006">
        <w:rPr>
          <w:rFonts w:ascii="Helvetica LT Std Cond" w:hAnsi="Helvetica LT Std Cond" w:cs="Times New Roman"/>
          <w:b/>
          <w:sz w:val="36"/>
          <w:szCs w:val="36"/>
        </w:rPr>
        <w:t>FY2</w:t>
      </w:r>
      <w:r w:rsidR="005B7EB7" w:rsidRPr="00CC1006">
        <w:rPr>
          <w:rFonts w:ascii="Helvetica LT Std Cond" w:hAnsi="Helvetica LT Std Cond" w:cs="Times New Roman"/>
          <w:b/>
          <w:sz w:val="36"/>
          <w:szCs w:val="36"/>
        </w:rPr>
        <w:t>3</w:t>
      </w:r>
      <w:r w:rsidRPr="00CC1006">
        <w:rPr>
          <w:rFonts w:ascii="Helvetica LT Std Cond" w:hAnsi="Helvetica LT Std Cond" w:cs="Times New Roman"/>
          <w:b/>
          <w:sz w:val="36"/>
          <w:szCs w:val="36"/>
        </w:rPr>
        <w:t xml:space="preserve"> Checklist</w:t>
      </w:r>
    </w:p>
    <w:p w14:paraId="70B9E5E9" w14:textId="77777777" w:rsidR="002406C7" w:rsidRPr="00CC1006" w:rsidRDefault="002406C7" w:rsidP="002406C7">
      <w:pPr>
        <w:spacing w:line="240" w:lineRule="auto"/>
        <w:contextualSpacing/>
        <w:jc w:val="center"/>
        <w:rPr>
          <w:rFonts w:ascii="Helvetica LT Std Cond" w:hAnsi="Helvetica LT Std Cond" w:cs="Times New Roman"/>
          <w:b/>
          <w:sz w:val="36"/>
          <w:szCs w:val="36"/>
        </w:rPr>
      </w:pPr>
    </w:p>
    <w:p w14:paraId="26B6030C" w14:textId="77777777" w:rsidR="002406C7" w:rsidRPr="00CC1006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Use timeline as a guide for the review process</w:t>
      </w:r>
    </w:p>
    <w:p w14:paraId="2F9FB050" w14:textId="77777777" w:rsidR="002406C7" w:rsidRPr="00CC1006" w:rsidRDefault="002406C7" w:rsidP="002406C7">
      <w:pPr>
        <w:spacing w:line="240" w:lineRule="auto"/>
        <w:contextualSpacing/>
        <w:rPr>
          <w:rFonts w:ascii="Helvetica LT Std Cond" w:hAnsi="Helvetica LT Std Cond" w:cs="Times New Roman"/>
          <w:sz w:val="28"/>
          <w:szCs w:val="28"/>
        </w:rPr>
      </w:pPr>
    </w:p>
    <w:p w14:paraId="1C3BB572" w14:textId="462246A4" w:rsidR="002406C7" w:rsidRPr="00CC1006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 xml:space="preserve">Compile </w:t>
      </w:r>
      <w:r w:rsidR="002825A9" w:rsidRPr="00CC1006">
        <w:rPr>
          <w:rFonts w:ascii="Helvetica LT Std Cond" w:hAnsi="Helvetica LT Std Cond" w:cs="Times New Roman"/>
          <w:sz w:val="28"/>
          <w:szCs w:val="28"/>
        </w:rPr>
        <w:t xml:space="preserve">all required system level </w:t>
      </w:r>
      <w:r w:rsidRPr="00CC1006">
        <w:rPr>
          <w:rFonts w:ascii="Helvetica LT Std Cond" w:hAnsi="Helvetica LT Std Cond" w:cs="Times New Roman"/>
          <w:sz w:val="28"/>
          <w:szCs w:val="28"/>
        </w:rPr>
        <w:t>documentation</w:t>
      </w:r>
    </w:p>
    <w:p w14:paraId="39AC9BB9" w14:textId="77777777" w:rsidR="002406C7" w:rsidRPr="00CC1006" w:rsidRDefault="002406C7" w:rsidP="002406C7">
      <w:pPr>
        <w:spacing w:line="240" w:lineRule="auto"/>
        <w:contextualSpacing/>
        <w:rPr>
          <w:rFonts w:ascii="Helvetica LT Std Cond" w:hAnsi="Helvetica LT Std Cond" w:cs="Times New Roman"/>
          <w:sz w:val="28"/>
          <w:szCs w:val="28"/>
        </w:rPr>
      </w:pPr>
    </w:p>
    <w:p w14:paraId="0884BD47" w14:textId="11AAA8C6" w:rsidR="00956A0A" w:rsidRPr="00CC1006" w:rsidRDefault="000403DA" w:rsidP="00956A0A">
      <w:pPr>
        <w:pStyle w:val="ListParagraph"/>
        <w:numPr>
          <w:ilvl w:val="0"/>
          <w:numId w:val="6"/>
        </w:numPr>
        <w:spacing w:after="0"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Communicate</w:t>
      </w:r>
      <w:r w:rsidR="002406C7" w:rsidRPr="00CC1006">
        <w:rPr>
          <w:rFonts w:ascii="Helvetica LT Std Cond" w:hAnsi="Helvetica LT Std Cond" w:cs="Times New Roman"/>
          <w:sz w:val="28"/>
          <w:szCs w:val="28"/>
        </w:rPr>
        <w:t xml:space="preserve"> date for </w:t>
      </w:r>
      <w:r w:rsidR="00C3120D" w:rsidRPr="00CC1006">
        <w:rPr>
          <w:rFonts w:ascii="Helvetica LT Std Cond" w:hAnsi="Helvetica LT Std Cond" w:cs="Times New Roman"/>
          <w:sz w:val="28"/>
          <w:szCs w:val="28"/>
        </w:rPr>
        <w:t xml:space="preserve">Virtual </w:t>
      </w:r>
      <w:r w:rsidR="002406C7" w:rsidRPr="00CC1006">
        <w:rPr>
          <w:rFonts w:ascii="Helvetica LT Std Cond" w:hAnsi="Helvetica LT Std Cond" w:cs="Times New Roman"/>
          <w:sz w:val="28"/>
          <w:szCs w:val="28"/>
        </w:rPr>
        <w:t>Desktop Review</w:t>
      </w:r>
      <w:r w:rsidR="00956A0A" w:rsidRPr="00CC1006">
        <w:rPr>
          <w:rFonts w:ascii="Helvetica LT Std Cond" w:hAnsi="Helvetica LT Std Cond" w:cs="Times New Roman"/>
          <w:sz w:val="28"/>
          <w:szCs w:val="28"/>
        </w:rPr>
        <w:t xml:space="preserve"> (Virtual Meeting)</w:t>
      </w:r>
    </w:p>
    <w:p w14:paraId="0B119CF7" w14:textId="77777777" w:rsidR="00956A0A" w:rsidRPr="00CC1006" w:rsidRDefault="00956A0A" w:rsidP="00956A0A">
      <w:pPr>
        <w:pStyle w:val="ListParagraph"/>
        <w:rPr>
          <w:rFonts w:ascii="Helvetica LT Std Cond" w:hAnsi="Helvetica LT Std Cond" w:cs="Times New Roman"/>
          <w:sz w:val="28"/>
          <w:szCs w:val="28"/>
        </w:rPr>
      </w:pPr>
    </w:p>
    <w:p w14:paraId="07D17F69" w14:textId="77777777" w:rsidR="00956A0A" w:rsidRPr="00CC1006" w:rsidRDefault="00956A0A" w:rsidP="00956A0A">
      <w:pPr>
        <w:pStyle w:val="ListParagraph"/>
        <w:spacing w:after="0" w:line="240" w:lineRule="auto"/>
        <w:rPr>
          <w:rFonts w:ascii="Helvetica LT Std Cond" w:hAnsi="Helvetica LT Std Cond" w:cs="Times New Roman"/>
          <w:sz w:val="28"/>
          <w:szCs w:val="28"/>
        </w:rPr>
      </w:pPr>
    </w:p>
    <w:p w14:paraId="2A249D50" w14:textId="4917A1AB" w:rsidR="002406C7" w:rsidRPr="00CC1006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 xml:space="preserve">Invite all participants for </w:t>
      </w:r>
      <w:r w:rsidR="008F3727" w:rsidRPr="00CC1006">
        <w:rPr>
          <w:rFonts w:ascii="Helvetica LT Std Cond" w:hAnsi="Helvetica LT Std Cond" w:cs="Times New Roman"/>
          <w:sz w:val="28"/>
          <w:szCs w:val="28"/>
        </w:rPr>
        <w:t xml:space="preserve">Virtual </w:t>
      </w:r>
      <w:r w:rsidRPr="00CC1006">
        <w:rPr>
          <w:rFonts w:ascii="Helvetica LT Std Cond" w:hAnsi="Helvetica LT Std Cond" w:cs="Times New Roman"/>
          <w:sz w:val="28"/>
          <w:szCs w:val="28"/>
        </w:rPr>
        <w:t>Desktop Review</w:t>
      </w:r>
    </w:p>
    <w:p w14:paraId="6AC52EAE" w14:textId="1EA97DD9" w:rsidR="00956A0A" w:rsidRPr="00CC1006" w:rsidRDefault="00956A0A" w:rsidP="002406C7">
      <w:pPr>
        <w:pStyle w:val="ListParagraph"/>
        <w:numPr>
          <w:ilvl w:val="0"/>
          <w:numId w:val="8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Practice Virtual Platform (Teams)</w:t>
      </w:r>
    </w:p>
    <w:p w14:paraId="0D71361B" w14:textId="2569E6BA" w:rsidR="00956A0A" w:rsidRPr="00CC1006" w:rsidRDefault="00956A0A" w:rsidP="002406C7">
      <w:pPr>
        <w:pStyle w:val="ListParagraph"/>
        <w:numPr>
          <w:ilvl w:val="0"/>
          <w:numId w:val="8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Selected CLNA Stakeholders</w:t>
      </w:r>
    </w:p>
    <w:p w14:paraId="59B3D7A8" w14:textId="242DD5D6" w:rsidR="002406C7" w:rsidRPr="00CC1006" w:rsidRDefault="002406C7" w:rsidP="002406C7">
      <w:pPr>
        <w:pStyle w:val="ListParagraph"/>
        <w:numPr>
          <w:ilvl w:val="0"/>
          <w:numId w:val="8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Finance Director</w:t>
      </w:r>
    </w:p>
    <w:p w14:paraId="636540D0" w14:textId="2B2FF858" w:rsidR="002406C7" w:rsidRPr="00CC1006" w:rsidRDefault="002406C7" w:rsidP="002406C7">
      <w:pPr>
        <w:pStyle w:val="ListParagraph"/>
        <w:numPr>
          <w:ilvl w:val="0"/>
          <w:numId w:val="8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CPI Coordinator</w:t>
      </w:r>
    </w:p>
    <w:p w14:paraId="6A571631" w14:textId="77777777" w:rsidR="00956A0A" w:rsidRPr="00CC1006" w:rsidRDefault="00956A0A" w:rsidP="00956A0A">
      <w:pPr>
        <w:pStyle w:val="ListParagraph"/>
        <w:spacing w:line="240" w:lineRule="auto"/>
        <w:ind w:left="1440"/>
        <w:rPr>
          <w:rFonts w:ascii="Helvetica LT Std Cond" w:hAnsi="Helvetica LT Std Cond" w:cs="Times New Roman"/>
          <w:sz w:val="28"/>
          <w:szCs w:val="28"/>
        </w:rPr>
      </w:pPr>
    </w:p>
    <w:p w14:paraId="7A8780B2" w14:textId="3CC60BEE" w:rsidR="002406C7" w:rsidRPr="00CC1006" w:rsidRDefault="008F710A" w:rsidP="002406C7">
      <w:pPr>
        <w:pStyle w:val="ListParagraph"/>
        <w:numPr>
          <w:ilvl w:val="0"/>
          <w:numId w:val="6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Upload all required documentation to One Drive platform through the link provided by your CTAE Regional Coordinator</w:t>
      </w:r>
      <w:r w:rsidRPr="00CC1006">
        <w:rPr>
          <w:rFonts w:ascii="Helvetica LT Std Cond" w:hAnsi="Helvetica LT Std Cond"/>
        </w:rPr>
        <w:t xml:space="preserve"> </w:t>
      </w:r>
      <w:r w:rsidR="002406C7" w:rsidRPr="00CC1006">
        <w:rPr>
          <w:rFonts w:ascii="Helvetica LT Std Cond" w:hAnsi="Helvetica LT Std Cond" w:cs="Times New Roman"/>
          <w:sz w:val="28"/>
          <w:szCs w:val="28"/>
        </w:rPr>
        <w:t>no later than three (3) weeks prior to the visit</w:t>
      </w:r>
    </w:p>
    <w:p w14:paraId="2802CE5A" w14:textId="77777777" w:rsidR="00956A0A" w:rsidRPr="00CC1006" w:rsidRDefault="00956A0A" w:rsidP="00956A0A">
      <w:pPr>
        <w:pStyle w:val="ListParagraph"/>
        <w:spacing w:line="240" w:lineRule="auto"/>
        <w:rPr>
          <w:rFonts w:ascii="Helvetica LT Std Cond" w:hAnsi="Helvetica LT Std Cond" w:cs="Times New Roman"/>
          <w:sz w:val="28"/>
          <w:szCs w:val="28"/>
        </w:rPr>
      </w:pPr>
    </w:p>
    <w:p w14:paraId="5A9EF42C" w14:textId="49CE7B09" w:rsidR="002406C7" w:rsidRPr="00CC1006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 xml:space="preserve">Watch for updates and follow-up communication (via email, website, and telephone) from State </w:t>
      </w:r>
      <w:r w:rsidR="008A3339" w:rsidRPr="00CC1006">
        <w:rPr>
          <w:rFonts w:ascii="Helvetica LT Std Cond" w:hAnsi="Helvetica LT Std Cond" w:cs="Times New Roman"/>
          <w:sz w:val="28"/>
          <w:szCs w:val="28"/>
        </w:rPr>
        <w:t>s</w:t>
      </w:r>
      <w:r w:rsidRPr="00CC1006">
        <w:rPr>
          <w:rFonts w:ascii="Helvetica LT Std Cond" w:hAnsi="Helvetica LT Std Cond" w:cs="Times New Roman"/>
          <w:sz w:val="28"/>
          <w:szCs w:val="28"/>
        </w:rPr>
        <w:t>taff as plans are finalized for the FY2</w:t>
      </w:r>
      <w:r w:rsidR="0067549F" w:rsidRPr="00CC1006">
        <w:rPr>
          <w:rFonts w:ascii="Helvetica LT Std Cond" w:hAnsi="Helvetica LT Std Cond" w:cs="Times New Roman"/>
          <w:sz w:val="28"/>
          <w:szCs w:val="28"/>
        </w:rPr>
        <w:t>3</w:t>
      </w:r>
      <w:r w:rsidRPr="00CC1006">
        <w:rPr>
          <w:rFonts w:ascii="Helvetica LT Std Cond" w:hAnsi="Helvetica LT Std Cond" w:cs="Times New Roman"/>
          <w:sz w:val="28"/>
          <w:szCs w:val="28"/>
        </w:rPr>
        <w:t xml:space="preserve"> review process</w:t>
      </w:r>
    </w:p>
    <w:p w14:paraId="1F0A26E9" w14:textId="77777777" w:rsidR="002406C7" w:rsidRPr="00CC1006" w:rsidRDefault="002406C7" w:rsidP="002406C7">
      <w:pPr>
        <w:spacing w:line="240" w:lineRule="auto"/>
        <w:contextualSpacing/>
        <w:rPr>
          <w:rFonts w:ascii="Helvetica LT Std Cond" w:hAnsi="Helvetica LT Std Cond" w:cs="Times New Roman"/>
          <w:sz w:val="28"/>
          <w:szCs w:val="28"/>
        </w:rPr>
      </w:pPr>
    </w:p>
    <w:p w14:paraId="638373D6" w14:textId="77777777" w:rsidR="002406C7" w:rsidRPr="00CC1006" w:rsidRDefault="002406C7" w:rsidP="002406C7">
      <w:pPr>
        <w:pStyle w:val="ListParagraph"/>
        <w:numPr>
          <w:ilvl w:val="0"/>
          <w:numId w:val="6"/>
        </w:numPr>
        <w:spacing w:line="240" w:lineRule="auto"/>
        <w:rPr>
          <w:rFonts w:ascii="Helvetica LT Std Cond" w:hAnsi="Helvetica LT Std Cond" w:cs="Times New Roman"/>
          <w:sz w:val="28"/>
          <w:szCs w:val="28"/>
        </w:rPr>
      </w:pPr>
      <w:r w:rsidRPr="00CC1006">
        <w:rPr>
          <w:rFonts w:ascii="Helvetica LT Std Cond" w:hAnsi="Helvetica LT Std Cond" w:cs="Times New Roman"/>
          <w:sz w:val="28"/>
          <w:szCs w:val="28"/>
        </w:rPr>
        <w:t>Seek technical assistance from your CTAE Regional Coordinator as needed:</w:t>
      </w:r>
    </w:p>
    <w:p w14:paraId="44FFC59D" w14:textId="182AB618" w:rsidR="002406C7" w:rsidRPr="00CC1006" w:rsidRDefault="002406C7" w:rsidP="002406C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before="60" w:after="6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North Region </w:t>
      </w:r>
      <w:r w:rsidR="00B81387" w:rsidRPr="00CC1006">
        <w:rPr>
          <w:rFonts w:ascii="Helvetica LT Std Cond" w:hAnsi="Helvetica LT Std Cond" w:cs="Times New Roman"/>
          <w:sz w:val="24"/>
          <w:szCs w:val="24"/>
        </w:rPr>
        <w:t>–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 </w:t>
      </w:r>
      <w:r w:rsidR="004F0736" w:rsidRPr="00CC1006">
        <w:rPr>
          <w:rFonts w:ascii="Helvetica LT Std Cond" w:hAnsi="Helvetica LT Std Cond" w:cs="Times New Roman"/>
          <w:sz w:val="24"/>
          <w:szCs w:val="24"/>
        </w:rPr>
        <w:t>Delmas Watkins</w:t>
      </w:r>
      <w:r w:rsidR="00B81387" w:rsidRPr="00CC1006">
        <w:rPr>
          <w:rFonts w:ascii="Helvetica LT Std Cond" w:hAnsi="Helvetica LT Std Cond" w:cs="Times New Roman"/>
          <w:sz w:val="24"/>
          <w:szCs w:val="24"/>
        </w:rPr>
        <w:t xml:space="preserve"> </w:t>
      </w:r>
      <w:hyperlink r:id="rId8" w:history="1">
        <w:r w:rsidR="00B81387" w:rsidRPr="00CC1006">
          <w:rPr>
            <w:rStyle w:val="Hyperlink"/>
            <w:rFonts w:ascii="Helvetica LT Std Cond" w:hAnsi="Helvetica LT Std Cond" w:cs="Times New Roman"/>
            <w:sz w:val="24"/>
            <w:szCs w:val="24"/>
          </w:rPr>
          <w:t>dwatkins@doe.k12.ga.us</w:t>
        </w:r>
      </w:hyperlink>
      <w:r w:rsidRPr="00CC1006">
        <w:rPr>
          <w:rFonts w:ascii="Helvetica LT Std Cond" w:hAnsi="Helvetica LT Std Cond" w:cs="Times New Roman"/>
          <w:sz w:val="24"/>
          <w:szCs w:val="24"/>
        </w:rPr>
        <w:t xml:space="preserve">  404-805-7279</w:t>
      </w:r>
    </w:p>
    <w:p w14:paraId="234CEEF4" w14:textId="7C31EA17" w:rsidR="002406C7" w:rsidRPr="00CC1006" w:rsidRDefault="002406C7" w:rsidP="002406C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after="6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Central Region -</w:t>
      </w:r>
      <w:r w:rsidR="00CD1714" w:rsidRPr="00CC1006">
        <w:rPr>
          <w:rFonts w:ascii="Helvetica LT Std Cond" w:hAnsi="Helvetica LT Std Cond" w:cs="Times New Roman"/>
          <w:sz w:val="24"/>
          <w:szCs w:val="24"/>
        </w:rPr>
        <w:t xml:space="preserve"> </w:t>
      </w:r>
      <w:r w:rsidRPr="00CC1006">
        <w:rPr>
          <w:rFonts w:ascii="Helvetica LT Std Cond" w:hAnsi="Helvetica LT Std Cond" w:cs="Times New Roman"/>
          <w:sz w:val="24"/>
          <w:szCs w:val="24"/>
        </w:rPr>
        <w:t xml:space="preserve">Sharon Bonner </w:t>
      </w:r>
      <w:hyperlink r:id="rId9" w:history="1">
        <w:r w:rsidRPr="00CC1006">
          <w:rPr>
            <w:rStyle w:val="Hyperlink"/>
            <w:rFonts w:ascii="Helvetica LT Std Cond" w:hAnsi="Helvetica LT Std Cond" w:cs="Times New Roman"/>
            <w:color w:val="2F5496" w:themeColor="accent1" w:themeShade="BF"/>
            <w:sz w:val="24"/>
            <w:szCs w:val="24"/>
          </w:rPr>
          <w:t>sbonner@doe.k12.ga.us</w:t>
        </w:r>
      </w:hyperlink>
      <w:r w:rsidRPr="00CC1006">
        <w:rPr>
          <w:rFonts w:ascii="Helvetica LT Std Cond" w:hAnsi="Helvetica LT Std Cond" w:cs="Times New Roman"/>
          <w:sz w:val="24"/>
          <w:szCs w:val="24"/>
        </w:rPr>
        <w:t xml:space="preserve"> 404-805-9633</w:t>
      </w:r>
    </w:p>
    <w:p w14:paraId="5977D517" w14:textId="57C0A436" w:rsidR="002406C7" w:rsidRPr="00CC1006" w:rsidRDefault="002406C7" w:rsidP="002406C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after="60"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 xml:space="preserve">South Region - Julie Kenny </w:t>
      </w:r>
      <w:hyperlink r:id="rId10" w:history="1">
        <w:r w:rsidRPr="00CC1006">
          <w:rPr>
            <w:rStyle w:val="Hyperlink"/>
            <w:rFonts w:ascii="Helvetica LT Std Cond" w:hAnsi="Helvetica LT Std Cond" w:cs="Times New Roman"/>
            <w:sz w:val="24"/>
            <w:szCs w:val="24"/>
          </w:rPr>
          <w:t>jkenny@doe.k12.ga.us</w:t>
        </w:r>
      </w:hyperlink>
      <w:r w:rsidRPr="00CC1006">
        <w:rPr>
          <w:rFonts w:ascii="Helvetica LT Std Cond" w:hAnsi="Helvetica LT Std Cond" w:cs="Times New Roman"/>
          <w:sz w:val="24"/>
          <w:szCs w:val="24"/>
        </w:rPr>
        <w:t xml:space="preserve">  404-805-9904</w:t>
      </w:r>
    </w:p>
    <w:p w14:paraId="6536B403" w14:textId="36FEC21F" w:rsidR="002406C7" w:rsidRDefault="002406C7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69EB63" w14:textId="087823CA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01A24D" w14:textId="4DBC1400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82E66" w14:textId="28F8D633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3E1F84" w14:textId="034C059D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8018DA" w14:textId="579DB8E9" w:rsidR="002825A9" w:rsidRDefault="002825A9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CB9CA2" w14:textId="1644D277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4ACA03" w14:textId="7534CA6D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6A2AD" w14:textId="01DB69B2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727089" w14:textId="16540B52" w:rsidR="00B75DA1" w:rsidRDefault="00B75DA1" w:rsidP="00240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3BBBD" w14:textId="62C49587" w:rsidR="002D0FB7" w:rsidRDefault="002D0FB7" w:rsidP="002406C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3814854"/>
    </w:p>
    <w:p w14:paraId="025DC716" w14:textId="77AA3B36" w:rsidR="002D0FB7" w:rsidRPr="00CC1006" w:rsidRDefault="002D0FB7" w:rsidP="002D0FB7">
      <w:pPr>
        <w:spacing w:line="240" w:lineRule="auto"/>
        <w:contextualSpacing/>
        <w:jc w:val="center"/>
        <w:rPr>
          <w:rFonts w:ascii="Helvetica LT Std Cond" w:hAnsi="Helvetica LT Std Cond" w:cs="Times New Roman"/>
          <w:b/>
          <w:bCs/>
          <w:sz w:val="24"/>
          <w:szCs w:val="24"/>
        </w:rPr>
      </w:pPr>
      <w:r w:rsidRPr="00CC1006">
        <w:rPr>
          <w:rFonts w:ascii="Helvetica LT Std Cond" w:hAnsi="Helvetica LT Std Cond" w:cs="Times New Roman"/>
          <w:b/>
          <w:bCs/>
          <w:sz w:val="24"/>
          <w:szCs w:val="24"/>
        </w:rPr>
        <w:t>Stakeholder Input Session Participants and Questions</w:t>
      </w:r>
    </w:p>
    <w:p w14:paraId="58AE8F49" w14:textId="77777777" w:rsidR="002D0FB7" w:rsidRPr="00CC1006" w:rsidRDefault="002D0FB7" w:rsidP="002406C7">
      <w:pPr>
        <w:spacing w:line="240" w:lineRule="auto"/>
        <w:contextualSpacing/>
        <w:rPr>
          <w:rFonts w:ascii="Helvetica LT Std Cond" w:hAnsi="Helvetica LT Std Cond" w:cs="Times New Roman"/>
          <w:b/>
          <w:bCs/>
          <w:sz w:val="24"/>
          <w:szCs w:val="24"/>
          <w:u w:val="single"/>
        </w:rPr>
      </w:pPr>
    </w:p>
    <w:p w14:paraId="12ECED55" w14:textId="41F49E41" w:rsidR="000702D4" w:rsidRPr="00CC1006" w:rsidRDefault="000702D4" w:rsidP="002406C7">
      <w:pPr>
        <w:spacing w:line="240" w:lineRule="auto"/>
        <w:contextualSpacing/>
        <w:rPr>
          <w:rFonts w:ascii="Helvetica LT Std Cond" w:hAnsi="Helvetica LT Std Cond" w:cs="Times New Roman"/>
          <w:b/>
          <w:bCs/>
          <w:sz w:val="24"/>
          <w:szCs w:val="24"/>
          <w:u w:val="single"/>
        </w:rPr>
      </w:pPr>
      <w:r w:rsidRPr="00CC1006">
        <w:rPr>
          <w:rFonts w:ascii="Helvetica LT Std Cond" w:hAnsi="Helvetica LT Std Cond" w:cs="Times New Roman"/>
          <w:b/>
          <w:bCs/>
          <w:sz w:val="24"/>
          <w:szCs w:val="24"/>
          <w:u w:val="single"/>
        </w:rPr>
        <w:t>CLNA Stakeholder List</w:t>
      </w:r>
      <w:r w:rsidR="00A37F2A" w:rsidRPr="00CC1006">
        <w:rPr>
          <w:rFonts w:ascii="Helvetica LT Std Cond" w:hAnsi="Helvetica LT Std Cond" w:cs="Times New Roman"/>
          <w:sz w:val="24"/>
          <w:szCs w:val="24"/>
        </w:rPr>
        <w:t xml:space="preserve"> </w:t>
      </w:r>
      <w:r w:rsidR="00B95DF4" w:rsidRPr="00CC1006">
        <w:rPr>
          <w:rFonts w:ascii="Helvetica LT Std Cond" w:hAnsi="Helvetica LT Std Cond" w:cs="Times New Roman"/>
          <w:b/>
          <w:bCs/>
          <w:i/>
          <w:iCs/>
          <w:sz w:val="24"/>
          <w:szCs w:val="24"/>
        </w:rPr>
        <w:t>(Involved in CLNA Process)</w:t>
      </w:r>
    </w:p>
    <w:p w14:paraId="5468FA12" w14:textId="6A0631C2" w:rsidR="000702D4" w:rsidRPr="00CC1006" w:rsidRDefault="000702D4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Postsecondary Career and Technical Education Faculty and Administrators</w:t>
      </w:r>
    </w:p>
    <w:p w14:paraId="0AAFC1F0" w14:textId="5CADD0F1" w:rsidR="000702D4" w:rsidRPr="00CC1006" w:rsidRDefault="000702D4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Business &amp; Industry Representatives (</w:t>
      </w:r>
      <w:r w:rsidR="00312CAA" w:rsidRPr="00CC1006">
        <w:rPr>
          <w:rFonts w:ascii="Helvetica LT Std Cond" w:hAnsi="Helvetica LT Std Cond" w:cs="Times New Roman"/>
          <w:sz w:val="24"/>
          <w:szCs w:val="24"/>
        </w:rPr>
        <w:t>3-10</w:t>
      </w:r>
      <w:r w:rsidRPr="00CC1006">
        <w:rPr>
          <w:rFonts w:ascii="Helvetica LT Std Cond" w:hAnsi="Helvetica LT Std Cond" w:cs="Times New Roman"/>
          <w:sz w:val="24"/>
          <w:szCs w:val="24"/>
        </w:rPr>
        <w:t>)</w:t>
      </w:r>
    </w:p>
    <w:p w14:paraId="5A1BCF6C" w14:textId="56600125" w:rsidR="000702D4" w:rsidRPr="00CC1006" w:rsidRDefault="000702D4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State or Local Workforce Boards</w:t>
      </w:r>
    </w:p>
    <w:p w14:paraId="3C18CB1F" w14:textId="18AD69C6" w:rsidR="00312CAA" w:rsidRPr="00CC1006" w:rsidRDefault="00312CAA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Others</w:t>
      </w:r>
    </w:p>
    <w:p w14:paraId="31367A4F" w14:textId="77777777" w:rsidR="0038618E" w:rsidRPr="00CC1006" w:rsidRDefault="0038618E" w:rsidP="002406C7">
      <w:pPr>
        <w:spacing w:line="240" w:lineRule="auto"/>
        <w:contextualSpacing/>
        <w:rPr>
          <w:rFonts w:ascii="Helvetica LT Std Cond" w:hAnsi="Helvetica LT Std Cond" w:cs="Times New Roman"/>
          <w:b/>
          <w:bCs/>
          <w:i/>
          <w:iCs/>
          <w:sz w:val="24"/>
          <w:szCs w:val="24"/>
        </w:rPr>
      </w:pPr>
    </w:p>
    <w:p w14:paraId="094145DD" w14:textId="7D57ED45" w:rsidR="00312CAA" w:rsidRPr="00CC1006" w:rsidRDefault="00312CAA" w:rsidP="002406C7">
      <w:pPr>
        <w:spacing w:line="240" w:lineRule="auto"/>
        <w:contextualSpacing/>
        <w:rPr>
          <w:rFonts w:ascii="Helvetica LT Std Cond" w:hAnsi="Helvetica LT Std Cond" w:cs="Times New Roman"/>
          <w:b/>
          <w:bCs/>
          <w:i/>
          <w:iCs/>
          <w:sz w:val="24"/>
          <w:szCs w:val="24"/>
        </w:rPr>
      </w:pPr>
      <w:r w:rsidRPr="00CC1006">
        <w:rPr>
          <w:rFonts w:ascii="Helvetica LT Std Cond" w:hAnsi="Helvetica LT Std Cond" w:cs="Times New Roman"/>
          <w:b/>
          <w:bCs/>
          <w:i/>
          <w:iCs/>
          <w:sz w:val="24"/>
          <w:szCs w:val="24"/>
        </w:rPr>
        <w:t>Team Members (</w:t>
      </w:r>
      <w:r w:rsidR="0038618E" w:rsidRPr="00CC1006">
        <w:rPr>
          <w:rFonts w:ascii="Helvetica LT Std Cond" w:hAnsi="Helvetica LT Std Cond" w:cs="Times New Roman"/>
          <w:b/>
          <w:bCs/>
          <w:i/>
          <w:iCs/>
          <w:sz w:val="24"/>
          <w:szCs w:val="24"/>
        </w:rPr>
        <w:t>will not be interviewed</w:t>
      </w:r>
      <w:r w:rsidRPr="00CC1006">
        <w:rPr>
          <w:rFonts w:ascii="Helvetica LT Std Cond" w:hAnsi="Helvetica LT Std Cond" w:cs="Times New Roman"/>
          <w:b/>
          <w:bCs/>
          <w:i/>
          <w:iCs/>
          <w:sz w:val="24"/>
          <w:szCs w:val="24"/>
        </w:rPr>
        <w:t>)</w:t>
      </w:r>
    </w:p>
    <w:p w14:paraId="77530D13" w14:textId="33F6248E" w:rsidR="000702D4" w:rsidRPr="00CC1006" w:rsidRDefault="000702D4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Superintendent/Assistant Superintendent</w:t>
      </w:r>
    </w:p>
    <w:p w14:paraId="04E53102" w14:textId="50C711C4" w:rsidR="000702D4" w:rsidRPr="00CC1006" w:rsidRDefault="000702D4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School Administrator</w:t>
      </w:r>
    </w:p>
    <w:p w14:paraId="53698ABF" w14:textId="12FCABDD" w:rsidR="006068F8" w:rsidRPr="00CC1006" w:rsidRDefault="006068F8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CTAE Director</w:t>
      </w:r>
    </w:p>
    <w:p w14:paraId="56DFB83C" w14:textId="0259F509" w:rsidR="000702D4" w:rsidRPr="00CC1006" w:rsidRDefault="006068F8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  <w:r w:rsidRPr="00CC1006">
        <w:rPr>
          <w:rFonts w:ascii="Helvetica LT Std Cond" w:hAnsi="Helvetica LT Std Cond" w:cs="Times New Roman"/>
          <w:sz w:val="24"/>
          <w:szCs w:val="24"/>
        </w:rPr>
        <w:t>Selected CTAE Staff</w:t>
      </w:r>
    </w:p>
    <w:p w14:paraId="501A1324" w14:textId="77777777" w:rsidR="006068F8" w:rsidRPr="00CC1006" w:rsidRDefault="006068F8" w:rsidP="002406C7">
      <w:pPr>
        <w:spacing w:line="240" w:lineRule="auto"/>
        <w:contextualSpacing/>
        <w:rPr>
          <w:rFonts w:ascii="Helvetica LT Std Cond" w:hAnsi="Helvetica LT Std Cond" w:cs="Times New Roman"/>
          <w:sz w:val="24"/>
          <w:szCs w:val="24"/>
        </w:rPr>
      </w:pPr>
    </w:p>
    <w:p w14:paraId="708E1F0C" w14:textId="26599CC3" w:rsidR="00B75DA1" w:rsidRPr="00CC1006" w:rsidRDefault="00B75DA1" w:rsidP="002406C7">
      <w:pPr>
        <w:spacing w:line="240" w:lineRule="auto"/>
        <w:contextualSpacing/>
        <w:rPr>
          <w:rFonts w:ascii="Helvetica LT Std Cond" w:hAnsi="Helvetica LT Std Cond" w:cs="Times New Roman"/>
          <w:b/>
          <w:bCs/>
          <w:sz w:val="24"/>
          <w:szCs w:val="24"/>
          <w:u w:val="single"/>
        </w:rPr>
      </w:pPr>
      <w:r w:rsidRPr="00CC1006">
        <w:rPr>
          <w:rFonts w:ascii="Helvetica LT Std Cond" w:hAnsi="Helvetica LT Std Cond" w:cs="Times New Roman"/>
          <w:b/>
          <w:bCs/>
          <w:sz w:val="24"/>
          <w:szCs w:val="24"/>
          <w:u w:val="single"/>
        </w:rPr>
        <w:t>CLNA Stakeholder Interview Questions</w:t>
      </w:r>
    </w:p>
    <w:p w14:paraId="304CFC7C" w14:textId="77777777" w:rsidR="00312CAA" w:rsidRPr="00CC1006" w:rsidRDefault="00312CAA" w:rsidP="00312CAA">
      <w:pPr>
        <w:pStyle w:val="ListParagraph"/>
        <w:numPr>
          <w:ilvl w:val="0"/>
          <w:numId w:val="13"/>
        </w:numPr>
        <w:spacing w:line="240" w:lineRule="auto"/>
        <w:rPr>
          <w:rFonts w:ascii="Helvetica LT Std Cond" w:eastAsia="Times New Roman" w:hAnsi="Helvetica LT Std Cond" w:cs="Times New Roman"/>
          <w:sz w:val="24"/>
          <w:szCs w:val="24"/>
        </w:rPr>
      </w:pPr>
      <w:r w:rsidRPr="00CC1006">
        <w:rPr>
          <w:rFonts w:ascii="Helvetica LT Std Cond" w:eastAsia="Times New Roman" w:hAnsi="Helvetica LT Std Cond" w:cs="Times New Roman"/>
          <w:sz w:val="24"/>
          <w:szCs w:val="24"/>
        </w:rPr>
        <w:t>How does your company, industry, or department directly impact the CTAE pathways offered in this school district?</w:t>
      </w:r>
    </w:p>
    <w:p w14:paraId="3349B6F8" w14:textId="77777777" w:rsidR="004E2E34" w:rsidRPr="00CC1006" w:rsidRDefault="00312CAA" w:rsidP="00312CAA">
      <w:pPr>
        <w:pStyle w:val="ListParagraph"/>
        <w:numPr>
          <w:ilvl w:val="0"/>
          <w:numId w:val="13"/>
        </w:numPr>
        <w:spacing w:line="240" w:lineRule="auto"/>
        <w:rPr>
          <w:rFonts w:ascii="Helvetica LT Std Cond" w:eastAsia="Times New Roman" w:hAnsi="Helvetica LT Std Cond" w:cs="Times New Roman"/>
          <w:sz w:val="24"/>
          <w:szCs w:val="24"/>
        </w:rPr>
      </w:pPr>
      <w:r w:rsidRPr="00CC1006">
        <w:rPr>
          <w:rFonts w:ascii="Helvetica LT Std Cond" w:eastAsia="Times New Roman" w:hAnsi="Helvetica LT Std Cond" w:cs="Times New Roman"/>
          <w:sz w:val="24"/>
          <w:szCs w:val="24"/>
        </w:rPr>
        <w:t>What Overarching need(s) was created due to your engagement during the time you collaborated with the school district?</w:t>
      </w:r>
      <w:r w:rsidR="0067549F" w:rsidRPr="00CC1006">
        <w:rPr>
          <w:rFonts w:ascii="Helvetica LT Std Cond" w:eastAsia="Times New Roman" w:hAnsi="Helvetica LT Std Cond" w:cs="Times New Roman"/>
          <w:sz w:val="24"/>
          <w:szCs w:val="24"/>
        </w:rPr>
        <w:t xml:space="preserve">  </w:t>
      </w:r>
    </w:p>
    <w:p w14:paraId="147EE6F5" w14:textId="4CC4C1C0" w:rsidR="00312CAA" w:rsidRPr="00CC1006" w:rsidRDefault="0067549F" w:rsidP="00312CAA">
      <w:pPr>
        <w:pStyle w:val="ListParagraph"/>
        <w:numPr>
          <w:ilvl w:val="0"/>
          <w:numId w:val="13"/>
        </w:numPr>
        <w:spacing w:line="240" w:lineRule="auto"/>
        <w:rPr>
          <w:rFonts w:ascii="Helvetica LT Std Cond" w:eastAsia="Times New Roman" w:hAnsi="Helvetica LT Std Cond" w:cs="Times New Roman"/>
          <w:sz w:val="24"/>
          <w:szCs w:val="24"/>
        </w:rPr>
      </w:pPr>
      <w:r w:rsidRPr="00CC1006">
        <w:rPr>
          <w:rFonts w:ascii="Helvetica LT Std Cond" w:eastAsia="Times New Roman" w:hAnsi="Helvetica LT Std Cond" w:cs="Times New Roman"/>
          <w:sz w:val="24"/>
          <w:szCs w:val="24"/>
        </w:rPr>
        <w:t xml:space="preserve">What other overarching needs do you feel the district </w:t>
      </w:r>
      <w:r w:rsidR="004E2E34" w:rsidRPr="00CC1006">
        <w:rPr>
          <w:rFonts w:ascii="Helvetica LT Std Cond" w:eastAsia="Times New Roman" w:hAnsi="Helvetica LT Std Cond" w:cs="Times New Roman"/>
          <w:sz w:val="24"/>
          <w:szCs w:val="24"/>
        </w:rPr>
        <w:t>should consider?</w:t>
      </w:r>
    </w:p>
    <w:p w14:paraId="636F0A89" w14:textId="44C92A8C" w:rsidR="00312CAA" w:rsidRPr="00CC1006" w:rsidRDefault="00312CAA" w:rsidP="00312CAA">
      <w:pPr>
        <w:pStyle w:val="ListParagraph"/>
        <w:numPr>
          <w:ilvl w:val="0"/>
          <w:numId w:val="13"/>
        </w:numPr>
        <w:spacing w:line="252" w:lineRule="auto"/>
        <w:rPr>
          <w:rFonts w:ascii="Helvetica LT Std Cond" w:eastAsia="Times New Roman" w:hAnsi="Helvetica LT Std Cond" w:cs="Times New Roman"/>
          <w:sz w:val="24"/>
          <w:szCs w:val="24"/>
        </w:rPr>
      </w:pPr>
      <w:r w:rsidRPr="00CC1006">
        <w:rPr>
          <w:rFonts w:ascii="Helvetica LT Std Cond" w:eastAsia="Times New Roman" w:hAnsi="Helvetica LT Std Cond" w:cs="Times New Roman"/>
          <w:sz w:val="24"/>
          <w:szCs w:val="24"/>
        </w:rPr>
        <w:t>What did you learn about CTAE during the CLNA process</w:t>
      </w:r>
      <w:bookmarkEnd w:id="0"/>
      <w:r w:rsidR="00254F2B" w:rsidRPr="00CC1006">
        <w:rPr>
          <w:rFonts w:ascii="Helvetica LT Std Cond" w:eastAsia="Times New Roman" w:hAnsi="Helvetica LT Std Cond" w:cs="Times New Roman"/>
          <w:sz w:val="24"/>
          <w:szCs w:val="24"/>
        </w:rPr>
        <w:t>?</w:t>
      </w:r>
    </w:p>
    <w:p w14:paraId="7F0D6357" w14:textId="488DC2FD" w:rsidR="004E2E34" w:rsidRPr="00CC1006" w:rsidRDefault="00254F2B" w:rsidP="00312CAA">
      <w:pPr>
        <w:pStyle w:val="ListParagraph"/>
        <w:numPr>
          <w:ilvl w:val="0"/>
          <w:numId w:val="13"/>
        </w:numPr>
        <w:spacing w:line="252" w:lineRule="auto"/>
        <w:rPr>
          <w:rFonts w:ascii="Helvetica LT Std Cond" w:eastAsia="Times New Roman" w:hAnsi="Helvetica LT Std Cond" w:cs="Times New Roman"/>
          <w:sz w:val="24"/>
          <w:szCs w:val="24"/>
        </w:rPr>
      </w:pPr>
      <w:r w:rsidRPr="00CC1006">
        <w:rPr>
          <w:rFonts w:ascii="Helvetica LT Std Cond" w:eastAsia="Times New Roman" w:hAnsi="Helvetica LT Std Cond" w:cs="Times New Roman"/>
          <w:sz w:val="24"/>
          <w:szCs w:val="24"/>
        </w:rPr>
        <w:t xml:space="preserve">How will your </w:t>
      </w:r>
      <w:r w:rsidR="003F06EA" w:rsidRPr="00CC1006">
        <w:rPr>
          <w:rFonts w:ascii="Helvetica LT Std Cond" w:eastAsia="Times New Roman" w:hAnsi="Helvetica LT Std Cond" w:cs="Times New Roman"/>
          <w:sz w:val="24"/>
          <w:szCs w:val="24"/>
        </w:rPr>
        <w:t>partnership</w:t>
      </w:r>
      <w:r w:rsidRPr="00CC1006">
        <w:rPr>
          <w:rFonts w:ascii="Helvetica LT Std Cond" w:eastAsia="Times New Roman" w:hAnsi="Helvetica LT Std Cond" w:cs="Times New Roman"/>
          <w:sz w:val="24"/>
          <w:szCs w:val="24"/>
        </w:rPr>
        <w:t xml:space="preserve"> with CTAE change over the next few years?</w:t>
      </w:r>
      <w:r w:rsidR="004E2E34" w:rsidRPr="00CC1006">
        <w:rPr>
          <w:rFonts w:ascii="Helvetica LT Std Cond" w:eastAsia="Times New Roman" w:hAnsi="Helvetica LT Std Cond" w:cs="Times New Roman"/>
          <w:sz w:val="24"/>
          <w:szCs w:val="24"/>
        </w:rPr>
        <w:t xml:space="preserve"> </w:t>
      </w:r>
    </w:p>
    <w:sectPr w:rsidR="004E2E34" w:rsidRPr="00CC1006" w:rsidSect="00CD171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BF77" w14:textId="77777777" w:rsidR="00725D53" w:rsidRDefault="00725D53" w:rsidP="00CD1714">
      <w:pPr>
        <w:spacing w:after="0" w:line="240" w:lineRule="auto"/>
      </w:pPr>
      <w:r>
        <w:separator/>
      </w:r>
    </w:p>
  </w:endnote>
  <w:endnote w:type="continuationSeparator" w:id="0">
    <w:p w14:paraId="1B81E7D2" w14:textId="77777777" w:rsidR="00725D53" w:rsidRDefault="00725D53" w:rsidP="00CD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912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19201" w14:textId="3D3C60B4" w:rsidR="00CD1714" w:rsidRDefault="00CD1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E0160" w14:textId="77777777" w:rsidR="00CD1714" w:rsidRDefault="00CD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5F2B" w14:textId="77777777" w:rsidR="00725D53" w:rsidRDefault="00725D53" w:rsidP="00CD1714">
      <w:pPr>
        <w:spacing w:after="0" w:line="240" w:lineRule="auto"/>
      </w:pPr>
      <w:r>
        <w:separator/>
      </w:r>
    </w:p>
  </w:footnote>
  <w:footnote w:type="continuationSeparator" w:id="0">
    <w:p w14:paraId="45A75A83" w14:textId="77777777" w:rsidR="00725D53" w:rsidRDefault="00725D53" w:rsidP="00CD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987"/>
    <w:multiLevelType w:val="hybridMultilevel"/>
    <w:tmpl w:val="1654F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656"/>
    <w:multiLevelType w:val="hybridMultilevel"/>
    <w:tmpl w:val="3ABE0B02"/>
    <w:lvl w:ilvl="0" w:tplc="F816FA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D4F"/>
    <w:multiLevelType w:val="hybridMultilevel"/>
    <w:tmpl w:val="96F60234"/>
    <w:lvl w:ilvl="0" w:tplc="7012C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F50C3"/>
    <w:multiLevelType w:val="hybridMultilevel"/>
    <w:tmpl w:val="908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F7B"/>
    <w:multiLevelType w:val="hybridMultilevel"/>
    <w:tmpl w:val="88908EEA"/>
    <w:lvl w:ilvl="0" w:tplc="3BE8AB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8E3703"/>
    <w:multiLevelType w:val="hybridMultilevel"/>
    <w:tmpl w:val="D00AC39E"/>
    <w:lvl w:ilvl="0" w:tplc="9572AF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A754B5E"/>
    <w:multiLevelType w:val="hybridMultilevel"/>
    <w:tmpl w:val="222E8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7F47"/>
    <w:multiLevelType w:val="hybridMultilevel"/>
    <w:tmpl w:val="1898C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5467F"/>
    <w:multiLevelType w:val="hybridMultilevel"/>
    <w:tmpl w:val="93C0A0A0"/>
    <w:lvl w:ilvl="0" w:tplc="03FAD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B8"/>
    <w:rsid w:val="00017E43"/>
    <w:rsid w:val="000403DA"/>
    <w:rsid w:val="000506C5"/>
    <w:rsid w:val="00051A86"/>
    <w:rsid w:val="00055D70"/>
    <w:rsid w:val="000702D4"/>
    <w:rsid w:val="00092FB3"/>
    <w:rsid w:val="0009459D"/>
    <w:rsid w:val="000B5D5C"/>
    <w:rsid w:val="000D10A1"/>
    <w:rsid w:val="00124984"/>
    <w:rsid w:val="00136ED7"/>
    <w:rsid w:val="00153558"/>
    <w:rsid w:val="00160F38"/>
    <w:rsid w:val="001A065D"/>
    <w:rsid w:val="001C4582"/>
    <w:rsid w:val="001C6EB8"/>
    <w:rsid w:val="001F10A2"/>
    <w:rsid w:val="001F3499"/>
    <w:rsid w:val="0021395F"/>
    <w:rsid w:val="002233E6"/>
    <w:rsid w:val="002241F9"/>
    <w:rsid w:val="002406C7"/>
    <w:rsid w:val="00254F2B"/>
    <w:rsid w:val="002825A9"/>
    <w:rsid w:val="00295F7A"/>
    <w:rsid w:val="002C01BA"/>
    <w:rsid w:val="002D0FB7"/>
    <w:rsid w:val="00303CAF"/>
    <w:rsid w:val="00312CAA"/>
    <w:rsid w:val="00317BCF"/>
    <w:rsid w:val="00323733"/>
    <w:rsid w:val="0034642B"/>
    <w:rsid w:val="00370C17"/>
    <w:rsid w:val="003814B6"/>
    <w:rsid w:val="0038618E"/>
    <w:rsid w:val="003A3FF2"/>
    <w:rsid w:val="003F06EA"/>
    <w:rsid w:val="00486ED5"/>
    <w:rsid w:val="004B33CF"/>
    <w:rsid w:val="004C515A"/>
    <w:rsid w:val="004D57B0"/>
    <w:rsid w:val="004E2E34"/>
    <w:rsid w:val="004E2F1B"/>
    <w:rsid w:val="004F0736"/>
    <w:rsid w:val="005478B9"/>
    <w:rsid w:val="005A6136"/>
    <w:rsid w:val="005B56A7"/>
    <w:rsid w:val="005B7EB7"/>
    <w:rsid w:val="005D149D"/>
    <w:rsid w:val="005D2399"/>
    <w:rsid w:val="006068F8"/>
    <w:rsid w:val="006368D5"/>
    <w:rsid w:val="00640C34"/>
    <w:rsid w:val="0066050C"/>
    <w:rsid w:val="0067549F"/>
    <w:rsid w:val="00682271"/>
    <w:rsid w:val="006A607A"/>
    <w:rsid w:val="006A6B54"/>
    <w:rsid w:val="006B7380"/>
    <w:rsid w:val="006C3FC7"/>
    <w:rsid w:val="006C7727"/>
    <w:rsid w:val="00721537"/>
    <w:rsid w:val="00725D53"/>
    <w:rsid w:val="00763D5D"/>
    <w:rsid w:val="007A136C"/>
    <w:rsid w:val="007F0CBC"/>
    <w:rsid w:val="00831247"/>
    <w:rsid w:val="00840823"/>
    <w:rsid w:val="00885A31"/>
    <w:rsid w:val="008945E2"/>
    <w:rsid w:val="008A3339"/>
    <w:rsid w:val="008B7FC6"/>
    <w:rsid w:val="008C58BD"/>
    <w:rsid w:val="008F3727"/>
    <w:rsid w:val="008F710A"/>
    <w:rsid w:val="00937AE5"/>
    <w:rsid w:val="00956A0A"/>
    <w:rsid w:val="00956FFC"/>
    <w:rsid w:val="00961BF4"/>
    <w:rsid w:val="00964D33"/>
    <w:rsid w:val="00987A5D"/>
    <w:rsid w:val="009E1129"/>
    <w:rsid w:val="00A04E9D"/>
    <w:rsid w:val="00A13BA7"/>
    <w:rsid w:val="00A37F2A"/>
    <w:rsid w:val="00A4455D"/>
    <w:rsid w:val="00A8182F"/>
    <w:rsid w:val="00A96C67"/>
    <w:rsid w:val="00AA07D3"/>
    <w:rsid w:val="00AE00C6"/>
    <w:rsid w:val="00AE0E96"/>
    <w:rsid w:val="00AE56E6"/>
    <w:rsid w:val="00AF0129"/>
    <w:rsid w:val="00AF0596"/>
    <w:rsid w:val="00AF4414"/>
    <w:rsid w:val="00B16149"/>
    <w:rsid w:val="00B75DA1"/>
    <w:rsid w:val="00B81387"/>
    <w:rsid w:val="00B95DF4"/>
    <w:rsid w:val="00BE6D41"/>
    <w:rsid w:val="00BF0CCE"/>
    <w:rsid w:val="00C25D9D"/>
    <w:rsid w:val="00C27DCC"/>
    <w:rsid w:val="00C3120D"/>
    <w:rsid w:val="00C3326A"/>
    <w:rsid w:val="00C34E6C"/>
    <w:rsid w:val="00C9281C"/>
    <w:rsid w:val="00CC1006"/>
    <w:rsid w:val="00CD1714"/>
    <w:rsid w:val="00CD3682"/>
    <w:rsid w:val="00D056A1"/>
    <w:rsid w:val="00D057CE"/>
    <w:rsid w:val="00D2056D"/>
    <w:rsid w:val="00D421AB"/>
    <w:rsid w:val="00D44348"/>
    <w:rsid w:val="00D53238"/>
    <w:rsid w:val="00D904F7"/>
    <w:rsid w:val="00DC4E67"/>
    <w:rsid w:val="00DD6753"/>
    <w:rsid w:val="00DE38D4"/>
    <w:rsid w:val="00E0518E"/>
    <w:rsid w:val="00E0795E"/>
    <w:rsid w:val="00E11A7C"/>
    <w:rsid w:val="00E34181"/>
    <w:rsid w:val="00E96A0E"/>
    <w:rsid w:val="00EA138E"/>
    <w:rsid w:val="00EB3651"/>
    <w:rsid w:val="00F123B6"/>
    <w:rsid w:val="00F3647D"/>
    <w:rsid w:val="00F4789A"/>
    <w:rsid w:val="00F578B8"/>
    <w:rsid w:val="00FA0B47"/>
    <w:rsid w:val="00FD382B"/>
    <w:rsid w:val="44226397"/>
    <w:rsid w:val="486E14A9"/>
    <w:rsid w:val="5CE04384"/>
    <w:rsid w:val="5FAD2B76"/>
    <w:rsid w:val="7B0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FB07"/>
  <w15:chartTrackingRefBased/>
  <w15:docId w15:val="{D6BC2C52-E196-4C90-9893-BC9A366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B8"/>
    <w:pPr>
      <w:ind w:left="720"/>
      <w:contextualSpacing/>
    </w:pPr>
  </w:style>
  <w:style w:type="table" w:styleId="TableGrid">
    <w:name w:val="Table Grid"/>
    <w:basedOn w:val="TableNormal"/>
    <w:uiPriority w:val="39"/>
    <w:rsid w:val="0024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406C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"/>
    <w:qFormat/>
    <w:rsid w:val="002406C7"/>
    <w:pPr>
      <w:spacing w:after="720" w:line="240" w:lineRule="auto"/>
    </w:pPr>
    <w:rPr>
      <w:rFonts w:asciiTheme="majorHAnsi" w:hAnsiTheme="majorHAnsi" w:cs="Times New Roman"/>
      <w:b/>
      <w:caps/>
      <w:color w:val="ED7D31" w:themeColor="accent2"/>
      <w:spacing w:val="50"/>
      <w:kern w:val="24"/>
      <w:sz w:val="24"/>
      <w:lang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"/>
    <w:rsid w:val="002406C7"/>
    <w:rPr>
      <w:rFonts w:asciiTheme="majorHAnsi" w:hAnsiTheme="majorHAnsi" w:cs="Times New Roman"/>
      <w:b/>
      <w:caps/>
      <w:color w:val="ED7D31" w:themeColor="accent2"/>
      <w:spacing w:val="50"/>
      <w:kern w:val="24"/>
      <w:sz w:val="24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2406C7"/>
    <w:pPr>
      <w:spacing w:after="0" w:line="240" w:lineRule="auto"/>
    </w:pPr>
    <w:rPr>
      <w:rFonts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2406C7"/>
    <w:rPr>
      <w:rFonts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styleId="PlaceholderText">
    <w:name w:val="Placeholder Text"/>
    <w:basedOn w:val="DefaultParagraphFont"/>
    <w:uiPriority w:val="2"/>
    <w:unhideWhenUsed/>
    <w:rsid w:val="002406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406C7"/>
    <w:rPr>
      <w:rFonts w:asciiTheme="minorHAnsi" w:hAnsiTheme="minorHAnsi"/>
      <w:i/>
      <w:sz w:val="23"/>
    </w:rPr>
  </w:style>
  <w:style w:type="paragraph" w:styleId="BodyText">
    <w:name w:val="Body Text"/>
    <w:basedOn w:val="Normal"/>
    <w:link w:val="BodyTextChar"/>
    <w:rsid w:val="00240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06C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406C7"/>
    <w:pPr>
      <w:spacing w:after="120" w:line="264" w:lineRule="auto"/>
      <w:ind w:left="360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6C7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6C7"/>
    <w:pPr>
      <w:spacing w:after="120" w:line="48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6C7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customStyle="1" w:styleId="DecimalAligned">
    <w:name w:val="Decimal Aligned"/>
    <w:basedOn w:val="Normal"/>
    <w:uiPriority w:val="40"/>
    <w:qFormat/>
    <w:rsid w:val="002406C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table" w:styleId="MediumShading2-Accent5">
    <w:name w:val="Medium Shading 2 Accent 5"/>
    <w:basedOn w:val="TableNormal"/>
    <w:uiPriority w:val="64"/>
    <w:rsid w:val="002406C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1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3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4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14"/>
  </w:style>
  <w:style w:type="paragraph" w:styleId="Footer">
    <w:name w:val="footer"/>
    <w:basedOn w:val="Normal"/>
    <w:link w:val="FooterChar"/>
    <w:uiPriority w:val="99"/>
    <w:unhideWhenUsed/>
    <w:rsid w:val="00CD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14"/>
  </w:style>
  <w:style w:type="paragraph" w:customStyle="1" w:styleId="TableParagraph">
    <w:name w:val="Table Paragraph"/>
    <w:basedOn w:val="Normal"/>
    <w:uiPriority w:val="1"/>
    <w:qFormat/>
    <w:rsid w:val="009E112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</w:rPr>
  </w:style>
  <w:style w:type="character" w:styleId="CommentReference">
    <w:name w:val="annotation reference"/>
    <w:basedOn w:val="DefaultParagraphFont"/>
    <w:uiPriority w:val="99"/>
    <w:semiHidden/>
    <w:unhideWhenUsed/>
    <w:rsid w:val="00606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tkins@doe.k12.g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kenny@doe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nner@doe.k12.ga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7919D33-EFF9-4FC2-9739-D1917FA78604}"/>
</file>

<file path=customXml/itemProps2.xml><?xml version="1.0" encoding="utf-8"?>
<ds:datastoreItem xmlns:ds="http://schemas.openxmlformats.org/officeDocument/2006/customXml" ds:itemID="{31985C79-10AF-4AB2-9C3B-E8978B0FC446}"/>
</file>

<file path=customXml/itemProps3.xml><?xml version="1.0" encoding="utf-8"?>
<ds:datastoreItem xmlns:ds="http://schemas.openxmlformats.org/officeDocument/2006/customXml" ds:itemID="{A88A7E84-5067-4B12-BED7-95A8BE2FD619}"/>
</file>

<file path=customXml/itemProps4.xml><?xml version="1.0" encoding="utf-8"?>
<ds:datastoreItem xmlns:ds="http://schemas.openxmlformats.org/officeDocument/2006/customXml" ds:itemID="{82BBA9EF-6F74-4D6D-B378-8EDE1A6D9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Delmas Watkins</dc:creator>
  <cp:keywords/>
  <dc:description/>
  <cp:lastModifiedBy>Sharon Bonner</cp:lastModifiedBy>
  <cp:revision>42</cp:revision>
  <cp:lastPrinted>2020-06-24T16:55:00Z</cp:lastPrinted>
  <dcterms:created xsi:type="dcterms:W3CDTF">2020-12-28T17:06:00Z</dcterms:created>
  <dcterms:modified xsi:type="dcterms:W3CDTF">2022-01-31T17:55:00Z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