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7890" w14:textId="340CDE26" w:rsidR="003C1DB4" w:rsidRDefault="000345C2">
      <w:pPr>
        <w:pStyle w:val="Heading1"/>
        <w:jc w:val="center"/>
      </w:pPr>
      <w:bookmarkStart w:id="0" w:name="_m46k45yj9b3q" w:colFirst="0" w:colLast="0"/>
      <w:bookmarkEnd w:id="0"/>
      <w:r>
        <w:t xml:space="preserve">DLI </w:t>
      </w:r>
      <w:r w:rsidR="00D66971">
        <w:t>Guiding Principles Self-Evaluation Tool</w:t>
      </w:r>
    </w:p>
    <w:p w14:paraId="18781C8F" w14:textId="77777777" w:rsidR="003C1DB4" w:rsidRDefault="003C1DB4"/>
    <w:p w14:paraId="52EC5152" w14:textId="77777777" w:rsidR="003C1DB4" w:rsidRDefault="003C1DB4">
      <w:pPr>
        <w:rPr>
          <w:i/>
          <w:sz w:val="20"/>
          <w:szCs w:val="20"/>
        </w:rPr>
      </w:pPr>
    </w:p>
    <w:p w14:paraId="4EF8998B" w14:textId="77777777" w:rsidR="003C1DB4" w:rsidRDefault="00D66971">
      <w:pPr>
        <w:rPr>
          <w:i/>
          <w:sz w:val="20"/>
          <w:szCs w:val="20"/>
        </w:rPr>
      </w:pPr>
      <w:r>
        <w:t xml:space="preserve">Please assess your </w:t>
      </w:r>
      <w:proofErr w:type="gramStart"/>
      <w:r>
        <w:t>current status</w:t>
      </w:r>
      <w:proofErr w:type="gramEnd"/>
      <w:r>
        <w:t xml:space="preserve"> in all of the domains to determine a focus on one or two strands for the GaDOE DLI grant application. The strand that you are least aligned in could be a focus area for the grant. For example, recently established programs</w:t>
      </w:r>
      <w:r>
        <w:t xml:space="preserve"> or those that are expanding may want to focus on program structure, while stable, veteran programs might prefer a focus on assessment and </w:t>
      </w:r>
      <w:proofErr w:type="gramStart"/>
      <w:r>
        <w:t>accountability</w:t>
      </w:r>
      <w:proofErr w:type="gramEnd"/>
      <w:r>
        <w:t xml:space="preserve"> or staff quality based on the results of your self-evaluation.</w:t>
      </w:r>
    </w:p>
    <w:p w14:paraId="322752C6" w14:textId="77777777" w:rsidR="003C1DB4" w:rsidRDefault="003C1DB4">
      <w:pPr>
        <w:rPr>
          <w:i/>
          <w:sz w:val="20"/>
          <w:szCs w:val="20"/>
        </w:rPr>
      </w:pPr>
    </w:p>
    <w:p w14:paraId="299F3146" w14:textId="77777777" w:rsidR="003C1DB4" w:rsidRDefault="00D66971">
      <w:pPr>
        <w:rPr>
          <w:i/>
          <w:sz w:val="20"/>
          <w:szCs w:val="20"/>
        </w:rPr>
      </w:pPr>
      <w:r>
        <w:rPr>
          <w:i/>
          <w:sz w:val="20"/>
          <w:szCs w:val="20"/>
        </w:rPr>
        <w:t>This instrument is adapted from the te</w:t>
      </w:r>
      <w:r>
        <w:rPr>
          <w:i/>
          <w:sz w:val="20"/>
          <w:szCs w:val="20"/>
        </w:rPr>
        <w:t xml:space="preserve">mplates for self-evaluation data collection and scoring in the </w:t>
      </w:r>
      <w:r>
        <w:rPr>
          <w:i/>
          <w:sz w:val="20"/>
          <w:szCs w:val="20"/>
          <w:u w:val="single"/>
        </w:rPr>
        <w:t>Guiding Principles for Dual Language Education</w:t>
      </w:r>
      <w:r>
        <w:rPr>
          <w:i/>
          <w:sz w:val="20"/>
          <w:szCs w:val="20"/>
        </w:rPr>
        <w:t xml:space="preserve"> 3rd edition. You can find the full instrument </w:t>
      </w:r>
      <w:hyperlink r:id="rId4">
        <w:r>
          <w:rPr>
            <w:i/>
            <w:color w:val="1155CC"/>
            <w:sz w:val="20"/>
            <w:szCs w:val="20"/>
            <w:u w:val="single"/>
          </w:rPr>
          <w:t>here</w:t>
        </w:r>
      </w:hyperlink>
      <w:r>
        <w:rPr>
          <w:i/>
          <w:sz w:val="20"/>
          <w:szCs w:val="20"/>
        </w:rPr>
        <w:t xml:space="preserve"> on pages 1</w:t>
      </w:r>
      <w:r>
        <w:rPr>
          <w:i/>
          <w:sz w:val="20"/>
          <w:szCs w:val="20"/>
        </w:rPr>
        <w:t>32ff.</w:t>
      </w:r>
    </w:p>
    <w:p w14:paraId="5B321EDF" w14:textId="77777777" w:rsidR="003C1DB4" w:rsidRDefault="003C1DB4"/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1290"/>
        <w:gridCol w:w="1305"/>
        <w:gridCol w:w="1305"/>
        <w:gridCol w:w="2895"/>
      </w:tblGrid>
      <w:tr w:rsidR="003C1DB4" w14:paraId="073677BD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460D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 &amp; Principle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2FEC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Minimal Alignment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4A58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Partial Alignment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F1B77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Full Alignment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D63B1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C1DB4" w14:paraId="31B1D3C4" w14:textId="77777777">
        <w:tc>
          <w:tcPr>
            <w:tcW w:w="25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39A4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 1: Program Structure</w:t>
            </w:r>
          </w:p>
        </w:tc>
        <w:tc>
          <w:tcPr>
            <w:tcW w:w="12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3A52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2B49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8503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705F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1DB4" w14:paraId="7544EEDC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D0AF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 1:</w:t>
            </w:r>
          </w:p>
          <w:p w14:paraId="75F3922D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aspects of the program work together to achieve the three core goals of dual </w:t>
            </w:r>
            <w:proofErr w:type="gramStart"/>
            <w:r>
              <w:rPr>
                <w:sz w:val="20"/>
                <w:szCs w:val="20"/>
              </w:rPr>
              <w:t>language</w:t>
            </w:r>
            <w:proofErr w:type="gramEnd"/>
          </w:p>
          <w:p w14:paraId="1C3BC8ED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education: grade-level academic achievement, bilingualism and biliteracy, and sociocultural</w:t>
            </w:r>
          </w:p>
          <w:p w14:paraId="3C97FA40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competence.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2E09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DF5F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F9A7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7A12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3E4ACFE0" w14:textId="77777777">
        <w:trPr>
          <w:trHeight w:val="447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6488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 2:</w:t>
            </w:r>
          </w:p>
          <w:p w14:paraId="54F9A3ED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program ensures equity for all groups.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91F1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9208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21AF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1C2E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44DB2C20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A2EF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 3:</w:t>
            </w:r>
          </w:p>
          <w:p w14:paraId="741898F7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program has strong, effective, and knowledgeable leadership.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3C61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50CC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69D2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4A40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713AD75A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AE47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 4:</w:t>
            </w:r>
          </w:p>
          <w:p w14:paraId="4482ADCA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effective process is in place for continual program planning, implementation, and evaluation.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E99C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ED99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DDF2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52D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1402391F" w14:textId="77777777">
        <w:tc>
          <w:tcPr>
            <w:tcW w:w="25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86E3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Strand 2: Curriculum</w:t>
            </w:r>
          </w:p>
        </w:tc>
        <w:tc>
          <w:tcPr>
            <w:tcW w:w="12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7A196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B95A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A4EF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4CC0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7BFD5F54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05CC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 1:</w:t>
            </w:r>
          </w:p>
          <w:p w14:paraId="63292B0A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program has a process for developing and revising a high-quality curriculum.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06DC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F2CC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63E4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C4E5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2D5E1476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0710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 2:</w:t>
            </w:r>
          </w:p>
          <w:p w14:paraId="06FEB9DF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curriculum is standards-based and promotes attainment of the three core goals of dual language education.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574E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4D7C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7B85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5F40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457C38BB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3BE8C" w14:textId="77777777" w:rsidR="003C1DB4" w:rsidRPr="000345C2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5C2">
              <w:rPr>
                <w:sz w:val="20"/>
                <w:szCs w:val="20"/>
              </w:rPr>
              <w:t>Principle 3:</w:t>
            </w:r>
          </w:p>
          <w:p w14:paraId="7AF1C5DD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shd w:val="clear" w:color="auto" w:fill="F4CCCC"/>
              </w:rPr>
            </w:pPr>
            <w:r w:rsidRPr="000345C2">
              <w:rPr>
                <w:sz w:val="20"/>
                <w:szCs w:val="20"/>
              </w:rPr>
              <w:t>The curriculum effectively integrates technology to deepen and enhance learning.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BAA7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6CD0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40BA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FF42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23D9BA06" w14:textId="77777777">
        <w:tc>
          <w:tcPr>
            <w:tcW w:w="25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28C9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 3: Instruction</w:t>
            </w:r>
          </w:p>
        </w:tc>
        <w:tc>
          <w:tcPr>
            <w:tcW w:w="12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E9278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CB35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59EA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3F8D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15E26CB5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3BB0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 1:</w:t>
            </w:r>
          </w:p>
          <w:p w14:paraId="2078C208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methods are derived from research-based principles of dual language education and ensure fidelity to the model.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6062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6146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93D3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AD85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541EF5B2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27BC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 2:</w:t>
            </w:r>
          </w:p>
          <w:p w14:paraId="520E11D1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strategies support the attainment of the three core goals of dual language education.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E5373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1210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9487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E486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06FBE7FB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481CF" w14:textId="77777777" w:rsidR="003C1DB4" w:rsidRPr="000345C2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5C2">
              <w:rPr>
                <w:sz w:val="20"/>
                <w:szCs w:val="20"/>
              </w:rPr>
              <w:t>Principle 3:</w:t>
            </w:r>
          </w:p>
          <w:p w14:paraId="07B4BB5E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shd w:val="clear" w:color="auto" w:fill="F4CCCC"/>
              </w:rPr>
            </w:pPr>
            <w:r w:rsidRPr="000345C2">
              <w:rPr>
                <w:sz w:val="20"/>
                <w:szCs w:val="20"/>
              </w:rPr>
              <w:t>Instruction is student-centered.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BE78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D9B5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E5F9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469D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2AF28F06" w14:textId="77777777">
        <w:trPr>
          <w:trHeight w:val="432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F2DBA" w14:textId="77777777" w:rsidR="003C1DB4" w:rsidRPr="000345C2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5C2">
              <w:rPr>
                <w:sz w:val="20"/>
                <w:szCs w:val="20"/>
              </w:rPr>
              <w:t>Principles 4:</w:t>
            </w:r>
          </w:p>
          <w:p w14:paraId="4089EC1F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shd w:val="clear" w:color="auto" w:fill="F4CCCC"/>
              </w:rPr>
            </w:pPr>
            <w:r w:rsidRPr="000345C2">
              <w:rPr>
                <w:sz w:val="20"/>
                <w:szCs w:val="20"/>
              </w:rPr>
              <w:t>Instructional staff effectively integrate technology to deepen and enhance the learning process.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39E8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2830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8809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AFDC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6D133311" w14:textId="77777777">
        <w:trPr>
          <w:trHeight w:val="432"/>
        </w:trPr>
        <w:tc>
          <w:tcPr>
            <w:tcW w:w="25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95A6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 4: Assessment &amp; Accountability</w:t>
            </w:r>
          </w:p>
        </w:tc>
        <w:tc>
          <w:tcPr>
            <w:tcW w:w="12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CB2E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A7A8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D34B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9015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5E3CFB4C" w14:textId="77777777">
        <w:trPr>
          <w:trHeight w:val="432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1148" w14:textId="77777777" w:rsidR="003C1DB4" w:rsidRPr="000345C2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5C2">
              <w:rPr>
                <w:sz w:val="20"/>
                <w:szCs w:val="20"/>
              </w:rPr>
              <w:t>Principle 1:</w:t>
            </w:r>
          </w:p>
          <w:p w14:paraId="1BF2C59C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shd w:val="clear" w:color="auto" w:fill="F4CCCC"/>
              </w:rPr>
            </w:pPr>
            <w:r w:rsidRPr="000345C2">
              <w:rPr>
                <w:sz w:val="20"/>
                <w:szCs w:val="20"/>
              </w:rPr>
              <w:t xml:space="preserve">The program creates and maintains an </w:t>
            </w:r>
            <w:r w:rsidRPr="000345C2">
              <w:rPr>
                <w:sz w:val="20"/>
                <w:szCs w:val="20"/>
              </w:rPr>
              <w:lastRenderedPageBreak/>
              <w:t>infrastructure that supports an assessment and accountability process.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ABF7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08B4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E9C2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A7CB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0DFFA042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89AB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 2:</w:t>
            </w:r>
          </w:p>
          <w:p w14:paraId="588B5703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assessment is aligned with program goals and with state content and language standards,</w:t>
            </w:r>
          </w:p>
          <w:p w14:paraId="7495EB86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the results are used to guide and inform instruction.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60ED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37A4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7CB9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9F7E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770D00CB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C4A4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 3:</w:t>
            </w:r>
          </w:p>
          <w:p w14:paraId="658B980D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multiple measures in both languages of instruction, the program collects and </w:t>
            </w:r>
            <w:proofErr w:type="gramStart"/>
            <w:r>
              <w:rPr>
                <w:sz w:val="20"/>
                <w:szCs w:val="20"/>
              </w:rPr>
              <w:t>analyzes</w:t>
            </w:r>
            <w:proofErr w:type="gramEnd"/>
          </w:p>
          <w:p w14:paraId="375507B6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variety of data that are used for program accountability, program evaluation, and </w:t>
            </w:r>
            <w:proofErr w:type="gramStart"/>
            <w:r>
              <w:rPr>
                <w:sz w:val="20"/>
                <w:szCs w:val="20"/>
              </w:rPr>
              <w:t>program</w:t>
            </w:r>
            <w:proofErr w:type="gramEnd"/>
          </w:p>
          <w:p w14:paraId="5415948D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D158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FAED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4DC1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E864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45DD53C4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5BFD" w14:textId="77777777" w:rsidR="003C1DB4" w:rsidRPr="000345C2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5C2">
              <w:rPr>
                <w:sz w:val="20"/>
                <w:szCs w:val="20"/>
              </w:rPr>
              <w:t>Principle 4:</w:t>
            </w:r>
          </w:p>
          <w:p w14:paraId="7BA9D6A4" w14:textId="77777777" w:rsidR="003C1DB4" w:rsidRPr="000345C2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5C2">
              <w:rPr>
                <w:sz w:val="20"/>
                <w:szCs w:val="20"/>
              </w:rPr>
              <w:t xml:space="preserve">Student progress toward program goals and state achievement objectives is </w:t>
            </w:r>
            <w:proofErr w:type="gramStart"/>
            <w:r w:rsidRPr="000345C2">
              <w:rPr>
                <w:sz w:val="20"/>
                <w:szCs w:val="20"/>
              </w:rPr>
              <w:t>systematically</w:t>
            </w:r>
            <w:proofErr w:type="gramEnd"/>
          </w:p>
          <w:p w14:paraId="3D9C5AB3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shd w:val="clear" w:color="auto" w:fill="F4CCCC"/>
              </w:rPr>
            </w:pPr>
            <w:r w:rsidRPr="000345C2">
              <w:rPr>
                <w:sz w:val="20"/>
                <w:szCs w:val="20"/>
              </w:rPr>
              <w:t>measured and reported.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4817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63A3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306A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484B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597492FC" w14:textId="77777777">
        <w:trPr>
          <w:trHeight w:val="477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5CF8" w14:textId="77777777" w:rsidR="003C1DB4" w:rsidRPr="000345C2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5C2">
              <w:rPr>
                <w:sz w:val="20"/>
                <w:szCs w:val="20"/>
              </w:rPr>
              <w:t>Principle 5:</w:t>
            </w:r>
          </w:p>
          <w:p w14:paraId="6B727CF8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shd w:val="clear" w:color="auto" w:fill="F4CCCC"/>
              </w:rPr>
            </w:pPr>
            <w:r w:rsidRPr="000345C2">
              <w:rPr>
                <w:sz w:val="20"/>
                <w:szCs w:val="20"/>
              </w:rPr>
              <w:t>The program communicates with appropriate stakeholders about program outcomes.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1EFF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DB80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A68E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3C06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0B1B932D" w14:textId="77777777">
        <w:trPr>
          <w:trHeight w:val="477"/>
        </w:trPr>
        <w:tc>
          <w:tcPr>
            <w:tcW w:w="25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C175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 5: Staff Quality &amp; Professional Development</w:t>
            </w:r>
          </w:p>
        </w:tc>
        <w:tc>
          <w:tcPr>
            <w:tcW w:w="12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A5A2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028D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DF18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8FF0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52622444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E68A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 1:</w:t>
            </w:r>
          </w:p>
          <w:p w14:paraId="173E07A7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program recruits and retains high-quality dual language staff.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5FD2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0C012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6901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0581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0C0ABF8A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2EF4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 2:</w:t>
            </w:r>
          </w:p>
          <w:p w14:paraId="60140FD8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program provides high-quality professional development that is tailored to the needs of dual language educators </w:t>
            </w:r>
            <w:r>
              <w:rPr>
                <w:sz w:val="20"/>
                <w:szCs w:val="20"/>
              </w:rPr>
              <w:lastRenderedPageBreak/>
              <w:t>and support staff.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BD10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208B9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6911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6C12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4AEED770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D22C" w14:textId="77777777" w:rsidR="003C1DB4" w:rsidRPr="000345C2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5C2">
              <w:rPr>
                <w:sz w:val="20"/>
                <w:szCs w:val="20"/>
              </w:rPr>
              <w:t>Principle 3:</w:t>
            </w:r>
          </w:p>
          <w:p w14:paraId="5125AEEF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shd w:val="clear" w:color="auto" w:fill="F4CCCC"/>
              </w:rPr>
            </w:pPr>
            <w:r w:rsidRPr="000345C2">
              <w:rPr>
                <w:sz w:val="20"/>
                <w:szCs w:val="20"/>
              </w:rPr>
              <w:t>The program collaborates with other groups and institutions to ensure staff quality.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F592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A75A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DBD8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D77E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5F41392A" w14:textId="77777777">
        <w:tc>
          <w:tcPr>
            <w:tcW w:w="25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B549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 6: Family &amp; Community</w:t>
            </w:r>
          </w:p>
        </w:tc>
        <w:tc>
          <w:tcPr>
            <w:tcW w:w="12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83F0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86E6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F103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B031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0C01766A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F9B7" w14:textId="77777777" w:rsidR="003C1DB4" w:rsidRPr="000345C2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5C2">
              <w:rPr>
                <w:sz w:val="20"/>
                <w:szCs w:val="20"/>
              </w:rPr>
              <w:t>Principle 1:</w:t>
            </w:r>
          </w:p>
          <w:p w14:paraId="458ACC2E" w14:textId="77777777" w:rsidR="003C1DB4" w:rsidRPr="000345C2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5C2">
              <w:rPr>
                <w:sz w:val="20"/>
                <w:szCs w:val="20"/>
              </w:rPr>
              <w:t>The program has a responsive infrastructure for positive, active, and ongoing relations with</w:t>
            </w:r>
          </w:p>
          <w:p w14:paraId="78C7CD5C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shd w:val="clear" w:color="auto" w:fill="F4CCCC"/>
              </w:rPr>
            </w:pPr>
            <w:r w:rsidRPr="000345C2">
              <w:rPr>
                <w:sz w:val="20"/>
                <w:szCs w:val="20"/>
              </w:rPr>
              <w:t>students’ families and the community.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3BA8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71FA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4468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39A6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37CE1BDA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8392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 2:</w:t>
            </w:r>
          </w:p>
          <w:p w14:paraId="404C4152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program promotes family and community engagement and advocacy through outreach activities and support services that are aligned with the three core goals of dual language education.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B2FE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89B2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602E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C1EA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55A8F775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5EF9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 3:</w:t>
            </w:r>
          </w:p>
          <w:p w14:paraId="5DBB5C0F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program views and involves families and communit</w:t>
            </w:r>
            <w:r>
              <w:rPr>
                <w:sz w:val="20"/>
                <w:szCs w:val="20"/>
              </w:rPr>
              <w:t>y members as strategic partners.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90F9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A561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5D12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456B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7EF23CBD" w14:textId="77777777">
        <w:tc>
          <w:tcPr>
            <w:tcW w:w="25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1852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 7: Support &amp; Resources</w:t>
            </w:r>
          </w:p>
        </w:tc>
        <w:tc>
          <w:tcPr>
            <w:tcW w:w="12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F34E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D84C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90BC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4DD2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278A5AC4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1B7E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 1:</w:t>
            </w:r>
          </w:p>
          <w:p w14:paraId="61587BED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program is supported by all key stakeholders.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140F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3893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30EC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BF8E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1A652C0B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E32E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Principle 2:</w:t>
            </w:r>
          </w:p>
          <w:p w14:paraId="12C012A3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program is equitably and adequately funded to meet program goals.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B029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0788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E950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741C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1DB4" w14:paraId="0CDC1183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5B9E" w14:textId="77777777" w:rsidR="003C1DB4" w:rsidRPr="000345C2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5C2">
              <w:rPr>
                <w:sz w:val="20"/>
                <w:szCs w:val="20"/>
              </w:rPr>
              <w:t>Principle 3:</w:t>
            </w:r>
          </w:p>
          <w:p w14:paraId="50628A06" w14:textId="77777777" w:rsidR="003C1DB4" w:rsidRDefault="00D66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shd w:val="clear" w:color="auto" w:fill="F4CCCC"/>
              </w:rPr>
            </w:pPr>
            <w:r w:rsidRPr="000345C2">
              <w:rPr>
                <w:sz w:val="20"/>
                <w:szCs w:val="20"/>
              </w:rPr>
              <w:t>The program advocates for support.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E8E9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1F97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C1E5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2018" w14:textId="77777777" w:rsidR="003C1DB4" w:rsidRDefault="003C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1988B6E" w14:textId="77777777" w:rsidR="003C1DB4" w:rsidRDefault="003C1DB4"/>
    <w:sectPr w:rsidR="003C1D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B4"/>
    <w:rsid w:val="000345C2"/>
    <w:rsid w:val="003C1DB4"/>
    <w:rsid w:val="00D6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EDA1"/>
  <w15:docId w15:val="{7AB8D670-3466-414E-9748-0226E0A3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.org/resource-center/publications-products/gp3-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59C8D6696F3408CED1980A6D21610" ma:contentTypeVersion="0" ma:contentTypeDescription="Create a new document." ma:contentTypeScope="" ma:versionID="155845b967abac75294f80e645176322">
  <xsd:schema xmlns:xsd="http://www.w3.org/2001/XMLSchema" xmlns:xs="http://www.w3.org/2001/XMLSchema" xmlns:p="http://schemas.microsoft.com/office/2006/metadata/properties" xmlns:ns2="1d496aed-39d0-4758-b3cf-4e4773287716" targetNamespace="http://schemas.microsoft.com/office/2006/metadata/properties" ma:root="true" ma:fieldsID="6818a7c98074cc7515ce7039cedd17ac" ns2:_=""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</documentManagement>
</p:properties>
</file>

<file path=customXml/itemProps1.xml><?xml version="1.0" encoding="utf-8"?>
<ds:datastoreItem xmlns:ds="http://schemas.openxmlformats.org/officeDocument/2006/customXml" ds:itemID="{BB0EFF18-4D10-4F0B-9E25-11BDA5BEB065}"/>
</file>

<file path=customXml/itemProps2.xml><?xml version="1.0" encoding="utf-8"?>
<ds:datastoreItem xmlns:ds="http://schemas.openxmlformats.org/officeDocument/2006/customXml" ds:itemID="{66921495-1CA7-4603-911D-20AB695E5246}"/>
</file>

<file path=customXml/itemProps3.xml><?xml version="1.0" encoding="utf-8"?>
<ds:datastoreItem xmlns:ds="http://schemas.openxmlformats.org/officeDocument/2006/customXml" ds:itemID="{FBA54E8C-902B-4748-ABDE-98C26F223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Wallace</dc:creator>
  <cp:lastModifiedBy>Patrick Wallace</cp:lastModifiedBy>
  <cp:revision>2</cp:revision>
  <dcterms:created xsi:type="dcterms:W3CDTF">2021-02-09T16:14:00Z</dcterms:created>
  <dcterms:modified xsi:type="dcterms:W3CDTF">2021-02-09T16:14:00Z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0x0101009C359C8D6696F3408CED1980A6D21610</vt:lpwstr>
  </property>
</Properties>
</file>