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1680" w14:textId="77777777" w:rsidR="00D65A57" w:rsidRDefault="0086281A">
      <w:r w:rsidRPr="00C157B2">
        <w:rPr>
          <w:noProof/>
        </w:rPr>
        <w:drawing>
          <wp:anchor distT="0" distB="0" distL="0" distR="0" simplePos="0" relativeHeight="251659264" behindDoc="1" locked="0" layoutInCell="1" allowOverlap="1" wp14:anchorId="0B6DCB4F" wp14:editId="0E1D4774">
            <wp:simplePos x="0" y="0"/>
            <wp:positionH relativeFrom="page">
              <wp:posOffset>2219325</wp:posOffset>
            </wp:positionH>
            <wp:positionV relativeFrom="paragraph">
              <wp:posOffset>0</wp:posOffset>
            </wp:positionV>
            <wp:extent cx="3202565" cy="1685925"/>
            <wp:effectExtent l="0" t="0" r="0" b="0"/>
            <wp:wrapTight wrapText="bothSides">
              <wp:wrapPolygon edited="0">
                <wp:start x="0" y="0"/>
                <wp:lineTo x="0" y="21234"/>
                <wp:lineTo x="21459" y="21234"/>
                <wp:lineTo x="21459" y="0"/>
                <wp:lineTo x="0" y="0"/>
              </wp:wrapPolygon>
            </wp:wrapTight>
            <wp:docPr id="9"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9.png" descr="Logo, company name&#10;&#10;Description automatically generated"/>
                    <pic:cNvPicPr/>
                  </pic:nvPicPr>
                  <pic:blipFill>
                    <a:blip r:embed="rId10" cstate="print"/>
                    <a:stretch>
                      <a:fillRect/>
                    </a:stretch>
                  </pic:blipFill>
                  <pic:spPr>
                    <a:xfrm>
                      <a:off x="0" y="0"/>
                      <a:ext cx="3202565" cy="1685925"/>
                    </a:xfrm>
                    <a:prstGeom prst="rect">
                      <a:avLst/>
                    </a:prstGeom>
                  </pic:spPr>
                </pic:pic>
              </a:graphicData>
            </a:graphic>
            <wp14:sizeRelH relativeFrom="margin">
              <wp14:pctWidth>0</wp14:pctWidth>
            </wp14:sizeRelH>
            <wp14:sizeRelV relativeFrom="margin">
              <wp14:pctHeight>0</wp14:pctHeight>
            </wp14:sizeRelV>
          </wp:anchor>
        </w:drawing>
      </w:r>
    </w:p>
    <w:p w14:paraId="0CD2D63D" w14:textId="77777777" w:rsidR="00D65A57" w:rsidRDefault="00D65A57"/>
    <w:p w14:paraId="0F719C4F" w14:textId="77777777" w:rsidR="00D65A57" w:rsidRDefault="00D65A57"/>
    <w:p w14:paraId="14863461" w14:textId="77777777" w:rsidR="00D65A57" w:rsidRDefault="00D65A57"/>
    <w:p w14:paraId="7B94311F" w14:textId="77777777" w:rsidR="00D65A57" w:rsidRDefault="00D65A57"/>
    <w:p w14:paraId="7F2D61D4" w14:textId="77777777" w:rsidR="00D65A57" w:rsidRDefault="00D65A57"/>
    <w:p w14:paraId="0B0EEDB1" w14:textId="77777777" w:rsidR="00D65A57" w:rsidRDefault="00D65A57"/>
    <w:p w14:paraId="56C15386" w14:textId="161F21EF" w:rsidR="00D65A57" w:rsidRPr="00D91151" w:rsidRDefault="00D65A57" w:rsidP="00D65A57">
      <w:pPr>
        <w:spacing w:after="0"/>
        <w:jc w:val="center"/>
        <w:rPr>
          <w:rFonts w:eastAsia="Helvetica"/>
          <w:b/>
          <w:bCs/>
          <w:sz w:val="24"/>
          <w:szCs w:val="24"/>
        </w:rPr>
      </w:pPr>
      <w:r w:rsidRPr="00D91151">
        <w:rPr>
          <w:rFonts w:eastAsia="Helvetica"/>
          <w:b/>
          <w:bCs/>
          <w:sz w:val="24"/>
          <w:szCs w:val="24"/>
        </w:rPr>
        <w:t xml:space="preserve">REQUEST FOR </w:t>
      </w:r>
      <w:r w:rsidR="00DE3B7B" w:rsidRPr="00D91151">
        <w:rPr>
          <w:rFonts w:eastAsia="Helvetica"/>
          <w:b/>
          <w:bCs/>
          <w:sz w:val="24"/>
          <w:szCs w:val="24"/>
        </w:rPr>
        <w:t>PROPOSAL</w:t>
      </w:r>
      <w:r w:rsidRPr="00D91151">
        <w:rPr>
          <w:rFonts w:eastAsia="Helvetica"/>
          <w:b/>
          <w:bCs/>
          <w:sz w:val="24"/>
          <w:szCs w:val="24"/>
        </w:rPr>
        <w:t>S (</w:t>
      </w:r>
      <w:r w:rsidR="00E851A5" w:rsidRPr="00D91151">
        <w:rPr>
          <w:rFonts w:eastAsia="Helvetica"/>
          <w:b/>
          <w:bCs/>
          <w:sz w:val="24"/>
          <w:szCs w:val="24"/>
        </w:rPr>
        <w:t>RFP</w:t>
      </w:r>
      <w:r w:rsidRPr="00D91151">
        <w:rPr>
          <w:rFonts w:eastAsia="Helvetica"/>
          <w:b/>
          <w:bCs/>
          <w:sz w:val="24"/>
          <w:szCs w:val="24"/>
        </w:rPr>
        <w:t>)</w:t>
      </w:r>
    </w:p>
    <w:p w14:paraId="51AE2CAC" w14:textId="77777777" w:rsidR="00D65A57" w:rsidRPr="00D91151" w:rsidRDefault="00D65A57" w:rsidP="00D65A57">
      <w:pPr>
        <w:spacing w:after="0"/>
        <w:jc w:val="center"/>
        <w:rPr>
          <w:rFonts w:eastAsia="Helvetica"/>
          <w:b/>
          <w:bCs/>
          <w:sz w:val="24"/>
          <w:szCs w:val="24"/>
        </w:rPr>
      </w:pPr>
    </w:p>
    <w:sdt>
      <w:sdtPr>
        <w:rPr>
          <w:sz w:val="20"/>
          <w:szCs w:val="20"/>
        </w:rPr>
        <w:id w:val="-175345055"/>
        <w:placeholder>
          <w:docPart w:val="2CE3AD35B95D46D08D49A59B0FB2113F"/>
        </w:placeholder>
      </w:sdtPr>
      <w:sdtEndPr/>
      <w:sdtContent>
        <w:p w14:paraId="3BB692D9" w14:textId="77777777" w:rsidR="00811173" w:rsidRPr="00D91151" w:rsidRDefault="00811173" w:rsidP="00811173">
          <w:pPr>
            <w:spacing w:after="273"/>
            <w:ind w:left="15"/>
            <w:jc w:val="center"/>
            <w:rPr>
              <w:b/>
              <w:bCs/>
              <w:sz w:val="6"/>
            </w:rPr>
          </w:pPr>
          <w:r w:rsidRPr="00D91151">
            <w:rPr>
              <w:b/>
              <w:bCs/>
              <w:sz w:val="36"/>
              <w:szCs w:val="36"/>
            </w:rPr>
            <w:t>APSI Pipeline Grant for Teachers of non-AP Courses</w:t>
          </w:r>
          <w:r w:rsidRPr="00D91151">
            <w:rPr>
              <w:b/>
              <w:bCs/>
              <w:sz w:val="24"/>
            </w:rPr>
            <w:t xml:space="preserve"> </w:t>
          </w:r>
        </w:p>
        <w:p w14:paraId="662C72DC" w14:textId="77777777" w:rsidR="00811173" w:rsidRPr="00D91151" w:rsidRDefault="00811173" w:rsidP="00811173">
          <w:pPr>
            <w:spacing w:after="273"/>
            <w:ind w:left="15"/>
            <w:jc w:val="center"/>
            <w:rPr>
              <w:b/>
              <w:bCs/>
              <w:sz w:val="24"/>
              <w:szCs w:val="24"/>
            </w:rPr>
          </w:pPr>
          <w:r w:rsidRPr="00D91151">
            <w:rPr>
              <w:b/>
              <w:bCs/>
              <w:sz w:val="24"/>
              <w:szCs w:val="24"/>
            </w:rPr>
            <w:t>Building Access to Accelerated Learning</w:t>
          </w:r>
        </w:p>
        <w:p w14:paraId="21F49907" w14:textId="523F4E91" w:rsidR="00D65A57" w:rsidRPr="00D91151" w:rsidRDefault="000F5E98" w:rsidP="00D65A57">
          <w:pPr>
            <w:spacing w:after="0"/>
            <w:jc w:val="center"/>
          </w:pPr>
        </w:p>
      </w:sdtContent>
    </w:sdt>
    <w:sdt>
      <w:sdtPr>
        <w:id w:val="-2113583766"/>
        <w:placeholder>
          <w:docPart w:val="6237B1EB04F946C1B2ABE91FBF85A034"/>
        </w:placeholder>
      </w:sdtPr>
      <w:sdtEndPr>
        <w:rPr>
          <w:b/>
          <w:bCs/>
        </w:rPr>
      </w:sdtEndPr>
      <w:sdtContent>
        <w:p w14:paraId="3F9F7384" w14:textId="2894EA10" w:rsidR="00D8609F" w:rsidRPr="00D91151" w:rsidRDefault="00811173" w:rsidP="00D65A57">
          <w:pPr>
            <w:jc w:val="center"/>
            <w:rPr>
              <w:b/>
              <w:bCs/>
            </w:rPr>
          </w:pPr>
          <w:r w:rsidRPr="00D91151">
            <w:rPr>
              <w:b/>
              <w:bCs/>
            </w:rPr>
            <w:t>2021-2022</w:t>
          </w:r>
        </w:p>
      </w:sdtContent>
    </w:sdt>
    <w:p w14:paraId="4560584D" w14:textId="77777777" w:rsidR="00D65A57" w:rsidRPr="00D91151" w:rsidRDefault="00D65A57" w:rsidP="00D65A57">
      <w:pPr>
        <w:jc w:val="center"/>
      </w:pPr>
    </w:p>
    <w:sdt>
      <w:sdtPr>
        <w:id w:val="826862110"/>
        <w:placeholder>
          <w:docPart w:val="161A79973758403586FB4912A22EC0DA"/>
        </w:placeholder>
      </w:sdtPr>
      <w:sdtEndPr/>
      <w:sdtContent>
        <w:p w14:paraId="1C284F3A" w14:textId="4729A500" w:rsidR="00D65A57" w:rsidRPr="00D91151" w:rsidRDefault="005C0647" w:rsidP="00D65A57">
          <w:pPr>
            <w:jc w:val="center"/>
          </w:pPr>
          <w:r w:rsidRPr="41908015">
            <w:rPr>
              <w:sz w:val="24"/>
              <w:szCs w:val="24"/>
            </w:rPr>
            <w:t xml:space="preserve">Date of the Initiation: </w:t>
          </w:r>
          <w:r w:rsidR="00811173">
            <w:t xml:space="preserve">December </w:t>
          </w:r>
          <w:r w:rsidR="6C58D1FE">
            <w:t>7</w:t>
          </w:r>
          <w:r w:rsidR="00811173">
            <w:t>, 2021</w:t>
          </w:r>
        </w:p>
      </w:sdtContent>
    </w:sdt>
    <w:sdt>
      <w:sdtPr>
        <w:id w:val="54599902"/>
        <w:placeholder>
          <w:docPart w:val="91DC89EBFDEB4DF3815B5B5206C484AD"/>
        </w:placeholder>
      </w:sdtPr>
      <w:sdtEndPr/>
      <w:sdtContent>
        <w:p w14:paraId="517421F6" w14:textId="4C458EF7" w:rsidR="00D65A57" w:rsidRPr="00D91151" w:rsidRDefault="005C0647" w:rsidP="00D65A57">
          <w:pPr>
            <w:jc w:val="center"/>
          </w:pPr>
          <w:r w:rsidRPr="1EA88BC3">
            <w:rPr>
              <w:sz w:val="24"/>
              <w:szCs w:val="24"/>
            </w:rPr>
            <w:t>Due Date for the Application</w:t>
          </w:r>
          <w:r w:rsidR="001B128E">
            <w:t xml:space="preserve">: </w:t>
          </w:r>
          <w:r w:rsidR="00811173">
            <w:t xml:space="preserve">January </w:t>
          </w:r>
          <w:r w:rsidR="6B19371E">
            <w:t>2</w:t>
          </w:r>
          <w:r w:rsidR="00936899">
            <w:t>4</w:t>
          </w:r>
          <w:r w:rsidR="00633ECE">
            <w:t xml:space="preserve">, </w:t>
          </w:r>
          <w:r w:rsidR="00811173">
            <w:t>2022</w:t>
          </w:r>
        </w:p>
      </w:sdtContent>
    </w:sdt>
    <w:p w14:paraId="2D0CE499" w14:textId="6BB6B3C2" w:rsidR="0086281A" w:rsidRPr="00D91151" w:rsidRDefault="0086281A" w:rsidP="00D65A57">
      <w:pPr>
        <w:jc w:val="center"/>
      </w:pPr>
    </w:p>
    <w:p w14:paraId="5B1AFCC1" w14:textId="77777777" w:rsidR="00F653B7" w:rsidRPr="00D91151" w:rsidRDefault="00F653B7" w:rsidP="00D65A57">
      <w:pPr>
        <w:jc w:val="center"/>
      </w:pPr>
    </w:p>
    <w:sdt>
      <w:sdtPr>
        <w:id w:val="252787526"/>
        <w:placeholder>
          <w:docPart w:val="695FD59815194F26BD89394E900F18BC"/>
        </w:placeholder>
      </w:sdtPr>
      <w:sdtEndPr/>
      <w:sdtContent>
        <w:p w14:paraId="62AA9D84" w14:textId="5590C201" w:rsidR="00D65A57" w:rsidRPr="00D91151" w:rsidRDefault="00811173" w:rsidP="00D65A57">
          <w:pPr>
            <w:jc w:val="center"/>
          </w:pPr>
          <w:r w:rsidRPr="00D91151">
            <w:t>Martha Smith</w:t>
          </w:r>
        </w:p>
      </w:sdtContent>
    </w:sdt>
    <w:sdt>
      <w:sdtPr>
        <w:id w:val="2067131806"/>
        <w:placeholder>
          <w:docPart w:val="8A67E12103D34EAF8FA5ACBABBEA3C54"/>
        </w:placeholder>
      </w:sdtPr>
      <w:sdtEndPr/>
      <w:sdtContent>
        <w:p w14:paraId="4669CC49" w14:textId="1A3942DB" w:rsidR="0086281A" w:rsidRPr="00D91151" w:rsidRDefault="00F67056" w:rsidP="00D65A57">
          <w:pPr>
            <w:jc w:val="center"/>
          </w:pPr>
          <w:r w:rsidRPr="00D91151">
            <w:t>College Readiness</w:t>
          </w:r>
          <w:r w:rsidR="00F06694">
            <w:t xml:space="preserve"> and Talent Development</w:t>
          </w:r>
        </w:p>
      </w:sdtContent>
    </w:sdt>
    <w:sdt>
      <w:sdtPr>
        <w:id w:val="-409464246"/>
        <w:placeholder>
          <w:docPart w:val="42E99D5604B84C0DAC28B5BD3A0DE1DB"/>
        </w:placeholder>
      </w:sdtPr>
      <w:sdtEndPr/>
      <w:sdtContent>
        <w:p w14:paraId="40919EB9" w14:textId="384E0297" w:rsidR="00F67056" w:rsidRPr="00D91151" w:rsidRDefault="000F5E98" w:rsidP="00D65A57">
          <w:pPr>
            <w:jc w:val="center"/>
          </w:pPr>
          <w:hyperlink r:id="rId11" w:history="1">
            <w:r w:rsidR="00F67056" w:rsidRPr="00D91151">
              <w:rPr>
                <w:rStyle w:val="Hyperlink"/>
              </w:rPr>
              <w:t>masmith@doe.k12.ga.us</w:t>
            </w:r>
          </w:hyperlink>
        </w:p>
        <w:p w14:paraId="63CEE59B" w14:textId="4B0CBC15" w:rsidR="0086281A" w:rsidRPr="00D91151" w:rsidRDefault="00F67056" w:rsidP="00D65A57">
          <w:pPr>
            <w:jc w:val="center"/>
          </w:pPr>
          <w:r w:rsidRPr="00D91151">
            <w:t>404-823</w:t>
          </w:r>
          <w:r w:rsidR="00633ECE">
            <w:t>-</w:t>
          </w:r>
          <w:r w:rsidRPr="00D91151">
            <w:t>4901</w:t>
          </w:r>
        </w:p>
      </w:sdtContent>
    </w:sdt>
    <w:p w14:paraId="134B6A64" w14:textId="77777777" w:rsidR="0086281A" w:rsidRPr="00D91151" w:rsidRDefault="0086281A" w:rsidP="00D65A57">
      <w:pPr>
        <w:jc w:val="center"/>
      </w:pPr>
    </w:p>
    <w:p w14:paraId="4F3D3433" w14:textId="77777777" w:rsidR="0086281A" w:rsidRPr="00D91151" w:rsidRDefault="0086281A" w:rsidP="0086281A">
      <w:pPr>
        <w:autoSpaceDE w:val="0"/>
        <w:autoSpaceDN w:val="0"/>
        <w:spacing w:after="0"/>
        <w:ind w:left="215" w:right="340"/>
        <w:jc w:val="center"/>
        <w:rPr>
          <w:rFonts w:eastAsia="Helvetica"/>
          <w:b/>
          <w:bCs/>
          <w:sz w:val="24"/>
          <w:szCs w:val="24"/>
        </w:rPr>
      </w:pPr>
      <w:r w:rsidRPr="00D91151">
        <w:rPr>
          <w:rFonts w:eastAsia="Helvetica"/>
          <w:b/>
          <w:bCs/>
          <w:sz w:val="24"/>
          <w:szCs w:val="24"/>
        </w:rPr>
        <w:t>Georgia Department of Education</w:t>
      </w:r>
    </w:p>
    <w:p w14:paraId="7A08795E" w14:textId="77777777" w:rsidR="0086281A" w:rsidRPr="00D91151" w:rsidRDefault="0086281A" w:rsidP="0086281A">
      <w:pPr>
        <w:autoSpaceDE w:val="0"/>
        <w:autoSpaceDN w:val="0"/>
        <w:spacing w:after="0"/>
        <w:ind w:left="215" w:right="340"/>
        <w:jc w:val="center"/>
        <w:rPr>
          <w:rFonts w:eastAsia="Helvetica"/>
          <w:b/>
          <w:bCs/>
          <w:sz w:val="24"/>
          <w:szCs w:val="24"/>
        </w:rPr>
      </w:pPr>
      <w:r w:rsidRPr="00D91151">
        <w:rPr>
          <w:rFonts w:eastAsia="Helvetica"/>
          <w:b/>
          <w:bCs/>
          <w:sz w:val="24"/>
          <w:szCs w:val="24"/>
        </w:rPr>
        <w:t>205 Jesse Hill Jr. Drive SE</w:t>
      </w:r>
    </w:p>
    <w:p w14:paraId="3224FA1E" w14:textId="77777777" w:rsidR="0086281A" w:rsidRPr="00D91151" w:rsidRDefault="0086281A" w:rsidP="0086281A">
      <w:pPr>
        <w:autoSpaceDE w:val="0"/>
        <w:autoSpaceDN w:val="0"/>
        <w:spacing w:after="0"/>
        <w:ind w:left="215" w:right="340"/>
        <w:jc w:val="center"/>
        <w:rPr>
          <w:rFonts w:eastAsia="Helvetica"/>
          <w:b/>
          <w:bCs/>
          <w:sz w:val="24"/>
          <w:szCs w:val="24"/>
        </w:rPr>
      </w:pPr>
      <w:r w:rsidRPr="00D91151">
        <w:rPr>
          <w:rFonts w:eastAsia="Helvetica"/>
          <w:b/>
          <w:bCs/>
          <w:sz w:val="24"/>
          <w:szCs w:val="24"/>
        </w:rPr>
        <w:t>1562 Twin Towers East</w:t>
      </w:r>
    </w:p>
    <w:p w14:paraId="3531A58F" w14:textId="21856E81" w:rsidR="0086281A" w:rsidRPr="00D91151" w:rsidRDefault="4A2D7EBE" w:rsidP="4C286637">
      <w:pPr>
        <w:tabs>
          <w:tab w:val="center" w:pos="4617"/>
          <w:tab w:val="left" w:pos="7335"/>
        </w:tabs>
        <w:autoSpaceDE w:val="0"/>
        <w:autoSpaceDN w:val="0"/>
        <w:spacing w:after="0"/>
        <w:ind w:left="215" w:right="340"/>
      </w:pPr>
      <w:r w:rsidRPr="00D91151">
        <w:rPr>
          <w:rFonts w:eastAsia="Helvetica"/>
          <w:b/>
          <w:bCs/>
          <w:sz w:val="24"/>
          <w:szCs w:val="24"/>
        </w:rPr>
        <w:t xml:space="preserve">                                                    </w:t>
      </w:r>
      <w:r w:rsidR="0086281A" w:rsidRPr="00D91151">
        <w:rPr>
          <w:rFonts w:eastAsia="Helvetica"/>
          <w:b/>
          <w:bCs/>
          <w:sz w:val="24"/>
          <w:szCs w:val="24"/>
        </w:rPr>
        <w:t>Atlanta, Georgia 30334</w:t>
      </w:r>
    </w:p>
    <w:p w14:paraId="0ADCD0AB" w14:textId="543DD61C" w:rsidR="001B128E" w:rsidRPr="00D91151" w:rsidRDefault="0086281A" w:rsidP="006C257F">
      <w:pPr>
        <w:autoSpaceDE w:val="0"/>
        <w:autoSpaceDN w:val="0"/>
        <w:spacing w:after="0"/>
        <w:ind w:left="215" w:right="340"/>
        <w:jc w:val="center"/>
      </w:pPr>
      <w:r w:rsidRPr="00D91151">
        <w:br w:type="page"/>
      </w:r>
    </w:p>
    <w:sdt>
      <w:sdtPr>
        <w:id w:val="-1259361741"/>
        <w:docPartObj>
          <w:docPartGallery w:val="Table of Contents"/>
          <w:docPartUnique/>
        </w:docPartObj>
      </w:sdtPr>
      <w:sdtEndPr>
        <w:rPr>
          <w:b/>
          <w:bCs/>
          <w:noProof/>
        </w:rPr>
      </w:sdtEndPr>
      <w:sdtContent>
        <w:p w14:paraId="09EA4A37" w14:textId="21EC8CA8" w:rsidR="006C257F" w:rsidRPr="00D91151" w:rsidRDefault="006C257F" w:rsidP="001B128E">
          <w:pPr>
            <w:rPr>
              <w:rFonts w:eastAsia="Helvetica"/>
              <w:b/>
              <w:bCs/>
              <w:sz w:val="24"/>
              <w:szCs w:val="24"/>
            </w:rPr>
          </w:pPr>
          <w:r w:rsidRPr="00D91151">
            <w:rPr>
              <w:rFonts w:eastAsia="Helvetica"/>
              <w:b/>
              <w:bCs/>
              <w:sz w:val="24"/>
              <w:szCs w:val="24"/>
            </w:rPr>
            <w:t>Table of Contents</w:t>
          </w:r>
        </w:p>
        <w:p w14:paraId="7C2DE36A" w14:textId="77777777" w:rsidR="00291AED" w:rsidRPr="00D91151" w:rsidRDefault="00291AED" w:rsidP="00291AED">
          <w:pPr>
            <w:pStyle w:val="TOCHeading"/>
            <w:rPr>
              <w:rFonts w:ascii="Times New Roman" w:hAnsi="Times New Roman" w:cs="Times New Roman"/>
            </w:rPr>
          </w:pPr>
        </w:p>
        <w:p w14:paraId="077A45A2" w14:textId="77777777" w:rsidR="006C257F" w:rsidRPr="00D91151" w:rsidRDefault="00291AED">
          <w:pPr>
            <w:pStyle w:val="TOC1"/>
            <w:tabs>
              <w:tab w:val="right" w:leader="dot" w:pos="9350"/>
            </w:tabs>
            <w:rPr>
              <w:rFonts w:eastAsiaTheme="minorEastAsia"/>
              <w:noProof/>
            </w:rPr>
          </w:pPr>
          <w:r w:rsidRPr="00D91151">
            <w:fldChar w:fldCharType="begin"/>
          </w:r>
          <w:r w:rsidRPr="00D91151">
            <w:instrText xml:space="preserve"> TOC \o "1-3" \h \z \u </w:instrText>
          </w:r>
          <w:r w:rsidRPr="00D91151">
            <w:fldChar w:fldCharType="separate"/>
          </w:r>
          <w:hyperlink w:anchor="_Toc87278748" w:history="1">
            <w:r w:rsidR="006C257F" w:rsidRPr="00D91151">
              <w:rPr>
                <w:rStyle w:val="Hyperlink"/>
                <w:b/>
                <w:bCs/>
                <w:noProof/>
              </w:rPr>
              <w:t>Program Description</w:t>
            </w:r>
            <w:r w:rsidR="006C257F" w:rsidRPr="00D91151">
              <w:rPr>
                <w:noProof/>
                <w:webHidden/>
              </w:rPr>
              <w:tab/>
            </w:r>
            <w:r w:rsidR="006C257F" w:rsidRPr="00D91151">
              <w:rPr>
                <w:noProof/>
                <w:webHidden/>
              </w:rPr>
              <w:fldChar w:fldCharType="begin"/>
            </w:r>
            <w:r w:rsidR="006C257F" w:rsidRPr="00D91151">
              <w:rPr>
                <w:noProof/>
                <w:webHidden/>
              </w:rPr>
              <w:instrText xml:space="preserve"> PAGEREF _Toc87278748 \h </w:instrText>
            </w:r>
            <w:r w:rsidR="006C257F" w:rsidRPr="00D91151">
              <w:rPr>
                <w:noProof/>
                <w:webHidden/>
              </w:rPr>
            </w:r>
            <w:r w:rsidR="006C257F" w:rsidRPr="00D91151">
              <w:rPr>
                <w:noProof/>
                <w:webHidden/>
              </w:rPr>
              <w:fldChar w:fldCharType="separate"/>
            </w:r>
            <w:r w:rsidR="006C257F" w:rsidRPr="00D91151">
              <w:rPr>
                <w:noProof/>
                <w:webHidden/>
              </w:rPr>
              <w:t>3</w:t>
            </w:r>
            <w:r w:rsidR="006C257F" w:rsidRPr="00D91151">
              <w:rPr>
                <w:noProof/>
                <w:webHidden/>
              </w:rPr>
              <w:fldChar w:fldCharType="end"/>
            </w:r>
          </w:hyperlink>
        </w:p>
        <w:p w14:paraId="78CE0F85" w14:textId="77777777" w:rsidR="006C257F" w:rsidRPr="00D91151" w:rsidRDefault="000F5E98">
          <w:pPr>
            <w:pStyle w:val="TOC1"/>
            <w:tabs>
              <w:tab w:val="right" w:leader="dot" w:pos="9350"/>
            </w:tabs>
            <w:rPr>
              <w:rFonts w:eastAsiaTheme="minorEastAsia"/>
              <w:noProof/>
            </w:rPr>
          </w:pPr>
          <w:hyperlink w:anchor="_Toc87278749" w:history="1">
            <w:r w:rsidR="006C257F" w:rsidRPr="00D91151">
              <w:rPr>
                <w:rStyle w:val="Hyperlink"/>
                <w:b/>
                <w:bCs/>
                <w:noProof/>
              </w:rPr>
              <w:t>Eligibility</w:t>
            </w:r>
            <w:r w:rsidR="006C257F" w:rsidRPr="00D91151">
              <w:rPr>
                <w:noProof/>
                <w:webHidden/>
              </w:rPr>
              <w:tab/>
            </w:r>
            <w:r w:rsidR="006C257F" w:rsidRPr="00D91151">
              <w:rPr>
                <w:noProof/>
                <w:webHidden/>
              </w:rPr>
              <w:fldChar w:fldCharType="begin"/>
            </w:r>
            <w:r w:rsidR="006C257F" w:rsidRPr="00D91151">
              <w:rPr>
                <w:noProof/>
                <w:webHidden/>
              </w:rPr>
              <w:instrText xml:space="preserve"> PAGEREF _Toc87278749 \h </w:instrText>
            </w:r>
            <w:r w:rsidR="006C257F" w:rsidRPr="00D91151">
              <w:rPr>
                <w:noProof/>
                <w:webHidden/>
              </w:rPr>
            </w:r>
            <w:r w:rsidR="006C257F" w:rsidRPr="00D91151">
              <w:rPr>
                <w:noProof/>
                <w:webHidden/>
              </w:rPr>
              <w:fldChar w:fldCharType="separate"/>
            </w:r>
            <w:r w:rsidR="006C257F" w:rsidRPr="00D91151">
              <w:rPr>
                <w:noProof/>
                <w:webHidden/>
              </w:rPr>
              <w:t>3</w:t>
            </w:r>
            <w:r w:rsidR="006C257F" w:rsidRPr="00D91151">
              <w:rPr>
                <w:noProof/>
                <w:webHidden/>
              </w:rPr>
              <w:fldChar w:fldCharType="end"/>
            </w:r>
          </w:hyperlink>
        </w:p>
        <w:p w14:paraId="14365FF3" w14:textId="77777777" w:rsidR="006C257F" w:rsidRPr="00D91151" w:rsidRDefault="000F5E98">
          <w:pPr>
            <w:pStyle w:val="TOC1"/>
            <w:tabs>
              <w:tab w:val="right" w:leader="dot" w:pos="9350"/>
            </w:tabs>
            <w:rPr>
              <w:rFonts w:eastAsiaTheme="minorEastAsia"/>
              <w:noProof/>
            </w:rPr>
          </w:pPr>
          <w:hyperlink w:anchor="_Toc87278750" w:history="1">
            <w:r w:rsidR="006C257F" w:rsidRPr="00D91151">
              <w:rPr>
                <w:rStyle w:val="Hyperlink"/>
                <w:b/>
                <w:bCs/>
                <w:noProof/>
              </w:rPr>
              <w:t>Proposal Review Process</w:t>
            </w:r>
            <w:r w:rsidR="006C257F" w:rsidRPr="00D91151">
              <w:rPr>
                <w:noProof/>
                <w:webHidden/>
              </w:rPr>
              <w:tab/>
            </w:r>
            <w:r w:rsidR="006C257F" w:rsidRPr="00D91151">
              <w:rPr>
                <w:noProof/>
                <w:webHidden/>
              </w:rPr>
              <w:fldChar w:fldCharType="begin"/>
            </w:r>
            <w:r w:rsidR="006C257F" w:rsidRPr="00D91151">
              <w:rPr>
                <w:noProof/>
                <w:webHidden/>
              </w:rPr>
              <w:instrText xml:space="preserve"> PAGEREF _Toc87278750 \h </w:instrText>
            </w:r>
            <w:r w:rsidR="006C257F" w:rsidRPr="00D91151">
              <w:rPr>
                <w:noProof/>
                <w:webHidden/>
              </w:rPr>
            </w:r>
            <w:r w:rsidR="006C257F" w:rsidRPr="00D91151">
              <w:rPr>
                <w:noProof/>
                <w:webHidden/>
              </w:rPr>
              <w:fldChar w:fldCharType="separate"/>
            </w:r>
            <w:r w:rsidR="006C257F" w:rsidRPr="00D91151">
              <w:rPr>
                <w:noProof/>
                <w:webHidden/>
              </w:rPr>
              <w:t>3</w:t>
            </w:r>
            <w:r w:rsidR="006C257F" w:rsidRPr="00D91151">
              <w:rPr>
                <w:noProof/>
                <w:webHidden/>
              </w:rPr>
              <w:fldChar w:fldCharType="end"/>
            </w:r>
          </w:hyperlink>
        </w:p>
        <w:p w14:paraId="050B9FDC" w14:textId="77777777" w:rsidR="006C257F" w:rsidRPr="00D91151" w:rsidRDefault="000F5E98">
          <w:pPr>
            <w:pStyle w:val="TOC1"/>
            <w:tabs>
              <w:tab w:val="right" w:leader="dot" w:pos="9350"/>
            </w:tabs>
            <w:rPr>
              <w:rFonts w:eastAsiaTheme="minorEastAsia"/>
              <w:noProof/>
            </w:rPr>
          </w:pPr>
          <w:hyperlink w:anchor="_Toc87278751" w:history="1">
            <w:r w:rsidR="006C257F" w:rsidRPr="00D91151">
              <w:rPr>
                <w:rStyle w:val="Hyperlink"/>
                <w:b/>
                <w:bCs/>
                <w:noProof/>
              </w:rPr>
              <w:t>Grant Period</w:t>
            </w:r>
            <w:r w:rsidR="006C257F" w:rsidRPr="00D91151">
              <w:rPr>
                <w:noProof/>
                <w:webHidden/>
              </w:rPr>
              <w:tab/>
            </w:r>
            <w:r w:rsidR="006C257F" w:rsidRPr="00D91151">
              <w:rPr>
                <w:noProof/>
                <w:webHidden/>
              </w:rPr>
              <w:fldChar w:fldCharType="begin"/>
            </w:r>
            <w:r w:rsidR="006C257F" w:rsidRPr="00D91151">
              <w:rPr>
                <w:noProof/>
                <w:webHidden/>
              </w:rPr>
              <w:instrText xml:space="preserve"> PAGEREF _Toc87278751 \h </w:instrText>
            </w:r>
            <w:r w:rsidR="006C257F" w:rsidRPr="00D91151">
              <w:rPr>
                <w:noProof/>
                <w:webHidden/>
              </w:rPr>
            </w:r>
            <w:r w:rsidR="006C257F" w:rsidRPr="00D91151">
              <w:rPr>
                <w:noProof/>
                <w:webHidden/>
              </w:rPr>
              <w:fldChar w:fldCharType="separate"/>
            </w:r>
            <w:r w:rsidR="006C257F" w:rsidRPr="00D91151">
              <w:rPr>
                <w:noProof/>
                <w:webHidden/>
              </w:rPr>
              <w:t>3</w:t>
            </w:r>
            <w:r w:rsidR="006C257F" w:rsidRPr="00D91151">
              <w:rPr>
                <w:noProof/>
                <w:webHidden/>
              </w:rPr>
              <w:fldChar w:fldCharType="end"/>
            </w:r>
          </w:hyperlink>
        </w:p>
        <w:p w14:paraId="2A005F57" w14:textId="77777777" w:rsidR="006C257F" w:rsidRPr="00D91151" w:rsidRDefault="000F5E98">
          <w:pPr>
            <w:pStyle w:val="TOC1"/>
            <w:tabs>
              <w:tab w:val="right" w:leader="dot" w:pos="9350"/>
            </w:tabs>
            <w:rPr>
              <w:rFonts w:eastAsiaTheme="minorEastAsia"/>
              <w:noProof/>
            </w:rPr>
          </w:pPr>
          <w:hyperlink w:anchor="_Toc87278752" w:history="1">
            <w:r w:rsidR="006C257F" w:rsidRPr="00D91151">
              <w:rPr>
                <w:rStyle w:val="Hyperlink"/>
                <w:b/>
                <w:bCs/>
                <w:noProof/>
              </w:rPr>
              <w:t>Grant Award Notification</w:t>
            </w:r>
            <w:r w:rsidR="006C257F" w:rsidRPr="00D91151">
              <w:rPr>
                <w:noProof/>
                <w:webHidden/>
              </w:rPr>
              <w:tab/>
            </w:r>
            <w:r w:rsidR="006C257F" w:rsidRPr="00D91151">
              <w:rPr>
                <w:noProof/>
                <w:webHidden/>
              </w:rPr>
              <w:fldChar w:fldCharType="begin"/>
            </w:r>
            <w:r w:rsidR="006C257F" w:rsidRPr="00D91151">
              <w:rPr>
                <w:noProof/>
                <w:webHidden/>
              </w:rPr>
              <w:instrText xml:space="preserve"> PAGEREF _Toc87278752 \h </w:instrText>
            </w:r>
            <w:r w:rsidR="006C257F" w:rsidRPr="00D91151">
              <w:rPr>
                <w:noProof/>
                <w:webHidden/>
              </w:rPr>
            </w:r>
            <w:r w:rsidR="006C257F" w:rsidRPr="00D91151">
              <w:rPr>
                <w:noProof/>
                <w:webHidden/>
              </w:rPr>
              <w:fldChar w:fldCharType="separate"/>
            </w:r>
            <w:r w:rsidR="006C257F" w:rsidRPr="00D91151">
              <w:rPr>
                <w:noProof/>
                <w:webHidden/>
              </w:rPr>
              <w:t>3</w:t>
            </w:r>
            <w:r w:rsidR="006C257F" w:rsidRPr="00D91151">
              <w:rPr>
                <w:noProof/>
                <w:webHidden/>
              </w:rPr>
              <w:fldChar w:fldCharType="end"/>
            </w:r>
          </w:hyperlink>
        </w:p>
        <w:p w14:paraId="6B564AB8" w14:textId="21748FDB" w:rsidR="006C257F" w:rsidRPr="00D91151" w:rsidRDefault="000F5E98">
          <w:pPr>
            <w:pStyle w:val="TOC1"/>
            <w:tabs>
              <w:tab w:val="right" w:leader="dot" w:pos="9350"/>
            </w:tabs>
            <w:rPr>
              <w:rFonts w:eastAsiaTheme="minorEastAsia"/>
              <w:noProof/>
            </w:rPr>
          </w:pPr>
          <w:hyperlink w:anchor="_Toc87278753" w:history="1">
            <w:r w:rsidR="006C257F" w:rsidRPr="00D91151">
              <w:rPr>
                <w:rStyle w:val="Hyperlink"/>
                <w:b/>
                <w:bCs/>
                <w:noProof/>
              </w:rPr>
              <w:t>Accountability and Monitoring the Use of Federal Funds</w:t>
            </w:r>
            <w:r w:rsidR="006C257F" w:rsidRPr="00D91151">
              <w:rPr>
                <w:noProof/>
                <w:webHidden/>
              </w:rPr>
              <w:tab/>
            </w:r>
            <w:r w:rsidR="003A3384" w:rsidRPr="00D91151">
              <w:rPr>
                <w:noProof/>
                <w:webHidden/>
              </w:rPr>
              <w:t>4</w:t>
            </w:r>
          </w:hyperlink>
        </w:p>
        <w:p w14:paraId="687D64EF" w14:textId="77777777" w:rsidR="006C257F" w:rsidRPr="00D91151" w:rsidRDefault="000F5E98">
          <w:pPr>
            <w:pStyle w:val="TOC1"/>
            <w:tabs>
              <w:tab w:val="right" w:leader="dot" w:pos="9350"/>
            </w:tabs>
            <w:rPr>
              <w:rFonts w:eastAsiaTheme="minorEastAsia"/>
              <w:noProof/>
            </w:rPr>
          </w:pPr>
          <w:hyperlink w:anchor="_Toc87278754" w:history="1">
            <w:r w:rsidR="006C257F" w:rsidRPr="00D91151">
              <w:rPr>
                <w:rStyle w:val="Hyperlink"/>
                <w:b/>
                <w:bCs/>
                <w:noProof/>
              </w:rPr>
              <w:t>Program Requirements</w:t>
            </w:r>
            <w:r w:rsidR="006C257F" w:rsidRPr="00D91151">
              <w:rPr>
                <w:noProof/>
                <w:webHidden/>
              </w:rPr>
              <w:tab/>
            </w:r>
            <w:r w:rsidR="006C257F" w:rsidRPr="00D91151">
              <w:rPr>
                <w:noProof/>
                <w:webHidden/>
              </w:rPr>
              <w:fldChar w:fldCharType="begin"/>
            </w:r>
            <w:r w:rsidR="006C257F" w:rsidRPr="00D91151">
              <w:rPr>
                <w:noProof/>
                <w:webHidden/>
              </w:rPr>
              <w:instrText xml:space="preserve"> PAGEREF _Toc87278754 \h </w:instrText>
            </w:r>
            <w:r w:rsidR="006C257F" w:rsidRPr="00D91151">
              <w:rPr>
                <w:noProof/>
                <w:webHidden/>
              </w:rPr>
            </w:r>
            <w:r w:rsidR="006C257F" w:rsidRPr="00D91151">
              <w:rPr>
                <w:noProof/>
                <w:webHidden/>
              </w:rPr>
              <w:fldChar w:fldCharType="separate"/>
            </w:r>
            <w:r w:rsidR="006C257F" w:rsidRPr="00D91151">
              <w:rPr>
                <w:noProof/>
                <w:webHidden/>
              </w:rPr>
              <w:t>4</w:t>
            </w:r>
            <w:r w:rsidR="006C257F" w:rsidRPr="00D91151">
              <w:rPr>
                <w:noProof/>
                <w:webHidden/>
              </w:rPr>
              <w:fldChar w:fldCharType="end"/>
            </w:r>
          </w:hyperlink>
        </w:p>
        <w:p w14:paraId="2D961AD6" w14:textId="77777777" w:rsidR="006C257F" w:rsidRPr="00D91151" w:rsidRDefault="000F5E98">
          <w:pPr>
            <w:pStyle w:val="TOC2"/>
            <w:tabs>
              <w:tab w:val="right" w:leader="dot" w:pos="9350"/>
            </w:tabs>
            <w:rPr>
              <w:rFonts w:eastAsiaTheme="minorEastAsia"/>
              <w:noProof/>
            </w:rPr>
          </w:pPr>
          <w:hyperlink w:anchor="_Toc87278755" w:history="1">
            <w:r w:rsidR="006C257F" w:rsidRPr="00D91151">
              <w:rPr>
                <w:rStyle w:val="Hyperlink"/>
                <w:b/>
                <w:bCs/>
                <w:noProof/>
              </w:rPr>
              <w:t>Programmatic Assurances</w:t>
            </w:r>
            <w:r w:rsidR="006C257F" w:rsidRPr="00D91151">
              <w:rPr>
                <w:noProof/>
                <w:webHidden/>
              </w:rPr>
              <w:tab/>
            </w:r>
            <w:r w:rsidR="006C257F" w:rsidRPr="00D91151">
              <w:rPr>
                <w:noProof/>
                <w:webHidden/>
              </w:rPr>
              <w:fldChar w:fldCharType="begin"/>
            </w:r>
            <w:r w:rsidR="006C257F" w:rsidRPr="00D91151">
              <w:rPr>
                <w:noProof/>
                <w:webHidden/>
              </w:rPr>
              <w:instrText xml:space="preserve"> PAGEREF _Toc87278755 \h </w:instrText>
            </w:r>
            <w:r w:rsidR="006C257F" w:rsidRPr="00D91151">
              <w:rPr>
                <w:noProof/>
                <w:webHidden/>
              </w:rPr>
            </w:r>
            <w:r w:rsidR="006C257F" w:rsidRPr="00D91151">
              <w:rPr>
                <w:noProof/>
                <w:webHidden/>
              </w:rPr>
              <w:fldChar w:fldCharType="separate"/>
            </w:r>
            <w:r w:rsidR="006C257F" w:rsidRPr="00D91151">
              <w:rPr>
                <w:noProof/>
                <w:webHidden/>
              </w:rPr>
              <w:t>4</w:t>
            </w:r>
            <w:r w:rsidR="006C257F" w:rsidRPr="00D91151">
              <w:rPr>
                <w:noProof/>
                <w:webHidden/>
              </w:rPr>
              <w:fldChar w:fldCharType="end"/>
            </w:r>
          </w:hyperlink>
        </w:p>
        <w:p w14:paraId="729060CD" w14:textId="77777777" w:rsidR="006C257F" w:rsidRPr="00D91151" w:rsidRDefault="000F5E98">
          <w:pPr>
            <w:pStyle w:val="TOC2"/>
            <w:tabs>
              <w:tab w:val="right" w:leader="dot" w:pos="9350"/>
            </w:tabs>
            <w:rPr>
              <w:rFonts w:eastAsiaTheme="minorEastAsia"/>
              <w:noProof/>
            </w:rPr>
          </w:pPr>
          <w:hyperlink w:anchor="_Toc87278756" w:history="1">
            <w:r w:rsidR="006C257F" w:rsidRPr="00D91151">
              <w:rPr>
                <w:rStyle w:val="Hyperlink"/>
                <w:b/>
                <w:bCs/>
                <w:noProof/>
              </w:rPr>
              <w:t>Reporting Requirements</w:t>
            </w:r>
            <w:r w:rsidR="006C257F" w:rsidRPr="00D91151">
              <w:rPr>
                <w:noProof/>
                <w:webHidden/>
              </w:rPr>
              <w:tab/>
            </w:r>
            <w:r w:rsidR="006C257F" w:rsidRPr="00D91151">
              <w:rPr>
                <w:noProof/>
                <w:webHidden/>
              </w:rPr>
              <w:fldChar w:fldCharType="begin"/>
            </w:r>
            <w:r w:rsidR="006C257F" w:rsidRPr="00D91151">
              <w:rPr>
                <w:noProof/>
                <w:webHidden/>
              </w:rPr>
              <w:instrText xml:space="preserve"> PAGEREF _Toc87278756 \h </w:instrText>
            </w:r>
            <w:r w:rsidR="006C257F" w:rsidRPr="00D91151">
              <w:rPr>
                <w:noProof/>
                <w:webHidden/>
              </w:rPr>
            </w:r>
            <w:r w:rsidR="006C257F" w:rsidRPr="00D91151">
              <w:rPr>
                <w:noProof/>
                <w:webHidden/>
              </w:rPr>
              <w:fldChar w:fldCharType="separate"/>
            </w:r>
            <w:r w:rsidR="006C257F" w:rsidRPr="00D91151">
              <w:rPr>
                <w:noProof/>
                <w:webHidden/>
              </w:rPr>
              <w:t>4</w:t>
            </w:r>
            <w:r w:rsidR="006C257F" w:rsidRPr="00D91151">
              <w:rPr>
                <w:noProof/>
                <w:webHidden/>
              </w:rPr>
              <w:fldChar w:fldCharType="end"/>
            </w:r>
          </w:hyperlink>
        </w:p>
        <w:p w14:paraId="27DE893E" w14:textId="430A594C" w:rsidR="006C257F" w:rsidRPr="00D91151" w:rsidRDefault="000F5E98">
          <w:pPr>
            <w:pStyle w:val="TOC2"/>
            <w:tabs>
              <w:tab w:val="right" w:leader="dot" w:pos="9350"/>
            </w:tabs>
            <w:rPr>
              <w:rFonts w:eastAsiaTheme="minorEastAsia"/>
              <w:noProof/>
            </w:rPr>
          </w:pPr>
          <w:hyperlink w:anchor="_Toc87278757" w:history="1">
            <w:r w:rsidR="006C257F" w:rsidRPr="00D91151">
              <w:rPr>
                <w:rStyle w:val="Hyperlink"/>
                <w:b/>
                <w:bCs/>
                <w:noProof/>
              </w:rPr>
              <w:t>Unauthorized Activities</w:t>
            </w:r>
            <w:r w:rsidR="006C257F" w:rsidRPr="00D91151">
              <w:rPr>
                <w:noProof/>
                <w:webHidden/>
              </w:rPr>
              <w:tab/>
            </w:r>
            <w:r w:rsidR="003A3384" w:rsidRPr="00D91151">
              <w:rPr>
                <w:noProof/>
                <w:webHidden/>
              </w:rPr>
              <w:t>5</w:t>
            </w:r>
          </w:hyperlink>
        </w:p>
        <w:p w14:paraId="1F43D13D" w14:textId="3C197D11" w:rsidR="006C257F" w:rsidRPr="00D91151" w:rsidRDefault="000F5E98">
          <w:pPr>
            <w:pStyle w:val="TOC1"/>
            <w:tabs>
              <w:tab w:val="right" w:leader="dot" w:pos="9350"/>
            </w:tabs>
            <w:rPr>
              <w:rFonts w:eastAsiaTheme="minorEastAsia"/>
              <w:noProof/>
            </w:rPr>
          </w:pPr>
          <w:hyperlink w:anchor="_Toc87278758" w:history="1">
            <w:r w:rsidR="00DE3B7B" w:rsidRPr="00D91151">
              <w:rPr>
                <w:rStyle w:val="Hyperlink"/>
                <w:b/>
                <w:bCs/>
                <w:noProof/>
              </w:rPr>
              <w:t>Proposal</w:t>
            </w:r>
            <w:r w:rsidR="006C257F" w:rsidRPr="00D91151">
              <w:rPr>
                <w:rStyle w:val="Hyperlink"/>
                <w:b/>
                <w:bCs/>
                <w:noProof/>
              </w:rPr>
              <w:t xml:space="preserve"> Submission</w:t>
            </w:r>
            <w:r w:rsidR="006C257F" w:rsidRPr="00D91151">
              <w:rPr>
                <w:noProof/>
                <w:webHidden/>
              </w:rPr>
              <w:tab/>
            </w:r>
            <w:r w:rsidR="003A3384" w:rsidRPr="00D91151">
              <w:rPr>
                <w:noProof/>
                <w:webHidden/>
              </w:rPr>
              <w:t>5</w:t>
            </w:r>
          </w:hyperlink>
        </w:p>
        <w:p w14:paraId="07BED01B" w14:textId="7C639391" w:rsidR="006C257F" w:rsidRPr="00D91151" w:rsidRDefault="000F5E98">
          <w:pPr>
            <w:pStyle w:val="TOC2"/>
            <w:tabs>
              <w:tab w:val="right" w:leader="dot" w:pos="9350"/>
            </w:tabs>
            <w:rPr>
              <w:rFonts w:eastAsiaTheme="minorEastAsia"/>
              <w:noProof/>
            </w:rPr>
          </w:pPr>
          <w:hyperlink w:anchor="_Toc87278759" w:history="1">
            <w:r w:rsidR="006C257F" w:rsidRPr="00D91151">
              <w:rPr>
                <w:rStyle w:val="Hyperlink"/>
                <w:b/>
                <w:bCs/>
                <w:noProof/>
              </w:rPr>
              <w:t>Procedures</w:t>
            </w:r>
            <w:r w:rsidR="006C257F" w:rsidRPr="00D91151">
              <w:rPr>
                <w:noProof/>
                <w:webHidden/>
              </w:rPr>
              <w:tab/>
            </w:r>
            <w:r w:rsidR="00CA6BE5">
              <w:rPr>
                <w:noProof/>
                <w:webHidden/>
              </w:rPr>
              <w:t>6</w:t>
            </w:r>
          </w:hyperlink>
        </w:p>
        <w:p w14:paraId="3E423F1A" w14:textId="207FEEDE" w:rsidR="006C257F" w:rsidRPr="00D91151" w:rsidRDefault="000F5E98">
          <w:pPr>
            <w:pStyle w:val="TOC2"/>
            <w:tabs>
              <w:tab w:val="right" w:leader="dot" w:pos="9350"/>
            </w:tabs>
            <w:rPr>
              <w:rFonts w:eastAsiaTheme="minorEastAsia"/>
              <w:noProof/>
            </w:rPr>
          </w:pPr>
          <w:hyperlink w:anchor="_Toc87278760" w:history="1">
            <w:r w:rsidR="006C257F" w:rsidRPr="00D91151">
              <w:rPr>
                <w:rStyle w:val="Hyperlink"/>
                <w:b/>
                <w:bCs/>
                <w:noProof/>
              </w:rPr>
              <w:t>Budget</w:t>
            </w:r>
            <w:r w:rsidR="006C257F" w:rsidRPr="00D91151">
              <w:rPr>
                <w:noProof/>
                <w:webHidden/>
              </w:rPr>
              <w:tab/>
            </w:r>
            <w:r w:rsidR="003A3384" w:rsidRPr="00D91151">
              <w:rPr>
                <w:noProof/>
                <w:webHidden/>
              </w:rPr>
              <w:t>6</w:t>
            </w:r>
          </w:hyperlink>
        </w:p>
        <w:p w14:paraId="0E7B9121" w14:textId="579149BA" w:rsidR="006C257F" w:rsidRPr="00D91151" w:rsidRDefault="000F5E98">
          <w:pPr>
            <w:pStyle w:val="TOC2"/>
            <w:tabs>
              <w:tab w:val="right" w:leader="dot" w:pos="9350"/>
            </w:tabs>
            <w:rPr>
              <w:rFonts w:eastAsiaTheme="minorEastAsia"/>
              <w:noProof/>
            </w:rPr>
          </w:pPr>
          <w:hyperlink w:anchor="_Toc87278761" w:history="1">
            <w:r w:rsidR="006C257F" w:rsidRPr="00D91151">
              <w:rPr>
                <w:rStyle w:val="Hyperlink"/>
                <w:b/>
                <w:bCs/>
                <w:noProof/>
              </w:rPr>
              <w:t>Deadline</w:t>
            </w:r>
            <w:r w:rsidR="006C257F" w:rsidRPr="00D91151">
              <w:rPr>
                <w:noProof/>
                <w:webHidden/>
              </w:rPr>
              <w:tab/>
            </w:r>
            <w:r w:rsidR="003A3384" w:rsidRPr="00D91151">
              <w:rPr>
                <w:noProof/>
                <w:webHidden/>
              </w:rPr>
              <w:t>6</w:t>
            </w:r>
          </w:hyperlink>
        </w:p>
        <w:p w14:paraId="357B59CF" w14:textId="7F8E913A" w:rsidR="006C257F" w:rsidRPr="00D91151" w:rsidRDefault="000F5E98">
          <w:pPr>
            <w:pStyle w:val="TOC2"/>
            <w:tabs>
              <w:tab w:val="right" w:leader="dot" w:pos="9350"/>
            </w:tabs>
            <w:rPr>
              <w:rFonts w:eastAsiaTheme="minorEastAsia"/>
              <w:noProof/>
            </w:rPr>
          </w:pPr>
          <w:hyperlink w:anchor="_Toc87278762" w:history="1">
            <w:r w:rsidR="006C257F" w:rsidRPr="00D91151">
              <w:rPr>
                <w:rStyle w:val="Hyperlink"/>
                <w:b/>
                <w:bCs/>
                <w:noProof/>
              </w:rPr>
              <w:t>Grant Award Acknowledgement</w:t>
            </w:r>
            <w:r w:rsidR="006C257F" w:rsidRPr="00D91151">
              <w:rPr>
                <w:noProof/>
                <w:webHidden/>
              </w:rPr>
              <w:tab/>
            </w:r>
            <w:r w:rsidR="003A3384" w:rsidRPr="00D91151">
              <w:rPr>
                <w:noProof/>
                <w:webHidden/>
              </w:rPr>
              <w:t>6</w:t>
            </w:r>
          </w:hyperlink>
        </w:p>
        <w:p w14:paraId="5831243A" w14:textId="18516182" w:rsidR="006C257F" w:rsidRPr="00D91151" w:rsidRDefault="000F5E98">
          <w:pPr>
            <w:pStyle w:val="TOC2"/>
            <w:tabs>
              <w:tab w:val="right" w:leader="dot" w:pos="9350"/>
            </w:tabs>
            <w:rPr>
              <w:rFonts w:eastAsiaTheme="minorEastAsia"/>
              <w:noProof/>
            </w:rPr>
          </w:pPr>
          <w:hyperlink w:anchor="_Toc87278763" w:history="1">
            <w:r w:rsidR="006C257F" w:rsidRPr="00D91151">
              <w:rPr>
                <w:rStyle w:val="Hyperlink"/>
                <w:b/>
                <w:bCs/>
                <w:noProof/>
              </w:rPr>
              <w:t>Grant Award Notices (GANs)</w:t>
            </w:r>
            <w:r w:rsidR="006C257F" w:rsidRPr="00D91151">
              <w:rPr>
                <w:noProof/>
                <w:webHidden/>
              </w:rPr>
              <w:tab/>
            </w:r>
            <w:r w:rsidR="00CA6BE5">
              <w:rPr>
                <w:noProof/>
                <w:webHidden/>
              </w:rPr>
              <w:t>7</w:t>
            </w:r>
          </w:hyperlink>
        </w:p>
        <w:p w14:paraId="7047B097" w14:textId="3AF31CA3" w:rsidR="006C257F" w:rsidRPr="00D91151" w:rsidRDefault="000F5E98">
          <w:pPr>
            <w:pStyle w:val="TOC1"/>
            <w:tabs>
              <w:tab w:val="right" w:leader="dot" w:pos="9350"/>
            </w:tabs>
            <w:rPr>
              <w:rFonts w:eastAsiaTheme="minorEastAsia"/>
              <w:noProof/>
            </w:rPr>
          </w:pPr>
          <w:hyperlink w:anchor="_Toc87278764" w:history="1">
            <w:r w:rsidR="006C257F" w:rsidRPr="00D91151">
              <w:rPr>
                <w:rStyle w:val="Hyperlink"/>
                <w:b/>
                <w:bCs/>
                <w:noProof/>
              </w:rPr>
              <w:t>Scoring and Funding Recommendations</w:t>
            </w:r>
            <w:r w:rsidR="006C257F" w:rsidRPr="00D91151">
              <w:rPr>
                <w:noProof/>
                <w:webHidden/>
              </w:rPr>
              <w:tab/>
            </w:r>
            <w:r w:rsidR="003A3384" w:rsidRPr="00D91151">
              <w:rPr>
                <w:noProof/>
                <w:webHidden/>
              </w:rPr>
              <w:t>7</w:t>
            </w:r>
          </w:hyperlink>
        </w:p>
        <w:p w14:paraId="094E83CD" w14:textId="7AAEB2EE" w:rsidR="006C257F" w:rsidRPr="00D91151" w:rsidRDefault="000F5E98">
          <w:pPr>
            <w:pStyle w:val="TOC2"/>
            <w:tabs>
              <w:tab w:val="right" w:leader="dot" w:pos="9350"/>
            </w:tabs>
            <w:rPr>
              <w:rFonts w:eastAsiaTheme="minorEastAsia"/>
              <w:noProof/>
            </w:rPr>
          </w:pPr>
          <w:hyperlink w:anchor="_Toc87278765" w:history="1">
            <w:r w:rsidR="006C257F" w:rsidRPr="00D91151">
              <w:rPr>
                <w:rStyle w:val="Hyperlink"/>
                <w:b/>
                <w:bCs/>
                <w:noProof/>
              </w:rPr>
              <w:t>Scoring</w:t>
            </w:r>
            <w:r w:rsidR="006C257F" w:rsidRPr="00D91151">
              <w:rPr>
                <w:noProof/>
                <w:webHidden/>
              </w:rPr>
              <w:tab/>
            </w:r>
            <w:r w:rsidR="003A3384" w:rsidRPr="00D91151">
              <w:rPr>
                <w:noProof/>
                <w:webHidden/>
              </w:rPr>
              <w:t>7</w:t>
            </w:r>
          </w:hyperlink>
        </w:p>
        <w:p w14:paraId="2422F52A" w14:textId="7558DF12" w:rsidR="006C257F" w:rsidRDefault="000F5E98">
          <w:pPr>
            <w:pStyle w:val="TOC3"/>
            <w:tabs>
              <w:tab w:val="right" w:leader="dot" w:pos="9350"/>
            </w:tabs>
            <w:rPr>
              <w:noProof/>
            </w:rPr>
          </w:pPr>
          <w:hyperlink w:anchor="_Toc87278766" w:history="1">
            <w:r w:rsidR="006C257F" w:rsidRPr="00D91151">
              <w:rPr>
                <w:rStyle w:val="Hyperlink"/>
                <w:b/>
                <w:bCs/>
                <w:noProof/>
              </w:rPr>
              <w:t>Rubric: Scoring Components</w:t>
            </w:r>
            <w:r w:rsidR="006C257F" w:rsidRPr="00D91151">
              <w:rPr>
                <w:noProof/>
                <w:webHidden/>
              </w:rPr>
              <w:tab/>
            </w:r>
            <w:r w:rsidR="003A3384" w:rsidRPr="00D91151">
              <w:rPr>
                <w:noProof/>
                <w:webHidden/>
              </w:rPr>
              <w:t>7</w:t>
            </w:r>
          </w:hyperlink>
        </w:p>
        <w:p w14:paraId="6D72BDFB" w14:textId="140F536E" w:rsidR="00437D7F" w:rsidRDefault="00437D7F" w:rsidP="00437D7F">
          <w:pPr>
            <w:tabs>
              <w:tab w:val="right" w:leader="dot" w:pos="9360"/>
            </w:tabs>
          </w:pPr>
          <w:r w:rsidRPr="00437D7F">
            <w:rPr>
              <w:b/>
              <w:bCs/>
            </w:rPr>
            <w:t>Appendix A</w:t>
          </w:r>
          <w:r>
            <w:tab/>
            <w:t>9</w:t>
          </w:r>
        </w:p>
        <w:p w14:paraId="2B0059A9" w14:textId="7830B14E" w:rsidR="00437D7F" w:rsidRPr="00437D7F" w:rsidRDefault="00437D7F" w:rsidP="00437D7F">
          <w:pPr>
            <w:tabs>
              <w:tab w:val="right" w:leader="dot" w:pos="9360"/>
            </w:tabs>
          </w:pPr>
          <w:r w:rsidRPr="00437D7F">
            <w:rPr>
              <w:b/>
              <w:bCs/>
            </w:rPr>
            <w:t>Appendix B</w:t>
          </w:r>
          <w:r>
            <w:tab/>
            <w:t>10</w:t>
          </w:r>
        </w:p>
        <w:p w14:paraId="6C240DBE" w14:textId="77777777" w:rsidR="00291AED" w:rsidRPr="00D91151" w:rsidRDefault="00291AED" w:rsidP="00291AED">
          <w:r w:rsidRPr="00D91151">
            <w:rPr>
              <w:b/>
              <w:bCs/>
              <w:noProof/>
            </w:rPr>
            <w:fldChar w:fldCharType="end"/>
          </w:r>
        </w:p>
      </w:sdtContent>
    </w:sdt>
    <w:p w14:paraId="3E3028C9" w14:textId="77777777" w:rsidR="00594490" w:rsidRPr="00D91151" w:rsidRDefault="00594490" w:rsidP="00594490">
      <w:pPr>
        <w:autoSpaceDE w:val="0"/>
        <w:autoSpaceDN w:val="0"/>
        <w:spacing w:after="0"/>
        <w:ind w:left="215" w:right="340"/>
        <w:jc w:val="center"/>
        <w:rPr>
          <w:rFonts w:eastAsia="Helvetica"/>
          <w:b/>
          <w:bCs/>
          <w:sz w:val="24"/>
          <w:szCs w:val="24"/>
        </w:rPr>
      </w:pPr>
    </w:p>
    <w:p w14:paraId="58997D1C" w14:textId="77777777" w:rsidR="00594490" w:rsidRPr="00D91151" w:rsidRDefault="00594490" w:rsidP="00594490">
      <w:pPr>
        <w:rPr>
          <w:b/>
          <w:bCs/>
          <w:noProof/>
        </w:rPr>
      </w:pPr>
    </w:p>
    <w:p w14:paraId="13619010" w14:textId="77777777" w:rsidR="00594490" w:rsidRPr="00D91151" w:rsidRDefault="00594490" w:rsidP="00594490">
      <w:pPr>
        <w:rPr>
          <w:b/>
          <w:bCs/>
          <w:noProof/>
        </w:rPr>
      </w:pPr>
    </w:p>
    <w:p w14:paraId="20E07714" w14:textId="77777777" w:rsidR="00594490" w:rsidRPr="00D91151" w:rsidRDefault="00594490">
      <w:pPr>
        <w:rPr>
          <w:b/>
          <w:bCs/>
          <w:noProof/>
        </w:rPr>
      </w:pPr>
      <w:r w:rsidRPr="00D91151">
        <w:rPr>
          <w:b/>
          <w:bCs/>
          <w:noProof/>
        </w:rPr>
        <w:br w:type="page"/>
      </w:r>
    </w:p>
    <w:p w14:paraId="5E44F5C2" w14:textId="77777777" w:rsidR="008979F1" w:rsidRPr="00D91151" w:rsidRDefault="008979F1" w:rsidP="006C257F">
      <w:pPr>
        <w:pStyle w:val="Heading1"/>
        <w:spacing w:line="276" w:lineRule="auto"/>
        <w:rPr>
          <w:rFonts w:ascii="Times New Roman" w:hAnsi="Times New Roman" w:cs="Times New Roman"/>
          <w:b/>
          <w:bCs/>
          <w:color w:val="auto"/>
          <w:sz w:val="22"/>
          <w:szCs w:val="22"/>
          <w:u w:val="single"/>
        </w:rPr>
      </w:pPr>
      <w:bookmarkStart w:id="0" w:name="_Toc86673949"/>
      <w:bookmarkStart w:id="1" w:name="_Toc87278748"/>
      <w:r w:rsidRPr="00D91151">
        <w:rPr>
          <w:rFonts w:ascii="Times New Roman" w:hAnsi="Times New Roman" w:cs="Times New Roman"/>
          <w:b/>
          <w:bCs/>
          <w:color w:val="auto"/>
          <w:sz w:val="22"/>
          <w:szCs w:val="22"/>
          <w:u w:val="single"/>
        </w:rPr>
        <w:lastRenderedPageBreak/>
        <w:t>Program Description</w:t>
      </w:r>
      <w:bookmarkEnd w:id="0"/>
      <w:bookmarkEnd w:id="1"/>
    </w:p>
    <w:sdt>
      <w:sdtPr>
        <w:id w:val="1197671072"/>
        <w:placeholder>
          <w:docPart w:val="A7C41E7AD2BE4549B30C1FA02EABA6FC"/>
        </w:placeholder>
      </w:sdtPr>
      <w:sdtEndPr/>
      <w:sdtContent>
        <w:p w14:paraId="3C876370" w14:textId="4AFB3AE8" w:rsidR="00F67056" w:rsidRPr="00D91151" w:rsidRDefault="00F67056" w:rsidP="00F67056">
          <w:pPr>
            <w:spacing w:after="273"/>
            <w:ind w:left="15"/>
          </w:pPr>
          <w:r w:rsidRPr="00D91151">
            <w:t xml:space="preserve">The Georgia Department of Education is committed to supporting local school districts’ efforts to improve the academic achievement of students and to increase access to college-level courses across the state. The APSI Pipeline Grant is focused on providing Advanced Summer Institute </w:t>
          </w:r>
          <w:r w:rsidR="00501923">
            <w:t xml:space="preserve">(APSI) </w:t>
          </w:r>
          <w:r w:rsidRPr="00D91151">
            <w:t xml:space="preserve">training for non-AP teachers to help districts build vertical alignment for access to accelerated learning. This training provides teachers with in-depth content and strategies appropriate for all high school English courses. The FY 2022 grant is for English teacher training. </w:t>
          </w:r>
        </w:p>
        <w:p w14:paraId="13C26288" w14:textId="0ECCF473" w:rsidR="00F67056" w:rsidRPr="00D91151" w:rsidRDefault="00F67056" w:rsidP="00F67056">
          <w:r w:rsidRPr="00D91151">
            <w:t>Local school districts may apply for a grant to fund APSI training for English teachers who do not currently teach Advanced Placement. Funding is to cover costs, or to partially cover costs, of training expenses including registration and travel if needed (based on current state rate per mile). The grant award may not be used for supplies, classroom resources, or stipends. The grant may only be used to train classroom teachers, not administrators. Applications will only be accepted from Georgia Public School Districts. The FY 2022 APSI Pipeline Grant is focused on training 9</w:t>
          </w:r>
          <w:r w:rsidRPr="00D91151">
            <w:rPr>
              <w:vertAlign w:val="superscript"/>
            </w:rPr>
            <w:t>th</w:t>
          </w:r>
          <w:r w:rsidRPr="00D91151">
            <w:t>-11</w:t>
          </w:r>
          <w:r w:rsidRPr="00D91151">
            <w:rPr>
              <w:vertAlign w:val="superscript"/>
            </w:rPr>
            <w:t>th</w:t>
          </w:r>
          <w:r w:rsidRPr="00D91151">
            <w:t xml:space="preserve"> grade ELA teachers in one of the specific AP courses listed below: </w:t>
          </w:r>
        </w:p>
        <w:p w14:paraId="234AC00B" w14:textId="77777777" w:rsidR="00F67056" w:rsidRPr="00D91151" w:rsidRDefault="00F67056" w:rsidP="00F67056">
          <w:pPr>
            <w:pStyle w:val="ListParagraph"/>
            <w:numPr>
              <w:ilvl w:val="0"/>
              <w:numId w:val="10"/>
            </w:numPr>
            <w:spacing w:after="14" w:line="249" w:lineRule="auto"/>
            <w:rPr>
              <w:color w:val="000000" w:themeColor="text1"/>
              <w:sz w:val="22"/>
              <w:szCs w:val="22"/>
            </w:rPr>
          </w:pPr>
          <w:r w:rsidRPr="00D91151">
            <w:rPr>
              <w:color w:val="000000" w:themeColor="text1"/>
              <w:sz w:val="22"/>
              <w:szCs w:val="22"/>
            </w:rPr>
            <w:t xml:space="preserve">English Language </w:t>
          </w:r>
        </w:p>
        <w:p w14:paraId="05B62829" w14:textId="77777777" w:rsidR="00F67056" w:rsidRPr="00D91151" w:rsidRDefault="00F67056" w:rsidP="00F67056">
          <w:pPr>
            <w:pStyle w:val="ListParagraph"/>
            <w:numPr>
              <w:ilvl w:val="0"/>
              <w:numId w:val="10"/>
            </w:numPr>
            <w:spacing w:after="14" w:line="249" w:lineRule="auto"/>
            <w:rPr>
              <w:color w:val="000000" w:themeColor="text1"/>
              <w:sz w:val="22"/>
              <w:szCs w:val="22"/>
            </w:rPr>
          </w:pPr>
          <w:r w:rsidRPr="00D91151">
            <w:rPr>
              <w:color w:val="000000" w:themeColor="text1"/>
              <w:sz w:val="22"/>
              <w:szCs w:val="22"/>
            </w:rPr>
            <w:t>English Literature</w:t>
          </w:r>
        </w:p>
        <w:p w14:paraId="1694F5DC" w14:textId="382F6F48" w:rsidR="00594490" w:rsidRPr="00D91151" w:rsidRDefault="000F5E98" w:rsidP="00F67056"/>
      </w:sdtContent>
    </w:sdt>
    <w:p w14:paraId="6BA8BF5A" w14:textId="77777777" w:rsidR="000035DC" w:rsidRPr="00D91151" w:rsidRDefault="000035DC" w:rsidP="006C257F">
      <w:pPr>
        <w:pStyle w:val="Heading1"/>
        <w:spacing w:before="0" w:line="276" w:lineRule="auto"/>
        <w:rPr>
          <w:rFonts w:ascii="Times New Roman" w:hAnsi="Times New Roman" w:cs="Times New Roman"/>
          <w:b/>
          <w:bCs/>
          <w:color w:val="auto"/>
          <w:sz w:val="22"/>
          <w:szCs w:val="22"/>
          <w:u w:val="single"/>
        </w:rPr>
      </w:pPr>
      <w:bookmarkStart w:id="2" w:name="_Toc86673950"/>
      <w:bookmarkStart w:id="3" w:name="_Toc87278749"/>
      <w:r w:rsidRPr="00D91151">
        <w:rPr>
          <w:rFonts w:ascii="Times New Roman" w:hAnsi="Times New Roman" w:cs="Times New Roman"/>
          <w:b/>
          <w:bCs/>
          <w:color w:val="auto"/>
          <w:sz w:val="22"/>
          <w:szCs w:val="22"/>
          <w:u w:val="single"/>
        </w:rPr>
        <w:t>Eligibility</w:t>
      </w:r>
      <w:bookmarkEnd w:id="2"/>
      <w:bookmarkEnd w:id="3"/>
    </w:p>
    <w:sdt>
      <w:sdtPr>
        <w:id w:val="-1976134690"/>
        <w:placeholder>
          <w:docPart w:val="7AD33C26343D4C83B854C54DD83DFCB4"/>
        </w:placeholder>
      </w:sdtPr>
      <w:sdtEndPr/>
      <w:sdtContent>
        <w:p w14:paraId="4C417824" w14:textId="77777777" w:rsidR="00F67056" w:rsidRPr="00D91151" w:rsidRDefault="00F67056" w:rsidP="00F67056">
          <w:r w:rsidRPr="00D91151">
            <w:t>The FY 2022 APSI Pipeline Grant is focused on training 9</w:t>
          </w:r>
          <w:r w:rsidRPr="00D91151">
            <w:rPr>
              <w:vertAlign w:val="superscript"/>
            </w:rPr>
            <w:t>th</w:t>
          </w:r>
          <w:r w:rsidRPr="00D91151">
            <w:t>-11</w:t>
          </w:r>
          <w:r w:rsidRPr="00D91151">
            <w:rPr>
              <w:vertAlign w:val="superscript"/>
            </w:rPr>
            <w:t>th</w:t>
          </w:r>
          <w:r w:rsidRPr="00D91151">
            <w:t xml:space="preserve"> grade ELA teachers in one of the specific AP courses listed below: </w:t>
          </w:r>
        </w:p>
        <w:p w14:paraId="06AAE11C" w14:textId="77777777" w:rsidR="00F67056" w:rsidRPr="00D91151" w:rsidRDefault="00F67056" w:rsidP="00F67056">
          <w:pPr>
            <w:pStyle w:val="ListParagraph"/>
            <w:numPr>
              <w:ilvl w:val="0"/>
              <w:numId w:val="10"/>
            </w:numPr>
            <w:spacing w:after="14" w:line="249" w:lineRule="auto"/>
            <w:rPr>
              <w:color w:val="000000" w:themeColor="text1"/>
              <w:sz w:val="22"/>
              <w:szCs w:val="22"/>
            </w:rPr>
          </w:pPr>
          <w:r w:rsidRPr="00D91151">
            <w:rPr>
              <w:color w:val="000000" w:themeColor="text1"/>
              <w:sz w:val="22"/>
              <w:szCs w:val="22"/>
            </w:rPr>
            <w:t xml:space="preserve">English Language </w:t>
          </w:r>
        </w:p>
        <w:p w14:paraId="648AB574" w14:textId="77777777" w:rsidR="00F67056" w:rsidRPr="00D91151" w:rsidRDefault="00F67056" w:rsidP="00F67056">
          <w:pPr>
            <w:pStyle w:val="ListParagraph"/>
            <w:numPr>
              <w:ilvl w:val="0"/>
              <w:numId w:val="10"/>
            </w:numPr>
            <w:spacing w:after="14" w:line="249" w:lineRule="auto"/>
            <w:rPr>
              <w:color w:val="000000" w:themeColor="text1"/>
              <w:sz w:val="22"/>
              <w:szCs w:val="22"/>
            </w:rPr>
          </w:pPr>
          <w:r w:rsidRPr="00D91151">
            <w:rPr>
              <w:color w:val="000000" w:themeColor="text1"/>
              <w:sz w:val="22"/>
              <w:szCs w:val="22"/>
            </w:rPr>
            <w:t>English Literature</w:t>
          </w:r>
        </w:p>
        <w:p w14:paraId="43C1D602" w14:textId="38600B84" w:rsidR="000035DC" w:rsidRPr="00D91151" w:rsidRDefault="000F5E98" w:rsidP="006C257F">
          <w:pPr>
            <w:spacing w:line="276" w:lineRule="auto"/>
          </w:pPr>
        </w:p>
      </w:sdtContent>
    </w:sdt>
    <w:p w14:paraId="7E3BDD5E" w14:textId="77777777" w:rsidR="00235E3C" w:rsidRPr="00D91151" w:rsidRDefault="00235E3C" w:rsidP="006C257F">
      <w:pPr>
        <w:pStyle w:val="Heading1"/>
        <w:spacing w:before="0" w:line="276" w:lineRule="auto"/>
        <w:rPr>
          <w:rFonts w:ascii="Times New Roman" w:hAnsi="Times New Roman" w:cs="Times New Roman"/>
          <w:b/>
          <w:bCs/>
          <w:color w:val="auto"/>
          <w:sz w:val="22"/>
          <w:szCs w:val="22"/>
          <w:u w:val="single"/>
        </w:rPr>
      </w:pPr>
      <w:bookmarkStart w:id="4" w:name="_Toc86673951"/>
      <w:bookmarkStart w:id="5" w:name="_Toc87278750"/>
      <w:r w:rsidRPr="00D91151">
        <w:rPr>
          <w:rFonts w:ascii="Times New Roman" w:hAnsi="Times New Roman" w:cs="Times New Roman"/>
          <w:b/>
          <w:bCs/>
          <w:color w:val="auto"/>
          <w:sz w:val="22"/>
          <w:szCs w:val="22"/>
          <w:u w:val="single"/>
        </w:rPr>
        <w:t>Proposal Review Process</w:t>
      </w:r>
      <w:bookmarkEnd w:id="4"/>
      <w:bookmarkEnd w:id="5"/>
    </w:p>
    <w:sdt>
      <w:sdtPr>
        <w:id w:val="1294401035"/>
        <w:placeholder>
          <w:docPart w:val="FE5E32C2F832437B84809ABBC00C758B"/>
        </w:placeholder>
      </w:sdtPr>
      <w:sdtEndPr/>
      <w:sdtContent>
        <w:p w14:paraId="59A86CC3" w14:textId="056B3734" w:rsidR="000035DC" w:rsidRPr="00D91151" w:rsidRDefault="00F67056" w:rsidP="00F67056">
          <w:r w:rsidRPr="00D91151">
            <w:rPr>
              <w:rFonts w:eastAsia="Calibri"/>
              <w:noProof/>
            </w:rPr>
            <mc:AlternateContent>
              <mc:Choice Requires="wpg">
                <w:drawing>
                  <wp:anchor distT="0" distB="0" distL="114300" distR="114300" simplePos="0" relativeHeight="251663360" behindDoc="1" locked="0" layoutInCell="1" allowOverlap="1" wp14:anchorId="7303F198" wp14:editId="79583AA4">
                    <wp:simplePos x="0" y="0"/>
                    <wp:positionH relativeFrom="column">
                      <wp:posOffset>20</wp:posOffset>
                    </wp:positionH>
                    <wp:positionV relativeFrom="paragraph">
                      <wp:posOffset>140720</wp:posOffset>
                    </wp:positionV>
                    <wp:extent cx="5545836" cy="350520"/>
                    <wp:effectExtent l="0" t="0" r="0" b="0"/>
                    <wp:wrapNone/>
                    <wp:docPr id="9932" name="Group 9932" hidden="1"/>
                    <wp:cNvGraphicFramePr/>
                    <a:graphic xmlns:a="http://schemas.openxmlformats.org/drawingml/2006/main">
                      <a:graphicData uri="http://schemas.microsoft.com/office/word/2010/wordprocessingGroup">
                        <wpg:wgp>
                          <wpg:cNvGrpSpPr/>
                          <wpg:grpSpPr>
                            <a:xfrm>
                              <a:off x="0" y="0"/>
                              <a:ext cx="5545836" cy="350520"/>
                              <a:chOff x="0" y="0"/>
                              <a:chExt cx="5545836" cy="350520"/>
                            </a:xfrm>
                          </wpg:grpSpPr>
                          <wps:wsp>
                            <wps:cNvPr id="14570" name="Shape 14570"/>
                            <wps:cNvSpPr/>
                            <wps:spPr>
                              <a:xfrm>
                                <a:off x="1291590" y="0"/>
                                <a:ext cx="4254246" cy="175260"/>
                              </a:xfrm>
                              <a:custGeom>
                                <a:avLst/>
                                <a:gdLst/>
                                <a:ahLst/>
                                <a:cxnLst/>
                                <a:rect l="0" t="0" r="0" b="0"/>
                                <a:pathLst>
                                  <a:path w="4254246" h="175260">
                                    <a:moveTo>
                                      <a:pt x="0" y="0"/>
                                    </a:moveTo>
                                    <a:lnTo>
                                      <a:pt x="4254246" y="0"/>
                                    </a:lnTo>
                                    <a:lnTo>
                                      <a:pt x="425424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571" name="Shape 14571"/>
                            <wps:cNvSpPr/>
                            <wps:spPr>
                              <a:xfrm>
                                <a:off x="0" y="175260"/>
                                <a:ext cx="2344674" cy="175260"/>
                              </a:xfrm>
                              <a:custGeom>
                                <a:avLst/>
                                <a:gdLst/>
                                <a:ahLst/>
                                <a:cxnLst/>
                                <a:rect l="0" t="0" r="0" b="0"/>
                                <a:pathLst>
                                  <a:path w="2344674" h="175260">
                                    <a:moveTo>
                                      <a:pt x="0" y="0"/>
                                    </a:moveTo>
                                    <a:lnTo>
                                      <a:pt x="2344674" y="0"/>
                                    </a:lnTo>
                                    <a:lnTo>
                                      <a:pt x="234467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w14:anchorId="5744580A">
                  <v:group id="Group 9932" style="position:absolute;margin-left:0;margin-top:11.1pt;width:436.7pt;height:27.6pt;z-index:-251653120;visibility:hidden" coordsize="55458,3505" o:spid="_x0000_s1026" w14:anchorId="67137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">
                    <v:shape id="Shape 14570" style="position:absolute;left:12915;width:42543;height:1752;visibility:visible;mso-wrap-style:square;v-text-anchor:top" coordsize="4254246,175260" o:spid="_x0000_s1027" fillcolor="yellow" stroked="f" strokeweight="0" path="m,l4254246,r,175260l,175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">
                      <v:stroke miterlimit="83231f" joinstyle="miter"/>
                      <v:path textboxrect="0,0,4254246,175260" arrowok="t"/>
                    </v:shape>
                    <v:shape id="Shape 14571" style="position:absolute;top:1752;width:23446;height:1753;visibility:visible;mso-wrap-style:square;v-text-anchor:top" coordsize="2344674,175260" o:spid="_x0000_s1028" fillcolor="yellow" stroked="f" strokeweight="0" path="m,l2344674,r,175260l,175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">
                      <v:stroke miterlimit="83231f" joinstyle="miter"/>
                      <v:path textboxrect="0,0,2344674,175260" arrowok="t"/>
                    </v:shape>
                  </v:group>
                </w:pict>
              </mc:Fallback>
            </mc:AlternateContent>
          </w:r>
          <w:r w:rsidRPr="00D91151">
            <w:t xml:space="preserve">The Georgia Department of Education will convene an internal panel and facilitate a review of all applications submitted through the online application portal within four weeks of the submission deadline. </w:t>
          </w:r>
        </w:p>
      </w:sdtContent>
    </w:sdt>
    <w:p w14:paraId="2D615A5E" w14:textId="77777777" w:rsidR="00235E3C" w:rsidRPr="00D91151" w:rsidRDefault="00235E3C" w:rsidP="006C257F">
      <w:pPr>
        <w:pStyle w:val="Heading1"/>
        <w:spacing w:before="0" w:line="276" w:lineRule="auto"/>
        <w:rPr>
          <w:rFonts w:ascii="Times New Roman" w:hAnsi="Times New Roman" w:cs="Times New Roman"/>
          <w:b/>
          <w:bCs/>
          <w:color w:val="auto"/>
          <w:sz w:val="22"/>
          <w:szCs w:val="22"/>
          <w:u w:val="single"/>
        </w:rPr>
      </w:pPr>
      <w:bookmarkStart w:id="6" w:name="_Toc86673952"/>
      <w:bookmarkStart w:id="7" w:name="_Toc87278751"/>
      <w:r w:rsidRPr="00D91151">
        <w:rPr>
          <w:rFonts w:ascii="Times New Roman" w:hAnsi="Times New Roman" w:cs="Times New Roman"/>
          <w:b/>
          <w:bCs/>
          <w:color w:val="auto"/>
          <w:sz w:val="22"/>
          <w:szCs w:val="22"/>
          <w:u w:val="single"/>
        </w:rPr>
        <w:t>Grant Period</w:t>
      </w:r>
      <w:bookmarkEnd w:id="6"/>
      <w:bookmarkEnd w:id="7"/>
    </w:p>
    <w:sdt>
      <w:sdtPr>
        <w:id w:val="410744031"/>
        <w:placeholder>
          <w:docPart w:val="B6F57BE7263542768BA7466B84037BC7"/>
        </w:placeholder>
      </w:sdtPr>
      <w:sdtEndPr/>
      <w:sdtContent>
        <w:p w14:paraId="0AD4A6B6" w14:textId="6CD9E193" w:rsidR="00235E3C" w:rsidRPr="00D91151" w:rsidRDefault="00F67056" w:rsidP="00063995">
          <w:r w:rsidRPr="00D91151">
            <w:t xml:space="preserve">The APSI Pipeline Grant is for Advanced Placement Summer Institute training occurring during the summer of 2022. The FY22 AP Teacher Training Grant period will begin in </w:t>
          </w:r>
          <w:r w:rsidR="006A2253">
            <w:t>March</w:t>
          </w:r>
          <w:r w:rsidRPr="00D91151">
            <w:t xml:space="preserve"> of 2022</w:t>
          </w:r>
          <w:r w:rsidR="000F5E98">
            <w:t xml:space="preserve"> pending Board approval</w:t>
          </w:r>
          <w:r w:rsidRPr="00D91151">
            <w:t xml:space="preserve"> and end August 31, 2022.                                </w:t>
          </w:r>
        </w:p>
      </w:sdtContent>
    </w:sdt>
    <w:p w14:paraId="1B0C5070" w14:textId="77777777" w:rsidR="00AB51BA" w:rsidRPr="00D91151" w:rsidRDefault="00AB51BA" w:rsidP="006C257F">
      <w:pPr>
        <w:pStyle w:val="Heading1"/>
        <w:spacing w:before="0" w:line="276" w:lineRule="auto"/>
        <w:rPr>
          <w:rFonts w:ascii="Times New Roman" w:hAnsi="Times New Roman" w:cs="Times New Roman"/>
          <w:b/>
          <w:bCs/>
          <w:color w:val="auto"/>
          <w:sz w:val="22"/>
          <w:szCs w:val="22"/>
          <w:u w:val="single"/>
        </w:rPr>
      </w:pPr>
      <w:bookmarkStart w:id="8" w:name="_Toc86673953"/>
      <w:bookmarkStart w:id="9" w:name="_Toc87278752"/>
      <w:r w:rsidRPr="00D91151">
        <w:rPr>
          <w:rFonts w:ascii="Times New Roman" w:hAnsi="Times New Roman" w:cs="Times New Roman"/>
          <w:b/>
          <w:bCs/>
          <w:color w:val="auto"/>
          <w:sz w:val="22"/>
          <w:szCs w:val="22"/>
          <w:u w:val="single"/>
        </w:rPr>
        <w:t>Grant Award Notification</w:t>
      </w:r>
      <w:bookmarkEnd w:id="8"/>
      <w:bookmarkEnd w:id="9"/>
    </w:p>
    <w:p w14:paraId="427694A1" w14:textId="25E02FFC" w:rsidR="00235E3C" w:rsidRPr="00D91151" w:rsidRDefault="00AB51BA" w:rsidP="006C257F">
      <w:pPr>
        <w:spacing w:line="276" w:lineRule="auto"/>
      </w:pPr>
      <w:r w:rsidRPr="00D91151">
        <w:t xml:space="preserve">All awards are subject to availability of funds. Grant awards are not final until approved by the State Board of Education (SBOE), and an award notification is sent from the GaDOE. </w:t>
      </w:r>
      <w:sdt>
        <w:sdtPr>
          <w:id w:val="-1451782145"/>
          <w:placeholder>
            <w:docPart w:val="9D77B796C25A4E44AFCCE5CAF49C8C8C"/>
          </w:placeholder>
        </w:sdtPr>
        <w:sdtEndPr/>
        <w:sdtContent>
          <w:r w:rsidR="00F67056" w:rsidRPr="00D91151">
            <w:t>Award notification will be sent to the local school district’s superintendent with copies forwarded to school principals. Grantees may not obligate funds before receiving the official grant award notification. Applicants will be notified, in writing, of the acceptance or rejection of their applications.</w:t>
          </w:r>
        </w:sdtContent>
      </w:sdt>
      <w:r w:rsidRPr="00D91151">
        <w:t xml:space="preserve"> The level of funding and effective date of the projects will be included in the notification of the grant award letter.</w:t>
      </w:r>
    </w:p>
    <w:p w14:paraId="5A30CA51" w14:textId="249DA12D" w:rsidR="00AB51BA" w:rsidRPr="00D91151" w:rsidRDefault="00AB51BA" w:rsidP="006C257F">
      <w:pPr>
        <w:spacing w:line="276" w:lineRule="auto"/>
      </w:pPr>
      <w:r w:rsidRPr="00D91151">
        <w:t>NOTE: The grant award may be different than the request made in a</w:t>
      </w:r>
      <w:r w:rsidR="00E851A5" w:rsidRPr="00D91151">
        <w:t xml:space="preserve"> p</w:t>
      </w:r>
      <w:r w:rsidR="00DE3B7B" w:rsidRPr="00D91151">
        <w:t>roposal</w:t>
      </w:r>
      <w:r w:rsidRPr="00D91151">
        <w:t xml:space="preserve">. This is usually due to differences between available funds and the total amount funded to all grantees. </w:t>
      </w:r>
    </w:p>
    <w:p w14:paraId="1CCE597F" w14:textId="77777777" w:rsidR="00AB51BA" w:rsidRPr="00D91151" w:rsidRDefault="00AB51BA" w:rsidP="006C257F">
      <w:pPr>
        <w:pStyle w:val="Heading1"/>
        <w:spacing w:before="0" w:line="276" w:lineRule="auto"/>
        <w:rPr>
          <w:rFonts w:ascii="Times New Roman" w:hAnsi="Times New Roman" w:cs="Times New Roman"/>
          <w:b/>
          <w:bCs/>
          <w:color w:val="auto"/>
          <w:sz w:val="22"/>
          <w:szCs w:val="22"/>
          <w:u w:val="single"/>
        </w:rPr>
      </w:pPr>
      <w:bookmarkStart w:id="10" w:name="_Toc86673954"/>
      <w:bookmarkStart w:id="11" w:name="_Toc87278753"/>
      <w:r w:rsidRPr="00D91151">
        <w:rPr>
          <w:rFonts w:ascii="Times New Roman" w:hAnsi="Times New Roman" w:cs="Times New Roman"/>
          <w:b/>
          <w:bCs/>
          <w:color w:val="auto"/>
          <w:sz w:val="22"/>
          <w:szCs w:val="22"/>
          <w:u w:val="single"/>
        </w:rPr>
        <w:lastRenderedPageBreak/>
        <w:t>Accountability and Monitoring the Use of Federal Funds</w:t>
      </w:r>
      <w:bookmarkEnd w:id="10"/>
      <w:bookmarkEnd w:id="11"/>
    </w:p>
    <w:p w14:paraId="0CC0B3B0" w14:textId="6E113458" w:rsidR="001C61ED" w:rsidRPr="00D91151" w:rsidRDefault="00242AA8" w:rsidP="00063995">
      <w:pPr>
        <w:spacing w:line="276" w:lineRule="auto"/>
      </w:pPr>
      <w:r w:rsidRPr="00D91151">
        <w:t xml:space="preserve">This grant award is made subject to the provisions of all applicable </w:t>
      </w:r>
      <w:sdt>
        <w:sdtPr>
          <w:id w:val="780384477"/>
          <w:lock w:val="sdtLocked"/>
          <w:placeholder>
            <w:docPart w:val="4D028A77389C4A18800FED572F38D948"/>
          </w:placeholder>
          <w:dropDownList>
            <w:listItem w:value="Choose an item."/>
            <w:listItem w:displayText="federal or state" w:value="federal or state"/>
            <w:listItem w:displayText="state or philanthropic" w:value="state or philanthropic"/>
          </w:dropDownList>
        </w:sdtPr>
        <w:sdtEndPr/>
        <w:sdtContent>
          <w:r w:rsidR="001958D9" w:rsidRPr="00D91151">
            <w:t>federal or state</w:t>
          </w:r>
        </w:sdtContent>
      </w:sdt>
      <w:r w:rsidR="001C61ED" w:rsidRPr="00D91151">
        <w:t xml:space="preserve"> laws and regulations and is contingent on </w:t>
      </w:r>
      <w:sdt>
        <w:sdtPr>
          <w:id w:val="1035386563"/>
          <w:placeholder>
            <w:docPart w:val="804D6764CF534557BB280D53078E9E6E"/>
          </w:placeholder>
          <w:dropDownList>
            <w:listItem w:value="Choose an item."/>
            <w:listItem w:displayText="federal" w:value="federal"/>
            <w:listItem w:displayText="philanthropic" w:value="philanthropic"/>
            <w:listItem w:displayText="state" w:value="state"/>
          </w:dropDownList>
        </w:sdtPr>
        <w:sdtEndPr/>
        <w:sdtContent>
          <w:r w:rsidR="001958D9" w:rsidRPr="00D91151">
            <w:t>federal</w:t>
          </w:r>
        </w:sdtContent>
      </w:sdt>
      <w:r w:rsidR="001C61ED" w:rsidRPr="00D91151">
        <w:t xml:space="preserve"> funding.</w:t>
      </w:r>
      <w:r w:rsidR="00063995" w:rsidRPr="00D91151">
        <w:t xml:space="preserve"> </w:t>
      </w:r>
      <w:r w:rsidR="001C61ED" w:rsidRPr="00D91151">
        <w:t>Each applicant receiving funding through this RF</w:t>
      </w:r>
      <w:r w:rsidR="00E851A5" w:rsidRPr="00D91151">
        <w:t>P</w:t>
      </w:r>
      <w:r w:rsidR="001C61ED" w:rsidRPr="00D91151">
        <w:t xml:space="preserve"> must:</w:t>
      </w:r>
    </w:p>
    <w:p w14:paraId="57BA1850" w14:textId="11762DEA" w:rsidR="001C61ED" w:rsidRPr="00D91151" w:rsidRDefault="001C61ED" w:rsidP="006C257F">
      <w:pPr>
        <w:pStyle w:val="ListParagraph"/>
        <w:numPr>
          <w:ilvl w:val="0"/>
          <w:numId w:val="1"/>
        </w:numPr>
        <w:spacing w:line="276" w:lineRule="auto"/>
        <w:ind w:left="360"/>
        <w:rPr>
          <w:color w:val="000000" w:themeColor="text1"/>
          <w:sz w:val="22"/>
          <w:szCs w:val="22"/>
        </w:rPr>
      </w:pPr>
      <w:r w:rsidRPr="00D91151">
        <w:rPr>
          <w:sz w:val="22"/>
          <w:szCs w:val="22"/>
        </w:rPr>
        <w:t>meet the eligibility requirements for the grant described herein, and the applicant has provided all required assurances that it will comply with all program implementation and reporting requirements established through this RF</w:t>
      </w:r>
      <w:r w:rsidR="00E851A5" w:rsidRPr="00D91151">
        <w:rPr>
          <w:sz w:val="22"/>
          <w:szCs w:val="22"/>
        </w:rPr>
        <w:t>P</w:t>
      </w:r>
      <w:r w:rsidRPr="00D91151">
        <w:rPr>
          <w:sz w:val="22"/>
          <w:szCs w:val="22"/>
        </w:rPr>
        <w:t>.</w:t>
      </w:r>
    </w:p>
    <w:p w14:paraId="1943A9CE" w14:textId="36B0C832" w:rsidR="001C61ED" w:rsidRPr="00D91151" w:rsidRDefault="001C61ED" w:rsidP="006C257F">
      <w:pPr>
        <w:pStyle w:val="ListParagraph"/>
        <w:numPr>
          <w:ilvl w:val="0"/>
          <w:numId w:val="1"/>
        </w:numPr>
        <w:spacing w:line="276" w:lineRule="auto"/>
        <w:ind w:left="360"/>
        <w:rPr>
          <w:color w:val="000000" w:themeColor="text1"/>
          <w:sz w:val="22"/>
          <w:szCs w:val="22"/>
        </w:rPr>
      </w:pPr>
      <w:r w:rsidRPr="00D91151">
        <w:rPr>
          <w:sz w:val="22"/>
          <w:szCs w:val="22"/>
        </w:rPr>
        <w:t xml:space="preserve">appropriately use these funds as described in this </w:t>
      </w:r>
      <w:r w:rsidR="00E851A5" w:rsidRPr="00D91151">
        <w:rPr>
          <w:sz w:val="22"/>
          <w:szCs w:val="22"/>
        </w:rPr>
        <w:t>p</w:t>
      </w:r>
      <w:r w:rsidR="00DE3B7B" w:rsidRPr="00D91151">
        <w:rPr>
          <w:sz w:val="22"/>
          <w:szCs w:val="22"/>
        </w:rPr>
        <w:t>roposal</w:t>
      </w:r>
      <w:r w:rsidRPr="00D91151">
        <w:rPr>
          <w:sz w:val="22"/>
          <w:szCs w:val="22"/>
        </w:rPr>
        <w:t xml:space="preserve"> </w:t>
      </w:r>
      <w:r w:rsidRPr="00022CFE">
        <w:rPr>
          <w:sz w:val="22"/>
          <w:szCs w:val="22"/>
        </w:rPr>
        <w:t>package</w:t>
      </w:r>
      <w:r w:rsidR="00022CFE" w:rsidRPr="00022CFE">
        <w:rPr>
          <w:sz w:val="22"/>
          <w:szCs w:val="22"/>
        </w:rPr>
        <w:t>.</w:t>
      </w:r>
    </w:p>
    <w:p w14:paraId="53D5F729" w14:textId="71278FB8" w:rsidR="001C61ED" w:rsidRPr="00D91151" w:rsidRDefault="001C61ED" w:rsidP="006C257F">
      <w:pPr>
        <w:pStyle w:val="ListParagraph"/>
        <w:numPr>
          <w:ilvl w:val="0"/>
          <w:numId w:val="1"/>
        </w:numPr>
        <w:spacing w:line="276" w:lineRule="auto"/>
        <w:ind w:left="360"/>
        <w:rPr>
          <w:color w:val="000000" w:themeColor="text1"/>
          <w:sz w:val="22"/>
          <w:szCs w:val="22"/>
        </w:rPr>
      </w:pPr>
      <w:r w:rsidRPr="00D91151">
        <w:rPr>
          <w:sz w:val="22"/>
          <w:szCs w:val="22"/>
        </w:rPr>
        <w:t xml:space="preserve">implement activities funded through this </w:t>
      </w:r>
      <w:r w:rsidR="00E851A5" w:rsidRPr="00D91151">
        <w:rPr>
          <w:sz w:val="22"/>
          <w:szCs w:val="22"/>
        </w:rPr>
        <w:t>p</w:t>
      </w:r>
      <w:r w:rsidR="00DE3B7B" w:rsidRPr="00D91151">
        <w:rPr>
          <w:sz w:val="22"/>
          <w:szCs w:val="22"/>
        </w:rPr>
        <w:t>roposal</w:t>
      </w:r>
      <w:r w:rsidRPr="00D91151">
        <w:rPr>
          <w:sz w:val="22"/>
          <w:szCs w:val="22"/>
        </w:rPr>
        <w:t xml:space="preserve"> within the timeline in which the funds provided are to be used.</w:t>
      </w:r>
    </w:p>
    <w:p w14:paraId="588CF6E7" w14:textId="77777777" w:rsidR="001C61ED" w:rsidRPr="00D91151" w:rsidRDefault="001C61ED" w:rsidP="006C257F">
      <w:pPr>
        <w:spacing w:after="0" w:line="276" w:lineRule="auto"/>
      </w:pPr>
    </w:p>
    <w:p w14:paraId="32E8EFC2" w14:textId="360147AE" w:rsidR="001C61ED" w:rsidRPr="00D91151" w:rsidRDefault="001C61ED" w:rsidP="006C257F">
      <w:pPr>
        <w:spacing w:line="276" w:lineRule="auto"/>
      </w:pPr>
      <w:r w:rsidRPr="00D91151">
        <w:t xml:space="preserve">To fulfill monitoring responsibilities, the GaDOE requires awardees to submit appropriate fiscal and program documentation following guidance provided by the GaDOE program office. </w:t>
      </w:r>
    </w:p>
    <w:p w14:paraId="2D42B846" w14:textId="77777777" w:rsidR="001C61ED" w:rsidRPr="00D91151" w:rsidRDefault="001C61ED" w:rsidP="00730E9E">
      <w:pPr>
        <w:spacing w:after="0" w:line="276" w:lineRule="auto"/>
      </w:pPr>
      <w:r w:rsidRPr="00D91151">
        <w:t>Should circumstances warrant any changes to the approved plan, the awardee must initiate an amendment request. It is important to note that the SBOE-approved grant plan cannot be changed or altered by any party without an approved amendment. Furthermore, because the grant plan is approved by the SBOE, be aware that amending the budget and/or implementation plan will be limited.</w:t>
      </w:r>
    </w:p>
    <w:p w14:paraId="0E6B37D1" w14:textId="77777777" w:rsidR="001A67D5" w:rsidRPr="00D91151" w:rsidRDefault="001A67D5" w:rsidP="006C257F">
      <w:pPr>
        <w:pStyle w:val="Heading1"/>
        <w:spacing w:before="0" w:line="276" w:lineRule="auto"/>
        <w:rPr>
          <w:rFonts w:ascii="Times New Roman" w:hAnsi="Times New Roman" w:cs="Times New Roman"/>
          <w:b/>
          <w:bCs/>
          <w:color w:val="auto"/>
          <w:sz w:val="22"/>
          <w:szCs w:val="22"/>
          <w:u w:val="single"/>
        </w:rPr>
      </w:pPr>
      <w:bookmarkStart w:id="12" w:name="_Toc86673955"/>
      <w:bookmarkStart w:id="13" w:name="_Toc87278754"/>
    </w:p>
    <w:p w14:paraId="73A42440" w14:textId="6A27A82A" w:rsidR="001C61ED" w:rsidRPr="00D91151" w:rsidRDefault="001C61ED" w:rsidP="006C257F">
      <w:pPr>
        <w:pStyle w:val="Heading1"/>
        <w:spacing w:before="0" w:line="276" w:lineRule="auto"/>
        <w:rPr>
          <w:rFonts w:ascii="Times New Roman" w:hAnsi="Times New Roman" w:cs="Times New Roman"/>
          <w:b/>
          <w:bCs/>
          <w:color w:val="auto"/>
          <w:sz w:val="22"/>
          <w:szCs w:val="22"/>
          <w:u w:val="single"/>
        </w:rPr>
      </w:pPr>
      <w:r w:rsidRPr="00D91151">
        <w:rPr>
          <w:rFonts w:ascii="Times New Roman" w:hAnsi="Times New Roman" w:cs="Times New Roman"/>
          <w:b/>
          <w:bCs/>
          <w:color w:val="auto"/>
          <w:sz w:val="22"/>
          <w:szCs w:val="22"/>
          <w:u w:val="single"/>
        </w:rPr>
        <w:t>Program Requirements</w:t>
      </w:r>
      <w:bookmarkEnd w:id="12"/>
      <w:bookmarkEnd w:id="13"/>
    </w:p>
    <w:bookmarkStart w:id="14" w:name="_Hlk88040542" w:displacedByCustomXml="next"/>
    <w:sdt>
      <w:sdtPr>
        <w:rPr>
          <w:rFonts w:eastAsiaTheme="minorHAnsi"/>
          <w:sz w:val="22"/>
          <w:szCs w:val="22"/>
        </w:rPr>
        <w:id w:val="356319771"/>
        <w:placeholder>
          <w:docPart w:val="883D84ED3D78433FB358936734EBB933"/>
        </w:placeholder>
      </w:sdtPr>
      <w:sdtEndPr/>
      <w:sdtContent>
        <w:p w14:paraId="0E9DD13D" w14:textId="77777777" w:rsidR="0080540E" w:rsidRPr="00022CFE" w:rsidRDefault="0080540E" w:rsidP="00022CFE">
          <w:pPr>
            <w:pStyle w:val="ListParagraph"/>
            <w:numPr>
              <w:ilvl w:val="0"/>
              <w:numId w:val="19"/>
            </w:numPr>
            <w:spacing w:after="160" w:line="276" w:lineRule="auto"/>
            <w:rPr>
              <w:sz w:val="22"/>
              <w:szCs w:val="22"/>
            </w:rPr>
          </w:pPr>
          <w:r w:rsidRPr="00022CFE">
            <w:rPr>
              <w:rFonts w:eastAsia="Arial"/>
              <w:sz w:val="22"/>
              <w:szCs w:val="22"/>
            </w:rPr>
            <w:t>The district will</w:t>
          </w:r>
          <w:r w:rsidRPr="00022CFE">
            <w:rPr>
              <w:rFonts w:eastAsia="Arial"/>
              <w:color w:val="000000" w:themeColor="text1"/>
              <w:sz w:val="22"/>
              <w:szCs w:val="22"/>
            </w:rPr>
            <w:t xml:space="preserve"> </w:t>
          </w:r>
          <w:r w:rsidRPr="00022CFE">
            <w:rPr>
              <w:rFonts w:eastAsia="Arial"/>
              <w:sz w:val="22"/>
              <w:szCs w:val="22"/>
            </w:rPr>
            <w:t xml:space="preserve">complete the </w:t>
          </w:r>
          <w:r w:rsidRPr="00022CFE">
            <w:rPr>
              <w:sz w:val="22"/>
              <w:szCs w:val="22"/>
            </w:rPr>
            <w:t>APSI Pipeline Grant Report</w:t>
          </w:r>
          <w:r w:rsidRPr="00022CFE">
            <w:rPr>
              <w:rFonts w:eastAsia="Arial"/>
              <w:sz w:val="22"/>
              <w:szCs w:val="22"/>
            </w:rPr>
            <w:t xml:space="preserve">, to be provided by the College Readiness Unit of GaDOE, no later than August 31, 2022, as well as any other reporting requirements of the Georgia Department of Education and the State of Georgia Audit and Accounting Division including closing of the budget no later than September 30, 2022. </w:t>
          </w:r>
        </w:p>
        <w:bookmarkEnd w:id="14"/>
        <w:p w14:paraId="5770DC03" w14:textId="1EAA4AEA" w:rsidR="0080540E" w:rsidRPr="00022CFE" w:rsidRDefault="0080540E" w:rsidP="00022CFE">
          <w:pPr>
            <w:pStyle w:val="ListParagraph"/>
            <w:numPr>
              <w:ilvl w:val="0"/>
              <w:numId w:val="19"/>
            </w:numPr>
            <w:spacing w:after="160" w:line="276" w:lineRule="auto"/>
            <w:rPr>
              <w:sz w:val="22"/>
              <w:szCs w:val="22"/>
            </w:rPr>
          </w:pPr>
          <w:r w:rsidRPr="00022CFE">
            <w:rPr>
              <w:sz w:val="22"/>
              <w:szCs w:val="22"/>
            </w:rPr>
            <w:t xml:space="preserve">Districts not utilizing at least 80% of their APSI Pipeline Grant funds in FY2022 will be ineligible for the FY 2023 grant. </w:t>
          </w:r>
        </w:p>
        <w:p w14:paraId="1FB54A8A" w14:textId="194BA228" w:rsidR="0080540E" w:rsidRPr="00022CFE" w:rsidRDefault="0080540E" w:rsidP="00022CFE">
          <w:pPr>
            <w:pStyle w:val="ListParagraph"/>
            <w:numPr>
              <w:ilvl w:val="0"/>
              <w:numId w:val="19"/>
            </w:numPr>
            <w:spacing w:after="160" w:line="276" w:lineRule="auto"/>
            <w:rPr>
              <w:b/>
              <w:bCs/>
              <w:sz w:val="22"/>
              <w:szCs w:val="22"/>
            </w:rPr>
          </w:pPr>
          <w:r w:rsidRPr="00022CFE">
            <w:rPr>
              <w:sz w:val="22"/>
              <w:szCs w:val="22"/>
            </w:rPr>
            <w:t xml:space="preserve">Districts not satisfactorily completing their FY 2022 APSI Pipeline Grant Report will be ineligible for FY 2023. </w:t>
          </w:r>
        </w:p>
        <w:p w14:paraId="7B0FAEBF" w14:textId="08F955BF" w:rsidR="006C257F" w:rsidRPr="00D91151" w:rsidRDefault="000F5E98" w:rsidP="00730E9E">
          <w:pPr>
            <w:spacing w:after="0" w:line="360" w:lineRule="auto"/>
          </w:pPr>
        </w:p>
      </w:sdtContent>
    </w:sdt>
    <w:bookmarkStart w:id="15" w:name="_Toc86673956" w:displacedByCustomXml="prev"/>
    <w:p w14:paraId="2A5FE217" w14:textId="77777777" w:rsidR="006C257F" w:rsidRPr="00D91151" w:rsidRDefault="006C257F" w:rsidP="006C257F">
      <w:pPr>
        <w:pStyle w:val="Heading2"/>
        <w:spacing w:before="0" w:line="276" w:lineRule="auto"/>
        <w:rPr>
          <w:rFonts w:ascii="Times New Roman" w:hAnsi="Times New Roman" w:cs="Times New Roman"/>
          <w:b/>
          <w:bCs/>
          <w:color w:val="auto"/>
          <w:sz w:val="22"/>
          <w:szCs w:val="22"/>
        </w:rPr>
      </w:pPr>
      <w:bookmarkStart w:id="16" w:name="_Toc87278755"/>
      <w:bookmarkEnd w:id="15"/>
      <w:r w:rsidRPr="00D91151">
        <w:rPr>
          <w:rFonts w:ascii="Times New Roman" w:hAnsi="Times New Roman" w:cs="Times New Roman"/>
          <w:b/>
          <w:bCs/>
          <w:color w:val="auto"/>
          <w:sz w:val="22"/>
          <w:szCs w:val="22"/>
        </w:rPr>
        <w:t>Programmatic Assurances</w:t>
      </w:r>
      <w:bookmarkEnd w:id="16"/>
    </w:p>
    <w:sdt>
      <w:sdtPr>
        <w:rPr>
          <w:color w:val="000000" w:themeColor="text1"/>
        </w:rPr>
        <w:id w:val="391710340"/>
        <w:placeholder>
          <w:docPart w:val="EDE38183B9F54AA5829CC9E6E8CEE897"/>
        </w:placeholder>
      </w:sdtPr>
      <w:sdtEndPr/>
      <w:sdtContent>
        <w:p w14:paraId="40D6DF64" w14:textId="77777777" w:rsidR="0080540E" w:rsidRPr="00022CFE" w:rsidRDefault="0080540E" w:rsidP="00022CFE">
          <w:pPr>
            <w:pStyle w:val="ListParagraph"/>
            <w:numPr>
              <w:ilvl w:val="0"/>
              <w:numId w:val="18"/>
            </w:numPr>
            <w:spacing w:after="160" w:line="276" w:lineRule="auto"/>
            <w:rPr>
              <w:sz w:val="22"/>
              <w:szCs w:val="22"/>
            </w:rPr>
          </w:pPr>
          <w:r w:rsidRPr="00022CFE">
            <w:rPr>
              <w:rFonts w:eastAsia="Arial"/>
              <w:sz w:val="22"/>
              <w:szCs w:val="22"/>
            </w:rPr>
            <w:t xml:space="preserve">Selected teachers will be trained during the summer of 2022. </w:t>
          </w:r>
        </w:p>
        <w:p w14:paraId="0E44C53D" w14:textId="77777777" w:rsidR="0080540E" w:rsidRPr="00022CFE" w:rsidRDefault="0080540E" w:rsidP="00022CFE">
          <w:pPr>
            <w:pStyle w:val="ListParagraph"/>
            <w:numPr>
              <w:ilvl w:val="0"/>
              <w:numId w:val="18"/>
            </w:numPr>
            <w:spacing w:after="160" w:line="276" w:lineRule="auto"/>
            <w:rPr>
              <w:sz w:val="22"/>
              <w:szCs w:val="22"/>
            </w:rPr>
          </w:pPr>
          <w:r w:rsidRPr="00022CFE">
            <w:rPr>
              <w:rFonts w:eastAsia="Arial"/>
              <w:sz w:val="22"/>
              <w:szCs w:val="22"/>
            </w:rPr>
            <w:t xml:space="preserve">Funds will be used for the purpose described in the application submitted to the Georgia Department of Education. </w:t>
          </w:r>
        </w:p>
        <w:p w14:paraId="7F4F7AB1" w14:textId="77777777" w:rsidR="0080540E" w:rsidRPr="00022CFE" w:rsidRDefault="0080540E" w:rsidP="00022CFE">
          <w:pPr>
            <w:pStyle w:val="ListParagraph"/>
            <w:numPr>
              <w:ilvl w:val="0"/>
              <w:numId w:val="18"/>
            </w:numPr>
            <w:spacing w:after="160" w:line="276" w:lineRule="auto"/>
            <w:rPr>
              <w:color w:val="000000" w:themeColor="text1"/>
              <w:sz w:val="22"/>
              <w:szCs w:val="22"/>
            </w:rPr>
          </w:pPr>
          <w:r w:rsidRPr="00022CFE">
            <w:rPr>
              <w:rFonts w:eastAsia="Arial"/>
              <w:sz w:val="22"/>
              <w:szCs w:val="22"/>
            </w:rPr>
            <w:t>Funds will not be used to train administrators</w:t>
          </w:r>
          <w:r w:rsidRPr="00022CFE">
            <w:rPr>
              <w:rFonts w:eastAsia="Arial"/>
              <w:color w:val="000000" w:themeColor="text1"/>
              <w:sz w:val="22"/>
              <w:szCs w:val="22"/>
            </w:rPr>
            <w:t xml:space="preserve">. </w:t>
          </w:r>
        </w:p>
        <w:p w14:paraId="3DB85EBD" w14:textId="51CD7E1F" w:rsidR="001A67D5" w:rsidRPr="00022CFE" w:rsidRDefault="001A67D5" w:rsidP="00022CFE">
          <w:pPr>
            <w:pStyle w:val="ListParagraph"/>
            <w:numPr>
              <w:ilvl w:val="0"/>
              <w:numId w:val="18"/>
            </w:numPr>
            <w:spacing w:after="160" w:line="276" w:lineRule="auto"/>
            <w:rPr>
              <w:sz w:val="22"/>
              <w:szCs w:val="22"/>
            </w:rPr>
          </w:pPr>
          <w:r w:rsidRPr="00022CFE">
            <w:rPr>
              <w:rFonts w:eastAsia="Arial"/>
              <w:sz w:val="22"/>
              <w:szCs w:val="22"/>
            </w:rPr>
            <w:t xml:space="preserve">The district will complete a LEA budget template in the Consolidated Application within four weeks of award notification. </w:t>
          </w:r>
        </w:p>
        <w:p w14:paraId="2722C7B9" w14:textId="77777777" w:rsidR="0080540E" w:rsidRPr="00022CFE" w:rsidRDefault="0080540E" w:rsidP="00022CFE">
          <w:pPr>
            <w:pStyle w:val="ListParagraph"/>
            <w:numPr>
              <w:ilvl w:val="0"/>
              <w:numId w:val="18"/>
            </w:numPr>
            <w:spacing w:after="160" w:line="276" w:lineRule="auto"/>
            <w:rPr>
              <w:sz w:val="22"/>
              <w:szCs w:val="22"/>
            </w:rPr>
          </w:pPr>
          <w:r w:rsidRPr="00022CFE">
            <w:rPr>
              <w:rFonts w:eastAsia="Arial"/>
              <w:sz w:val="22"/>
              <w:szCs w:val="22"/>
            </w:rPr>
            <w:t>The district will</w:t>
          </w:r>
          <w:r w:rsidRPr="00022CFE">
            <w:rPr>
              <w:rFonts w:eastAsia="Arial"/>
              <w:color w:val="000000" w:themeColor="text1"/>
              <w:sz w:val="22"/>
              <w:szCs w:val="22"/>
            </w:rPr>
            <w:t xml:space="preserve"> </w:t>
          </w:r>
          <w:r w:rsidRPr="00022CFE">
            <w:rPr>
              <w:rFonts w:eastAsia="Arial"/>
              <w:sz w:val="22"/>
              <w:szCs w:val="22"/>
            </w:rPr>
            <w:t xml:space="preserve">complete the </w:t>
          </w:r>
          <w:r w:rsidRPr="00022CFE">
            <w:rPr>
              <w:sz w:val="22"/>
              <w:szCs w:val="22"/>
            </w:rPr>
            <w:t>APSI Pipeline Grant Report</w:t>
          </w:r>
          <w:r w:rsidRPr="00022CFE">
            <w:rPr>
              <w:rFonts w:eastAsia="Arial"/>
              <w:sz w:val="22"/>
              <w:szCs w:val="22"/>
            </w:rPr>
            <w:t xml:space="preserve">, to be provided by the College Readiness Unit of GaDOE, no later than August 31, 2022, as well as any other reporting requirements of the Georgia Department of Education and the State of Georgia Audit and Accounting Division including closing of the budget no later than September 30, 2022. </w:t>
          </w:r>
        </w:p>
        <w:p w14:paraId="3B71478D" w14:textId="59ACFF85" w:rsidR="006C257F" w:rsidRPr="00D91151" w:rsidRDefault="000F5E98" w:rsidP="006C257F">
          <w:pPr>
            <w:pStyle w:val="BodyText2"/>
            <w:spacing w:after="0" w:line="276" w:lineRule="auto"/>
            <w:rPr>
              <w:color w:val="000000" w:themeColor="text1"/>
              <w:sz w:val="22"/>
              <w:szCs w:val="22"/>
            </w:rPr>
          </w:pPr>
        </w:p>
      </w:sdtContent>
    </w:sdt>
    <w:bookmarkStart w:id="17" w:name="_Toc86673957" w:displacedByCustomXml="prev"/>
    <w:p w14:paraId="451F86DA" w14:textId="77777777" w:rsidR="001F4778" w:rsidRPr="00D91151" w:rsidRDefault="001F4778" w:rsidP="006C257F">
      <w:pPr>
        <w:pStyle w:val="Heading2"/>
        <w:spacing w:before="0" w:line="276" w:lineRule="auto"/>
        <w:rPr>
          <w:rFonts w:ascii="Times New Roman" w:hAnsi="Times New Roman" w:cs="Times New Roman"/>
          <w:b/>
          <w:bCs/>
          <w:color w:val="auto"/>
          <w:sz w:val="22"/>
          <w:szCs w:val="22"/>
        </w:rPr>
      </w:pPr>
      <w:bookmarkStart w:id="18" w:name="_Toc87278756"/>
      <w:bookmarkEnd w:id="17"/>
      <w:r w:rsidRPr="00D91151">
        <w:rPr>
          <w:rFonts w:ascii="Times New Roman" w:hAnsi="Times New Roman" w:cs="Times New Roman"/>
          <w:b/>
          <w:bCs/>
          <w:color w:val="auto"/>
          <w:sz w:val="22"/>
          <w:szCs w:val="22"/>
        </w:rPr>
        <w:lastRenderedPageBreak/>
        <w:t>Reporting Requirements</w:t>
      </w:r>
      <w:bookmarkEnd w:id="18"/>
    </w:p>
    <w:p w14:paraId="658527A5" w14:textId="315833CC" w:rsidR="000C33AF" w:rsidRPr="00D91151" w:rsidRDefault="000F5E98" w:rsidP="006C257F">
      <w:pPr>
        <w:spacing w:after="0" w:line="276" w:lineRule="auto"/>
      </w:pPr>
      <w:sdt>
        <w:sdtPr>
          <w:id w:val="915679152"/>
          <w:placeholder>
            <w:docPart w:val="2A15F918C48F4903ADCD14C08CD8A9DC"/>
          </w:placeholder>
        </w:sdtPr>
        <w:sdtEndPr/>
        <w:sdtContent>
          <w:r w:rsidR="0080540E" w:rsidRPr="00D91151">
            <w:t>The district will complete the APSI Pipeline Grant Report, to be provided by the College Readiness Unit of GaDOE, no later than August 31, 2022, as well as any other reporting requirements of the Georgia Department of Education and the State of Georgia Audit and Accounting Division including closing of the budget no later than September 30, 2022.</w:t>
          </w:r>
          <w:r w:rsidR="001A67D5" w:rsidRPr="00D91151">
            <w:t xml:space="preserve"> The APSI Pipeline Grant Report information will be sent to the grant coordinator in June. </w:t>
          </w:r>
        </w:sdtContent>
      </w:sdt>
      <w:bookmarkStart w:id="19" w:name="_Toc86673958"/>
    </w:p>
    <w:p w14:paraId="404EC599" w14:textId="77777777" w:rsidR="000C33AF" w:rsidRPr="00D91151" w:rsidRDefault="000C33AF" w:rsidP="006C257F">
      <w:pPr>
        <w:spacing w:after="0" w:line="276" w:lineRule="auto"/>
      </w:pPr>
    </w:p>
    <w:p w14:paraId="28FF6490" w14:textId="77777777" w:rsidR="001F4778" w:rsidRPr="00D91151" w:rsidRDefault="001F4778" w:rsidP="006C257F">
      <w:pPr>
        <w:spacing w:after="0" w:line="276" w:lineRule="auto"/>
      </w:pPr>
      <w:r w:rsidRPr="00D91151">
        <w:rPr>
          <w:b/>
          <w:bCs/>
        </w:rPr>
        <w:t>Authorized Activities</w:t>
      </w:r>
      <w:bookmarkEnd w:id="19"/>
    </w:p>
    <w:sdt>
      <w:sdtPr>
        <w:id w:val="719949492"/>
        <w:placeholder>
          <w:docPart w:val="C16C1431C420482B9A74F6DEE31F2345"/>
        </w:placeholder>
      </w:sdtPr>
      <w:sdtEndPr/>
      <w:sdtContent>
        <w:p w14:paraId="1C1207A6" w14:textId="502A1C86" w:rsidR="00FD674B" w:rsidRPr="00D91151" w:rsidRDefault="00FD674B" w:rsidP="0080540E">
          <w:pPr>
            <w:spacing w:after="14" w:line="249" w:lineRule="auto"/>
          </w:pPr>
          <w:r w:rsidRPr="00D91151">
            <w:t xml:space="preserve">Local school districts may apply for a grant to fund APSI training for </w:t>
          </w:r>
          <w:r w:rsidR="001A67D5" w:rsidRPr="00D91151">
            <w:t xml:space="preserve">high school </w:t>
          </w:r>
          <w:r w:rsidRPr="00D91151">
            <w:t>English teachers who do not currently teach Advanced Placement. Funding is to cover costs, or to partially cover costs, of training expenses including registration and travel if needed (based on current state rate per mile).</w:t>
          </w:r>
        </w:p>
        <w:p w14:paraId="735AB2EE" w14:textId="7A952C80" w:rsidR="0080540E" w:rsidRPr="00D91151" w:rsidRDefault="0080540E" w:rsidP="0080540E">
          <w:pPr>
            <w:spacing w:after="14" w:line="249" w:lineRule="auto"/>
          </w:pPr>
          <w:r w:rsidRPr="00D91151">
            <w:t>Grant funds may be used to fund registration fees for AP English Language or AP English Literature training during the summer of 2022</w:t>
          </w:r>
          <w:r w:rsidR="001A67D5" w:rsidRPr="00D91151">
            <w:t>.</w:t>
          </w:r>
          <w:r w:rsidRPr="00D91151">
            <w:t xml:space="preserve"> </w:t>
          </w:r>
        </w:p>
        <w:p w14:paraId="68C1A3F4" w14:textId="798F4F6A" w:rsidR="000C33AF" w:rsidRPr="00D91151" w:rsidRDefault="000F5E98" w:rsidP="006C257F">
          <w:pPr>
            <w:spacing w:after="0" w:line="276" w:lineRule="auto"/>
          </w:pPr>
        </w:p>
      </w:sdtContent>
    </w:sdt>
    <w:bookmarkStart w:id="20" w:name="_Toc86673959" w:displacedByCustomXml="prev"/>
    <w:p w14:paraId="278D168F" w14:textId="77777777" w:rsidR="000C33AF" w:rsidRPr="00D91151" w:rsidRDefault="000C33AF" w:rsidP="006C257F">
      <w:pPr>
        <w:pStyle w:val="Heading2"/>
        <w:spacing w:line="276" w:lineRule="auto"/>
        <w:rPr>
          <w:rFonts w:ascii="Times New Roman" w:hAnsi="Times New Roman" w:cs="Times New Roman"/>
          <w:b/>
          <w:bCs/>
          <w:color w:val="auto"/>
          <w:sz w:val="22"/>
          <w:szCs w:val="22"/>
        </w:rPr>
      </w:pPr>
      <w:bookmarkStart w:id="21" w:name="_Toc87278757"/>
      <w:r w:rsidRPr="00D91151">
        <w:rPr>
          <w:rFonts w:ascii="Times New Roman" w:hAnsi="Times New Roman" w:cs="Times New Roman"/>
          <w:b/>
          <w:bCs/>
          <w:color w:val="auto"/>
          <w:sz w:val="22"/>
          <w:szCs w:val="22"/>
        </w:rPr>
        <w:t>Unauthorized Activities</w:t>
      </w:r>
      <w:bookmarkEnd w:id="21"/>
    </w:p>
    <w:p w14:paraId="6AA73CA5" w14:textId="38645775" w:rsidR="000C33AF" w:rsidRPr="00D91151" w:rsidRDefault="00DE3B7B" w:rsidP="006C257F">
      <w:pPr>
        <w:spacing w:line="276" w:lineRule="auto"/>
      </w:pPr>
      <w:r w:rsidRPr="00D91151">
        <w:t>Proposal</w:t>
      </w:r>
      <w:r w:rsidR="000C33AF" w:rsidRPr="00D91151">
        <w:t xml:space="preserve">s will be screened for unallowable activities twice. The initial screening will be during the submission process, and </w:t>
      </w:r>
      <w:r w:rsidR="00E851A5" w:rsidRPr="00D91151">
        <w:t>p</w:t>
      </w:r>
      <w:r w:rsidRPr="00D91151">
        <w:t>roposal</w:t>
      </w:r>
      <w:r w:rsidR="000C33AF" w:rsidRPr="00D91151">
        <w:t xml:space="preserve">s found to contain unallowable activities will be automatically </w:t>
      </w:r>
      <w:r w:rsidR="00E851A5" w:rsidRPr="00D91151">
        <w:t>eliminated</w:t>
      </w:r>
      <w:r w:rsidR="000C33AF" w:rsidRPr="00D91151">
        <w:t xml:space="preserve"> and not forwarded to the reviewer. After all </w:t>
      </w:r>
      <w:r w:rsidR="00E851A5" w:rsidRPr="00D91151">
        <w:t>p</w:t>
      </w:r>
      <w:r w:rsidRPr="00D91151">
        <w:t>roposal</w:t>
      </w:r>
      <w:r w:rsidR="000C33AF" w:rsidRPr="00D91151">
        <w:t xml:space="preserve">s have been read, reviewer comments will be reviewed. Should a reviewer have a question during the scoring process or find the </w:t>
      </w:r>
      <w:r w:rsidR="00E851A5" w:rsidRPr="00D91151">
        <w:t>p</w:t>
      </w:r>
      <w:r w:rsidRPr="00D91151">
        <w:t>roposal</w:t>
      </w:r>
      <w:r w:rsidR="000C33AF" w:rsidRPr="00D91151">
        <w:t xml:space="preserve"> contains unallowable activities and/or activities that extend beyond the scope of the grant, the </w:t>
      </w:r>
      <w:r w:rsidR="00E851A5" w:rsidRPr="00D91151">
        <w:t>p</w:t>
      </w:r>
      <w:r w:rsidRPr="00D91151">
        <w:t>roposal</w:t>
      </w:r>
      <w:r w:rsidR="000C33AF" w:rsidRPr="00D91151">
        <w:t xml:space="preserve"> will be reviewed by grant organizers to determine acceptability.</w:t>
      </w:r>
    </w:p>
    <w:sdt>
      <w:sdtPr>
        <w:rPr>
          <w:rFonts w:eastAsiaTheme="minorHAnsi"/>
          <w:sz w:val="22"/>
          <w:szCs w:val="22"/>
        </w:rPr>
        <w:id w:val="2004000182"/>
        <w:placeholder>
          <w:docPart w:val="532F1AE557594EDCB3531A2506028B2F"/>
        </w:placeholder>
      </w:sdtPr>
      <w:sdtEndPr/>
      <w:sdtContent>
        <w:p w14:paraId="4CB794EB" w14:textId="77777777" w:rsidR="00FD674B" w:rsidRPr="00D91151" w:rsidRDefault="00FD674B" w:rsidP="000248D7">
          <w:pPr>
            <w:pStyle w:val="ListParagraph"/>
            <w:numPr>
              <w:ilvl w:val="0"/>
              <w:numId w:val="20"/>
            </w:numPr>
            <w:rPr>
              <w:sz w:val="22"/>
              <w:szCs w:val="22"/>
            </w:rPr>
          </w:pPr>
          <w:r w:rsidRPr="00D91151">
            <w:rPr>
              <w:sz w:val="22"/>
              <w:szCs w:val="22"/>
            </w:rPr>
            <w:t xml:space="preserve">The grant award may not be used for supplies, classroom resources, or stipends. </w:t>
          </w:r>
        </w:p>
        <w:p w14:paraId="56DE1CAD" w14:textId="5E250181" w:rsidR="00FD674B" w:rsidRPr="00D91151" w:rsidRDefault="00FD674B" w:rsidP="000248D7">
          <w:pPr>
            <w:pStyle w:val="ListParagraph"/>
            <w:numPr>
              <w:ilvl w:val="0"/>
              <w:numId w:val="20"/>
            </w:numPr>
            <w:rPr>
              <w:sz w:val="22"/>
              <w:szCs w:val="22"/>
            </w:rPr>
          </w:pPr>
          <w:r w:rsidRPr="00D91151">
            <w:rPr>
              <w:sz w:val="22"/>
              <w:szCs w:val="22"/>
            </w:rPr>
            <w:t xml:space="preserve">The grant may only be used to train classroom teachers, not administrators. </w:t>
          </w:r>
        </w:p>
        <w:p w14:paraId="2CCE77D5" w14:textId="21FEFF0D" w:rsidR="009F052A" w:rsidRPr="00D91151" w:rsidRDefault="000F5E98" w:rsidP="006C257F">
          <w:pPr>
            <w:spacing w:after="0" w:line="276" w:lineRule="auto"/>
          </w:pPr>
        </w:p>
      </w:sdtContent>
    </w:sdt>
    <w:p w14:paraId="05172FD0" w14:textId="189C28D6" w:rsidR="009F052A" w:rsidRPr="00D91151" w:rsidRDefault="00DE3B7B" w:rsidP="006C257F">
      <w:pPr>
        <w:pStyle w:val="Heading1"/>
        <w:spacing w:before="0" w:line="276" w:lineRule="auto"/>
        <w:rPr>
          <w:rFonts w:ascii="Times New Roman" w:hAnsi="Times New Roman" w:cs="Times New Roman"/>
          <w:b/>
          <w:bCs/>
          <w:color w:val="auto"/>
          <w:sz w:val="22"/>
          <w:szCs w:val="22"/>
          <w:u w:val="single"/>
        </w:rPr>
      </w:pPr>
      <w:bookmarkStart w:id="22" w:name="_Toc87278758"/>
      <w:r w:rsidRPr="00D91151">
        <w:rPr>
          <w:rFonts w:ascii="Times New Roman" w:hAnsi="Times New Roman" w:cs="Times New Roman"/>
          <w:b/>
          <w:bCs/>
          <w:color w:val="auto"/>
          <w:sz w:val="22"/>
          <w:szCs w:val="22"/>
          <w:u w:val="single"/>
        </w:rPr>
        <w:t>Proposal</w:t>
      </w:r>
      <w:r w:rsidR="009F052A" w:rsidRPr="00D91151">
        <w:rPr>
          <w:rFonts w:ascii="Times New Roman" w:hAnsi="Times New Roman" w:cs="Times New Roman"/>
          <w:b/>
          <w:bCs/>
          <w:color w:val="auto"/>
          <w:sz w:val="22"/>
          <w:szCs w:val="22"/>
          <w:u w:val="single"/>
        </w:rPr>
        <w:t xml:space="preserve"> Submission</w:t>
      </w:r>
      <w:bookmarkEnd w:id="22"/>
    </w:p>
    <w:p w14:paraId="41134D77" w14:textId="503134C5" w:rsidR="00767EED" w:rsidRPr="00D91151" w:rsidRDefault="00FD674B" w:rsidP="001A67D5">
      <w:bookmarkStart w:id="23" w:name="_Toc87278759"/>
      <w:r w:rsidRPr="00D91151">
        <w:t xml:space="preserve">The completed application must be submitted online by the local school district. </w:t>
      </w:r>
      <w:r w:rsidR="00767EED" w:rsidRPr="00D91151">
        <w:rPr>
          <w:bCs/>
        </w:rPr>
        <w:t>Districts applying for APSI Pipeline Grant funds must provide the following information:</w:t>
      </w:r>
    </w:p>
    <w:p w14:paraId="4C6192D9" w14:textId="77777777" w:rsidR="00767EED" w:rsidRPr="00D91151" w:rsidRDefault="00767EED" w:rsidP="00BE3BAF">
      <w:pPr>
        <w:pStyle w:val="ListParagraph"/>
        <w:numPr>
          <w:ilvl w:val="0"/>
          <w:numId w:val="16"/>
        </w:numPr>
        <w:spacing w:afterLines="160" w:after="384" w:line="276" w:lineRule="auto"/>
        <w:rPr>
          <w:sz w:val="22"/>
          <w:szCs w:val="22"/>
        </w:rPr>
      </w:pPr>
      <w:r w:rsidRPr="00D91151">
        <w:rPr>
          <w:sz w:val="22"/>
          <w:szCs w:val="22"/>
        </w:rPr>
        <w:t>District Name</w:t>
      </w:r>
    </w:p>
    <w:p w14:paraId="564B61B4" w14:textId="77777777" w:rsidR="00767EED" w:rsidRPr="008542BD" w:rsidRDefault="00767EED" w:rsidP="00BE3BAF">
      <w:pPr>
        <w:pStyle w:val="ListParagraph"/>
        <w:numPr>
          <w:ilvl w:val="0"/>
          <w:numId w:val="16"/>
        </w:numPr>
        <w:spacing w:afterLines="160" w:after="384" w:line="276" w:lineRule="auto"/>
        <w:rPr>
          <w:sz w:val="22"/>
          <w:szCs w:val="22"/>
        </w:rPr>
      </w:pPr>
      <w:r w:rsidRPr="008542BD">
        <w:rPr>
          <w:sz w:val="22"/>
          <w:szCs w:val="22"/>
        </w:rPr>
        <w:t>Grant Contact Name</w:t>
      </w:r>
    </w:p>
    <w:p w14:paraId="24F00C2F" w14:textId="77777777" w:rsidR="00767EED" w:rsidRPr="008542BD" w:rsidRDefault="00767EED" w:rsidP="00BE3BAF">
      <w:pPr>
        <w:pStyle w:val="ListParagraph"/>
        <w:numPr>
          <w:ilvl w:val="0"/>
          <w:numId w:val="16"/>
        </w:numPr>
        <w:spacing w:afterLines="160" w:after="384" w:line="276" w:lineRule="auto"/>
        <w:rPr>
          <w:sz w:val="22"/>
          <w:szCs w:val="22"/>
        </w:rPr>
      </w:pPr>
      <w:r w:rsidRPr="008542BD">
        <w:rPr>
          <w:sz w:val="22"/>
          <w:szCs w:val="22"/>
        </w:rPr>
        <w:t>Grant email address</w:t>
      </w:r>
    </w:p>
    <w:p w14:paraId="28104017" w14:textId="77777777" w:rsidR="00767EED" w:rsidRPr="008542BD" w:rsidRDefault="00767EED" w:rsidP="00BE3BAF">
      <w:pPr>
        <w:pStyle w:val="ListParagraph"/>
        <w:numPr>
          <w:ilvl w:val="0"/>
          <w:numId w:val="16"/>
        </w:numPr>
        <w:spacing w:afterLines="160" w:after="384" w:line="276" w:lineRule="auto"/>
        <w:rPr>
          <w:sz w:val="22"/>
          <w:szCs w:val="22"/>
        </w:rPr>
      </w:pPr>
      <w:r w:rsidRPr="008542BD">
        <w:rPr>
          <w:sz w:val="22"/>
          <w:szCs w:val="22"/>
        </w:rPr>
        <w:t>Number of high schools in District</w:t>
      </w:r>
    </w:p>
    <w:p w14:paraId="1277841B" w14:textId="77777777" w:rsidR="00767EED" w:rsidRPr="008542BD" w:rsidRDefault="00767EED" w:rsidP="00BE3BAF">
      <w:pPr>
        <w:pStyle w:val="ListParagraph"/>
        <w:numPr>
          <w:ilvl w:val="0"/>
          <w:numId w:val="16"/>
        </w:numPr>
        <w:spacing w:afterLines="160" w:after="384" w:line="276" w:lineRule="auto"/>
        <w:rPr>
          <w:sz w:val="22"/>
          <w:szCs w:val="22"/>
        </w:rPr>
      </w:pPr>
      <w:r w:rsidRPr="008542BD">
        <w:rPr>
          <w:sz w:val="22"/>
          <w:szCs w:val="22"/>
        </w:rPr>
        <w:t>Number of high schools offering AP English Language</w:t>
      </w:r>
    </w:p>
    <w:p w14:paraId="0E13B9CE" w14:textId="77777777" w:rsidR="00767EED" w:rsidRPr="008542BD" w:rsidRDefault="00767EED" w:rsidP="00BE3BAF">
      <w:pPr>
        <w:pStyle w:val="ListParagraph"/>
        <w:numPr>
          <w:ilvl w:val="0"/>
          <w:numId w:val="16"/>
        </w:numPr>
        <w:spacing w:afterLines="160" w:after="384" w:line="276" w:lineRule="auto"/>
        <w:rPr>
          <w:sz w:val="22"/>
          <w:szCs w:val="22"/>
        </w:rPr>
      </w:pPr>
      <w:r w:rsidRPr="008542BD">
        <w:rPr>
          <w:sz w:val="22"/>
          <w:szCs w:val="22"/>
        </w:rPr>
        <w:t>Number of AP English Language tests administered in 2021 (district)</w:t>
      </w:r>
    </w:p>
    <w:p w14:paraId="25CBDDF1" w14:textId="77777777" w:rsidR="00767EED" w:rsidRPr="008542BD" w:rsidRDefault="00767EED" w:rsidP="00BE3BAF">
      <w:pPr>
        <w:pStyle w:val="ListParagraph"/>
        <w:numPr>
          <w:ilvl w:val="0"/>
          <w:numId w:val="16"/>
        </w:numPr>
        <w:spacing w:afterLines="160" w:after="384" w:line="276" w:lineRule="auto"/>
        <w:rPr>
          <w:sz w:val="22"/>
          <w:szCs w:val="22"/>
        </w:rPr>
      </w:pPr>
      <w:r w:rsidRPr="008542BD">
        <w:rPr>
          <w:sz w:val="22"/>
          <w:szCs w:val="22"/>
        </w:rPr>
        <w:t>Number of high schools offering AP English Literature</w:t>
      </w:r>
    </w:p>
    <w:p w14:paraId="190E32AE" w14:textId="77777777" w:rsidR="00767EED" w:rsidRPr="008542BD" w:rsidRDefault="00767EED" w:rsidP="00BE3BAF">
      <w:pPr>
        <w:pStyle w:val="ListParagraph"/>
        <w:numPr>
          <w:ilvl w:val="0"/>
          <w:numId w:val="16"/>
        </w:numPr>
        <w:spacing w:afterLines="160" w:after="384" w:line="276" w:lineRule="auto"/>
        <w:rPr>
          <w:sz w:val="22"/>
          <w:szCs w:val="22"/>
        </w:rPr>
      </w:pPr>
      <w:r w:rsidRPr="008542BD">
        <w:rPr>
          <w:sz w:val="22"/>
          <w:szCs w:val="22"/>
        </w:rPr>
        <w:t>Number of AP English Literature tests administered in 2021 (district)</w:t>
      </w:r>
    </w:p>
    <w:p w14:paraId="50BB05AA" w14:textId="77777777" w:rsidR="00767EED" w:rsidRPr="008542BD" w:rsidRDefault="00767EED" w:rsidP="00BE3BAF">
      <w:pPr>
        <w:pStyle w:val="ListParagraph"/>
        <w:numPr>
          <w:ilvl w:val="0"/>
          <w:numId w:val="16"/>
        </w:numPr>
        <w:spacing w:afterLines="160" w:after="384" w:line="276" w:lineRule="auto"/>
        <w:rPr>
          <w:sz w:val="22"/>
          <w:szCs w:val="22"/>
        </w:rPr>
      </w:pPr>
      <w:r w:rsidRPr="008542BD">
        <w:rPr>
          <w:sz w:val="22"/>
          <w:szCs w:val="22"/>
        </w:rPr>
        <w:t xml:space="preserve">Number of teachers for which the district is requesting funding. </w:t>
      </w:r>
    </w:p>
    <w:p w14:paraId="55410447" w14:textId="62B0BB34" w:rsidR="008542BD" w:rsidRPr="008542BD" w:rsidRDefault="008542BD" w:rsidP="00BE3BAF">
      <w:pPr>
        <w:pStyle w:val="ListParagraph"/>
        <w:numPr>
          <w:ilvl w:val="0"/>
          <w:numId w:val="16"/>
        </w:numPr>
        <w:spacing w:afterLines="160" w:after="384" w:line="276" w:lineRule="auto"/>
        <w:rPr>
          <w:sz w:val="22"/>
          <w:szCs w:val="22"/>
        </w:rPr>
      </w:pPr>
      <w:r w:rsidRPr="008542BD">
        <w:rPr>
          <w:sz w:val="22"/>
          <w:szCs w:val="22"/>
        </w:rPr>
        <w:t>Program/ Activity Description: Explain how participants will share knowledge gained from training with other teachers in the district</w:t>
      </w:r>
      <w:r w:rsidR="00CA6BE5">
        <w:rPr>
          <w:sz w:val="22"/>
          <w:szCs w:val="22"/>
        </w:rPr>
        <w:t xml:space="preserve"> </w:t>
      </w:r>
      <w:r w:rsidRPr="008542BD">
        <w:rPr>
          <w:sz w:val="22"/>
          <w:szCs w:val="22"/>
        </w:rPr>
        <w:t xml:space="preserve">(150 words or less) </w:t>
      </w:r>
    </w:p>
    <w:p w14:paraId="5BD11ECC" w14:textId="014D5685" w:rsidR="008542BD" w:rsidRPr="008542BD" w:rsidRDefault="008542BD" w:rsidP="00BE3BAF">
      <w:pPr>
        <w:pStyle w:val="ListParagraph"/>
        <w:numPr>
          <w:ilvl w:val="0"/>
          <w:numId w:val="16"/>
        </w:numPr>
        <w:spacing w:afterLines="160" w:after="384" w:line="276" w:lineRule="auto"/>
        <w:rPr>
          <w:sz w:val="22"/>
          <w:szCs w:val="22"/>
        </w:rPr>
      </w:pPr>
      <w:r w:rsidRPr="008542BD">
        <w:rPr>
          <w:sz w:val="22"/>
          <w:szCs w:val="22"/>
        </w:rPr>
        <w:t>Sustainability and Continuous Cycle of Improvement: Explain how activities will be continued after the end of the grant period and how the program will improve over time (150 words or less)</w:t>
      </w:r>
    </w:p>
    <w:p w14:paraId="4A7FCE4F" w14:textId="0EFCD3CF" w:rsidR="008542BD" w:rsidRPr="008542BD" w:rsidRDefault="008542BD" w:rsidP="00BE3BAF">
      <w:pPr>
        <w:pStyle w:val="ListParagraph"/>
        <w:numPr>
          <w:ilvl w:val="0"/>
          <w:numId w:val="16"/>
        </w:numPr>
        <w:spacing w:afterLines="160" w:after="384" w:line="276" w:lineRule="auto"/>
        <w:rPr>
          <w:sz w:val="22"/>
          <w:szCs w:val="22"/>
        </w:rPr>
      </w:pPr>
      <w:r w:rsidRPr="008542BD">
        <w:rPr>
          <w:sz w:val="22"/>
          <w:szCs w:val="22"/>
        </w:rPr>
        <w:t>Address how funding will improve AP program instructional quality and access for all students (100 words or less)</w:t>
      </w:r>
    </w:p>
    <w:p w14:paraId="46A260F8" w14:textId="43CB2EC4" w:rsidR="00063995" w:rsidRDefault="00063995" w:rsidP="00BE3BAF">
      <w:pPr>
        <w:pStyle w:val="ListParagraph"/>
        <w:numPr>
          <w:ilvl w:val="0"/>
          <w:numId w:val="16"/>
        </w:numPr>
        <w:spacing w:afterLines="160" w:after="384" w:line="276" w:lineRule="auto"/>
        <w:rPr>
          <w:sz w:val="22"/>
          <w:szCs w:val="22"/>
        </w:rPr>
      </w:pPr>
      <w:r w:rsidRPr="008542BD">
        <w:rPr>
          <w:sz w:val="22"/>
          <w:szCs w:val="22"/>
        </w:rPr>
        <w:t>Amount of funding requested and proposed budget</w:t>
      </w:r>
    </w:p>
    <w:p w14:paraId="64CDE8F9" w14:textId="223CDBB0" w:rsidR="00437D7F" w:rsidRDefault="00437D7F" w:rsidP="00BE3BAF">
      <w:pPr>
        <w:pStyle w:val="ListParagraph"/>
        <w:numPr>
          <w:ilvl w:val="0"/>
          <w:numId w:val="16"/>
        </w:numPr>
        <w:spacing w:afterLines="160" w:after="384" w:line="276" w:lineRule="auto"/>
        <w:rPr>
          <w:sz w:val="22"/>
          <w:szCs w:val="22"/>
        </w:rPr>
      </w:pPr>
      <w:r>
        <w:rPr>
          <w:sz w:val="22"/>
          <w:szCs w:val="22"/>
        </w:rPr>
        <w:lastRenderedPageBreak/>
        <w:t>Signature Page (Appendix A)</w:t>
      </w:r>
    </w:p>
    <w:p w14:paraId="4F0BFF41" w14:textId="6252A585" w:rsidR="00CA6BE5" w:rsidRPr="005A6C0D" w:rsidRDefault="00437D7F" w:rsidP="006C257F">
      <w:pPr>
        <w:pStyle w:val="ListParagraph"/>
        <w:numPr>
          <w:ilvl w:val="0"/>
          <w:numId w:val="16"/>
        </w:numPr>
        <w:spacing w:afterLines="160" w:after="384" w:line="276" w:lineRule="auto"/>
        <w:rPr>
          <w:sz w:val="22"/>
          <w:szCs w:val="22"/>
        </w:rPr>
      </w:pPr>
      <w:r>
        <w:rPr>
          <w:sz w:val="22"/>
          <w:szCs w:val="22"/>
        </w:rPr>
        <w:t>Budget Template (Appendix B)</w:t>
      </w:r>
    </w:p>
    <w:p w14:paraId="10EB6622" w14:textId="1456551D" w:rsidR="009F052A" w:rsidRPr="00D91151" w:rsidRDefault="009F052A" w:rsidP="006C257F">
      <w:pPr>
        <w:pStyle w:val="Heading2"/>
        <w:spacing w:line="276" w:lineRule="auto"/>
        <w:rPr>
          <w:rFonts w:ascii="Times New Roman" w:hAnsi="Times New Roman" w:cs="Times New Roman"/>
          <w:b/>
          <w:bCs/>
          <w:color w:val="auto"/>
          <w:sz w:val="22"/>
          <w:szCs w:val="22"/>
        </w:rPr>
      </w:pPr>
      <w:r w:rsidRPr="00D91151">
        <w:rPr>
          <w:rFonts w:ascii="Times New Roman" w:hAnsi="Times New Roman" w:cs="Times New Roman"/>
          <w:b/>
          <w:bCs/>
          <w:color w:val="auto"/>
          <w:sz w:val="22"/>
          <w:szCs w:val="22"/>
        </w:rPr>
        <w:t>Procedures</w:t>
      </w:r>
      <w:bookmarkEnd w:id="23"/>
    </w:p>
    <w:p w14:paraId="31B9D45C" w14:textId="3E16FA76" w:rsidR="002834C8" w:rsidRPr="00D91151" w:rsidRDefault="002834C8" w:rsidP="006C257F">
      <w:pPr>
        <w:spacing w:after="0" w:line="276" w:lineRule="auto"/>
      </w:pPr>
      <w:r w:rsidRPr="00D91151">
        <w:t xml:space="preserve">Please review the following directions very carefully </w:t>
      </w:r>
      <w:r w:rsidRPr="00D91151">
        <w:rPr>
          <w:u w:val="single"/>
        </w:rPr>
        <w:t>prior to submitting</w:t>
      </w:r>
      <w:r w:rsidRPr="00D91151">
        <w:t xml:space="preserve"> the </w:t>
      </w:r>
      <w:r w:rsidR="00E851A5" w:rsidRPr="00D91151">
        <w:t>p</w:t>
      </w:r>
      <w:r w:rsidR="00DE3B7B" w:rsidRPr="00D91151">
        <w:t>roposal</w:t>
      </w:r>
      <w:r w:rsidRPr="00D91151">
        <w:t xml:space="preserve"> into the portal:</w:t>
      </w:r>
    </w:p>
    <w:p w14:paraId="41149521" w14:textId="7D7D5698" w:rsidR="002834C8" w:rsidRPr="00D91151" w:rsidRDefault="00DE3B7B" w:rsidP="006C257F">
      <w:pPr>
        <w:pStyle w:val="ListParagraph"/>
        <w:numPr>
          <w:ilvl w:val="0"/>
          <w:numId w:val="3"/>
        </w:numPr>
        <w:spacing w:line="276" w:lineRule="auto"/>
        <w:ind w:left="360"/>
        <w:rPr>
          <w:sz w:val="22"/>
          <w:szCs w:val="22"/>
        </w:rPr>
      </w:pPr>
      <w:r w:rsidRPr="00D91151">
        <w:rPr>
          <w:i/>
          <w:iCs/>
          <w:sz w:val="22"/>
          <w:szCs w:val="22"/>
        </w:rPr>
        <w:t>Proposal</w:t>
      </w:r>
      <w:r w:rsidR="002834C8" w:rsidRPr="00D91151">
        <w:rPr>
          <w:i/>
          <w:iCs/>
          <w:sz w:val="22"/>
          <w:szCs w:val="22"/>
        </w:rPr>
        <w:t xml:space="preserve"> Portal:</w:t>
      </w:r>
      <w:r w:rsidR="002834C8" w:rsidRPr="00D91151">
        <w:rPr>
          <w:sz w:val="22"/>
          <w:szCs w:val="22"/>
        </w:rPr>
        <w:t xml:space="preserve">  Click on the 2021-2022 </w:t>
      </w:r>
      <w:hyperlink r:id="rId12" w:history="1">
        <w:r w:rsidR="00767EED" w:rsidRPr="00D91151">
          <w:rPr>
            <w:rStyle w:val="Hyperlink"/>
            <w:sz w:val="22"/>
            <w:szCs w:val="22"/>
          </w:rPr>
          <w:t>AP Pipeline Grant Application Portal</w:t>
        </w:r>
      </w:hyperlink>
    </w:p>
    <w:p w14:paraId="4DA9E64F" w14:textId="4A947052" w:rsidR="002834C8" w:rsidRPr="00D91151" w:rsidRDefault="002834C8" w:rsidP="006C257F">
      <w:pPr>
        <w:pStyle w:val="ListParagraph"/>
        <w:numPr>
          <w:ilvl w:val="0"/>
          <w:numId w:val="3"/>
        </w:numPr>
        <w:spacing w:line="276" w:lineRule="auto"/>
        <w:ind w:left="360"/>
        <w:rPr>
          <w:sz w:val="22"/>
          <w:szCs w:val="22"/>
        </w:rPr>
      </w:pPr>
      <w:r w:rsidRPr="00D91151">
        <w:rPr>
          <w:i/>
          <w:iCs/>
          <w:sz w:val="22"/>
          <w:szCs w:val="22"/>
        </w:rPr>
        <w:t>Submit Early:</w:t>
      </w:r>
      <w:r w:rsidRPr="00D91151">
        <w:rPr>
          <w:sz w:val="22"/>
          <w:szCs w:val="22"/>
        </w:rPr>
        <w:t xml:space="preserve">  </w:t>
      </w:r>
      <w:r w:rsidR="00DE3B7B" w:rsidRPr="00D91151">
        <w:rPr>
          <w:sz w:val="22"/>
          <w:szCs w:val="22"/>
        </w:rPr>
        <w:t>Proposal</w:t>
      </w:r>
      <w:r w:rsidRPr="00D91151">
        <w:rPr>
          <w:sz w:val="22"/>
          <w:szCs w:val="22"/>
        </w:rPr>
        <w:t xml:space="preserve">s cannot be accepted after the deadline. Please factor unexpected delays and/or technical issues The GaDOE is required to enforce the established submission deadline to ensure fairness to all applicants. Faxed, emailed, or paper </w:t>
      </w:r>
      <w:r w:rsidR="00E851A5" w:rsidRPr="00D91151">
        <w:rPr>
          <w:sz w:val="22"/>
          <w:szCs w:val="22"/>
        </w:rPr>
        <w:t>p</w:t>
      </w:r>
      <w:r w:rsidR="00DE3B7B" w:rsidRPr="00D91151">
        <w:rPr>
          <w:sz w:val="22"/>
          <w:szCs w:val="22"/>
        </w:rPr>
        <w:t>roposal</w:t>
      </w:r>
      <w:r w:rsidRPr="00D91151">
        <w:rPr>
          <w:sz w:val="22"/>
          <w:szCs w:val="22"/>
        </w:rPr>
        <w:t>s are not acceptable and will not be reviewed by the GaDOE.</w:t>
      </w:r>
    </w:p>
    <w:p w14:paraId="09F53DF1" w14:textId="3D61D5B7" w:rsidR="002834C8" w:rsidRPr="00D91151" w:rsidRDefault="002834C8" w:rsidP="006C257F">
      <w:pPr>
        <w:pStyle w:val="ListParagraph"/>
        <w:numPr>
          <w:ilvl w:val="0"/>
          <w:numId w:val="3"/>
        </w:numPr>
        <w:spacing w:line="276" w:lineRule="auto"/>
        <w:ind w:left="360"/>
        <w:rPr>
          <w:sz w:val="22"/>
          <w:szCs w:val="22"/>
        </w:rPr>
      </w:pPr>
      <w:r w:rsidRPr="00D91151">
        <w:rPr>
          <w:i/>
          <w:iCs/>
          <w:sz w:val="22"/>
          <w:szCs w:val="22"/>
        </w:rPr>
        <w:t xml:space="preserve">Use provided </w:t>
      </w:r>
      <w:r w:rsidR="00DE3B7B" w:rsidRPr="00D91151">
        <w:rPr>
          <w:i/>
          <w:iCs/>
          <w:sz w:val="22"/>
          <w:szCs w:val="22"/>
        </w:rPr>
        <w:t>Proposal</w:t>
      </w:r>
      <w:r w:rsidRPr="00D91151">
        <w:rPr>
          <w:i/>
          <w:iCs/>
          <w:sz w:val="22"/>
          <w:szCs w:val="22"/>
        </w:rPr>
        <w:t xml:space="preserve"> template:</w:t>
      </w:r>
      <w:r w:rsidRPr="00D91151">
        <w:rPr>
          <w:sz w:val="22"/>
          <w:szCs w:val="22"/>
        </w:rPr>
        <w:t xml:space="preserve"> Supplemental or revised </w:t>
      </w:r>
      <w:r w:rsidR="00E851A5" w:rsidRPr="00D91151">
        <w:rPr>
          <w:sz w:val="22"/>
          <w:szCs w:val="22"/>
        </w:rPr>
        <w:t>p</w:t>
      </w:r>
      <w:r w:rsidR="00DE3B7B" w:rsidRPr="00D91151">
        <w:rPr>
          <w:sz w:val="22"/>
          <w:szCs w:val="22"/>
        </w:rPr>
        <w:t>roposal</w:t>
      </w:r>
      <w:r w:rsidRPr="00D91151">
        <w:rPr>
          <w:sz w:val="22"/>
          <w:szCs w:val="22"/>
        </w:rPr>
        <w:t xml:space="preserve"> formats, attachments, or information, either from the applicant agency or other sources will not be accepted.</w:t>
      </w:r>
    </w:p>
    <w:p w14:paraId="1F513A1A" w14:textId="49F97D4D" w:rsidR="00B16063" w:rsidRPr="00D91151" w:rsidRDefault="002834C8" w:rsidP="006C257F">
      <w:pPr>
        <w:pStyle w:val="ListParagraph"/>
        <w:numPr>
          <w:ilvl w:val="0"/>
          <w:numId w:val="3"/>
        </w:numPr>
        <w:spacing w:line="276" w:lineRule="auto"/>
        <w:ind w:left="360"/>
      </w:pPr>
      <w:r w:rsidRPr="00D91151">
        <w:rPr>
          <w:i/>
          <w:iCs/>
          <w:sz w:val="22"/>
          <w:szCs w:val="22"/>
        </w:rPr>
        <w:t>Multiple Submissions:</w:t>
      </w:r>
      <w:r w:rsidRPr="00D91151">
        <w:rPr>
          <w:sz w:val="22"/>
          <w:szCs w:val="22"/>
        </w:rPr>
        <w:t xml:space="preserve"> Due to the extremely high volume of submissions and to ensure that each submission is correctly identified and acceptable, file naming conventions are critical. </w:t>
      </w:r>
      <w:r w:rsidR="00767EED" w:rsidRPr="00D91151">
        <w:rPr>
          <w:sz w:val="22"/>
          <w:szCs w:val="22"/>
        </w:rPr>
        <w:t xml:space="preserve">This is a district level grant and individual school applications will not be accepted. </w:t>
      </w:r>
    </w:p>
    <w:p w14:paraId="1BE02DFC" w14:textId="77777777" w:rsidR="00063995" w:rsidRPr="00D91151" w:rsidRDefault="00063995" w:rsidP="006C257F">
      <w:pPr>
        <w:pStyle w:val="Heading2"/>
        <w:spacing w:before="0" w:line="276" w:lineRule="auto"/>
        <w:rPr>
          <w:rFonts w:ascii="Times New Roman" w:hAnsi="Times New Roman" w:cs="Times New Roman"/>
          <w:b/>
          <w:bCs/>
          <w:color w:val="auto"/>
          <w:sz w:val="22"/>
          <w:szCs w:val="22"/>
        </w:rPr>
      </w:pPr>
      <w:bookmarkStart w:id="24" w:name="_Toc87278760"/>
    </w:p>
    <w:p w14:paraId="0A2EC2AD" w14:textId="0348D356" w:rsidR="00B16063" w:rsidRPr="00D91151" w:rsidRDefault="00B16063" w:rsidP="006C257F">
      <w:pPr>
        <w:pStyle w:val="Heading2"/>
        <w:spacing w:before="0" w:line="276" w:lineRule="auto"/>
        <w:rPr>
          <w:rFonts w:ascii="Times New Roman" w:hAnsi="Times New Roman" w:cs="Times New Roman"/>
          <w:b/>
          <w:bCs/>
          <w:color w:val="auto"/>
          <w:sz w:val="22"/>
          <w:szCs w:val="22"/>
        </w:rPr>
      </w:pPr>
      <w:r w:rsidRPr="00D91151">
        <w:rPr>
          <w:rFonts w:ascii="Times New Roman" w:hAnsi="Times New Roman" w:cs="Times New Roman"/>
          <w:b/>
          <w:bCs/>
          <w:color w:val="auto"/>
          <w:sz w:val="22"/>
          <w:szCs w:val="22"/>
        </w:rPr>
        <w:t>Budget</w:t>
      </w:r>
      <w:bookmarkEnd w:id="24"/>
    </w:p>
    <w:p w14:paraId="56824087" w14:textId="5741644D" w:rsidR="00CF7382" w:rsidRPr="00D91151" w:rsidRDefault="00CF7382" w:rsidP="00CF7382">
      <w:pPr>
        <w:rPr>
          <w:color w:val="000000" w:themeColor="text1"/>
        </w:rPr>
      </w:pPr>
      <w:r w:rsidRPr="00D91151">
        <w:t>AP Pipeline Grants may be awarded from a minimum of $500 to a maximum of $1,500</w:t>
      </w:r>
      <w:r w:rsidRPr="00D91151">
        <w:rPr>
          <w:color w:val="FF0000"/>
        </w:rPr>
        <w:t xml:space="preserve"> </w:t>
      </w:r>
      <w:r w:rsidRPr="00D91151">
        <w:t xml:space="preserve">per district. </w:t>
      </w:r>
      <w:r w:rsidRPr="00D91151">
        <w:rPr>
          <w:color w:val="000000" w:themeColor="text1"/>
        </w:rPr>
        <w:t xml:space="preserve">Awarded grant amounts may vary due to the number of districts applying for funding. Priority may be given to districts with low AP participation. </w:t>
      </w:r>
    </w:p>
    <w:p w14:paraId="3EEF2869" w14:textId="659D7DFA" w:rsidR="00B16063" w:rsidRPr="00D91151" w:rsidRDefault="00B16063" w:rsidP="006C257F">
      <w:pPr>
        <w:spacing w:line="276" w:lineRule="auto"/>
      </w:pPr>
      <w:r w:rsidRPr="00D91151">
        <w:t xml:space="preserve">There should be a calculation of the budget (via spreadsheet, etc.) and a narrative of the budget (via prose). Each of these offer a lens for understanding how funds meet the identified need and activities. If evaluation or participant travel expenses need to be included in the budget of each grantee, indicate that here and indicate an expected amount that must be included. The budget table is included in the </w:t>
      </w:r>
      <w:r w:rsidR="00E851A5" w:rsidRPr="00D91151">
        <w:t>p</w:t>
      </w:r>
      <w:r w:rsidR="00DE3B7B" w:rsidRPr="00D91151">
        <w:t>roposal</w:t>
      </w:r>
      <w:r w:rsidRPr="00D91151">
        <w:t xml:space="preserve"> template</w:t>
      </w:r>
      <w:r w:rsidR="001A1305">
        <w:t xml:space="preserve"> (see Appendix </w:t>
      </w:r>
      <w:r w:rsidR="00437D7F">
        <w:t>B</w:t>
      </w:r>
      <w:r w:rsidR="001A1305">
        <w:t>)</w:t>
      </w:r>
      <w:r w:rsidRPr="00D91151">
        <w:t xml:space="preserve">, and both the narrative response section and budget calculations must be submitted as a single PDF document. The budget portion of the </w:t>
      </w:r>
      <w:r w:rsidR="00E851A5" w:rsidRPr="00D91151">
        <w:t>p</w:t>
      </w:r>
      <w:r w:rsidR="00DE3B7B" w:rsidRPr="00D91151">
        <w:t>roposal</w:t>
      </w:r>
      <w:r w:rsidRPr="00D91151">
        <w:t xml:space="preserve"> will not be assigned points; however, an inaccurate, unreasonable, unjustified, or non-itemized budget will result in the </w:t>
      </w:r>
      <w:r w:rsidR="00E851A5" w:rsidRPr="00D91151">
        <w:t>p</w:t>
      </w:r>
      <w:r w:rsidR="00DE3B7B" w:rsidRPr="00D91151">
        <w:t>roposal</w:t>
      </w:r>
      <w:r w:rsidRPr="00D91151">
        <w:t xml:space="preserve"> being excluded from consideration</w:t>
      </w:r>
      <w:r w:rsidR="00803522" w:rsidRPr="00D91151">
        <w:t>.</w:t>
      </w:r>
    </w:p>
    <w:p w14:paraId="77EE1B82" w14:textId="77777777" w:rsidR="00803522" w:rsidRPr="00D91151" w:rsidRDefault="00803522" w:rsidP="006C257F">
      <w:pPr>
        <w:spacing w:after="0" w:line="276" w:lineRule="auto"/>
      </w:pPr>
      <w:r w:rsidRPr="00D91151">
        <w:t>The proposed budget narrative must provide clear evidence that the expenditures are appropriate and justified to support the proposed programming/activities. If applicable, annotate additional funding (local/federal/in-kind) sources utilized to support planned program/activity.</w:t>
      </w:r>
    </w:p>
    <w:p w14:paraId="04A2427E" w14:textId="0D7776DA" w:rsidR="00803522" w:rsidRPr="00D91151" w:rsidRDefault="00803522" w:rsidP="006C257F">
      <w:pPr>
        <w:spacing w:after="0" w:line="276" w:lineRule="auto"/>
      </w:pPr>
    </w:p>
    <w:p w14:paraId="5FDD7D6A" w14:textId="77777777" w:rsidR="00803522" w:rsidRPr="00D91151" w:rsidRDefault="00803522" w:rsidP="006C257F">
      <w:pPr>
        <w:pStyle w:val="Heading2"/>
        <w:spacing w:line="276" w:lineRule="auto"/>
        <w:rPr>
          <w:rFonts w:ascii="Times New Roman" w:hAnsi="Times New Roman" w:cs="Times New Roman"/>
          <w:b/>
          <w:bCs/>
          <w:color w:val="auto"/>
          <w:sz w:val="22"/>
          <w:szCs w:val="22"/>
        </w:rPr>
      </w:pPr>
      <w:bookmarkStart w:id="25" w:name="_Toc87278761"/>
      <w:r w:rsidRPr="00D91151">
        <w:rPr>
          <w:rFonts w:ascii="Times New Roman" w:hAnsi="Times New Roman" w:cs="Times New Roman"/>
          <w:b/>
          <w:bCs/>
          <w:color w:val="auto"/>
          <w:sz w:val="22"/>
          <w:szCs w:val="22"/>
        </w:rPr>
        <w:t>Deadline</w:t>
      </w:r>
      <w:bookmarkEnd w:id="25"/>
    </w:p>
    <w:sdt>
      <w:sdtPr>
        <w:id w:val="-621302592"/>
        <w:placeholder>
          <w:docPart w:val="3C4F7973B63B41E498582232B576D175"/>
        </w:placeholder>
      </w:sdtPr>
      <w:sdtEndPr/>
      <w:sdtContent>
        <w:p w14:paraId="48D5D425" w14:textId="563C24C2" w:rsidR="009F052A" w:rsidRPr="00D91151" w:rsidRDefault="008F0A78" w:rsidP="006C257F">
          <w:pPr>
            <w:spacing w:after="0" w:line="276" w:lineRule="auto"/>
          </w:pPr>
          <w:r>
            <w:t xml:space="preserve">All district applications must be received electronically by the Georgia Department of Education, College Readiness, no later than 4:00 p.m. on January </w:t>
          </w:r>
          <w:r w:rsidR="4DDDC564">
            <w:t>2</w:t>
          </w:r>
          <w:r w:rsidR="004B1619">
            <w:t>4</w:t>
          </w:r>
          <w:r>
            <w:t>, 2022.</w:t>
          </w:r>
        </w:p>
      </w:sdtContent>
    </w:sdt>
    <w:p w14:paraId="74FB144E" w14:textId="77777777" w:rsidR="00063995" w:rsidRPr="00D91151" w:rsidRDefault="00063995" w:rsidP="006C257F">
      <w:pPr>
        <w:pStyle w:val="Heading2"/>
        <w:spacing w:before="0" w:line="276" w:lineRule="auto"/>
        <w:rPr>
          <w:rFonts w:ascii="Times New Roman" w:hAnsi="Times New Roman" w:cs="Times New Roman"/>
          <w:b/>
          <w:bCs/>
          <w:color w:val="auto"/>
          <w:sz w:val="22"/>
          <w:szCs w:val="22"/>
        </w:rPr>
      </w:pPr>
      <w:bookmarkStart w:id="26" w:name="_Toc87278762"/>
    </w:p>
    <w:p w14:paraId="4E387797" w14:textId="0250E8AE" w:rsidR="000B06A6" w:rsidRPr="00D91151" w:rsidRDefault="000B06A6" w:rsidP="006C257F">
      <w:pPr>
        <w:pStyle w:val="Heading2"/>
        <w:spacing w:before="0" w:line="276" w:lineRule="auto"/>
        <w:rPr>
          <w:rFonts w:ascii="Times New Roman" w:hAnsi="Times New Roman" w:cs="Times New Roman"/>
          <w:b/>
          <w:bCs/>
          <w:color w:val="auto"/>
          <w:sz w:val="22"/>
          <w:szCs w:val="22"/>
        </w:rPr>
      </w:pPr>
      <w:r w:rsidRPr="00D91151">
        <w:rPr>
          <w:rFonts w:ascii="Times New Roman" w:hAnsi="Times New Roman" w:cs="Times New Roman"/>
          <w:b/>
          <w:bCs/>
          <w:color w:val="auto"/>
          <w:sz w:val="22"/>
          <w:szCs w:val="22"/>
        </w:rPr>
        <w:t>Grant Award Acknowledgement</w:t>
      </w:r>
      <w:bookmarkEnd w:id="26"/>
    </w:p>
    <w:p w14:paraId="6750C820" w14:textId="0DFB17BD" w:rsidR="000B06A6" w:rsidRPr="00D91151" w:rsidRDefault="00471590" w:rsidP="006C257F">
      <w:pPr>
        <w:spacing w:after="0" w:line="276" w:lineRule="auto"/>
        <w:rPr>
          <w:lang w:eastAsia="x-none"/>
        </w:rPr>
      </w:pPr>
      <w:bookmarkStart w:id="27" w:name="_Hlk49872933"/>
      <w:r w:rsidRPr="00D91151">
        <w:rPr>
          <w:lang w:eastAsia="x-none"/>
        </w:rPr>
        <w:t>To ensure clarity and continuity of support services, awardees must formally acknowledge receipt of, agree to the stated terms, and accept the award</w:t>
      </w:r>
      <w:bookmarkEnd w:id="27"/>
      <w:r w:rsidRPr="00D91151">
        <w:rPr>
          <w:lang w:eastAsia="x-none"/>
        </w:rPr>
        <w:t xml:space="preserve"> via email to </w:t>
      </w:r>
      <w:sdt>
        <w:sdtPr>
          <w:rPr>
            <w:lang w:eastAsia="x-none"/>
          </w:rPr>
          <w:id w:val="251796707"/>
          <w:placeholder>
            <w:docPart w:val="03C302EB36264CA29EC7AC32B88F91C8"/>
          </w:placeholder>
        </w:sdtPr>
        <w:sdtEndPr/>
        <w:sdtContent>
          <w:r w:rsidR="00811173" w:rsidRPr="00D91151">
            <w:rPr>
              <w:lang w:eastAsia="x-none"/>
            </w:rPr>
            <w:t xml:space="preserve">Martha Smith, masmith@doe.k12.ga.us, </w:t>
          </w:r>
        </w:sdtContent>
      </w:sdt>
      <w:r w:rsidRPr="00D91151">
        <w:rPr>
          <w:lang w:eastAsia="x-none"/>
        </w:rPr>
        <w:t xml:space="preserve"> within five days of receipt of the grant award email.</w:t>
      </w:r>
    </w:p>
    <w:p w14:paraId="211A5F86" w14:textId="17A4D7CE" w:rsidR="00471590" w:rsidRDefault="00471590" w:rsidP="006C257F">
      <w:pPr>
        <w:spacing w:after="0" w:line="276" w:lineRule="auto"/>
        <w:rPr>
          <w:lang w:eastAsia="x-none"/>
        </w:rPr>
      </w:pPr>
    </w:p>
    <w:p w14:paraId="29F7B04F" w14:textId="77777777" w:rsidR="005A6C0D" w:rsidRPr="00D91151" w:rsidRDefault="005A6C0D" w:rsidP="006C257F">
      <w:pPr>
        <w:spacing w:after="0" w:line="276" w:lineRule="auto"/>
        <w:rPr>
          <w:lang w:eastAsia="x-none"/>
        </w:rPr>
      </w:pPr>
    </w:p>
    <w:p w14:paraId="0BCF60BD" w14:textId="77777777" w:rsidR="00471590" w:rsidRPr="00D91151" w:rsidRDefault="00471590" w:rsidP="006C257F">
      <w:pPr>
        <w:spacing w:after="0" w:line="276" w:lineRule="auto"/>
        <w:rPr>
          <w:lang w:eastAsia="x-none"/>
        </w:rPr>
      </w:pPr>
      <w:r w:rsidRPr="00D91151">
        <w:rPr>
          <w:lang w:eastAsia="x-none"/>
        </w:rPr>
        <w:lastRenderedPageBreak/>
        <w:t>Please include the following information in the email:</w:t>
      </w:r>
    </w:p>
    <w:p w14:paraId="1C2A27CC" w14:textId="77777777" w:rsidR="008F0A78" w:rsidRPr="00D91151" w:rsidRDefault="00471590" w:rsidP="006C257F">
      <w:pPr>
        <w:pStyle w:val="ListParagraph"/>
        <w:numPr>
          <w:ilvl w:val="0"/>
          <w:numId w:val="4"/>
        </w:numPr>
        <w:spacing w:line="276" w:lineRule="auto"/>
        <w:ind w:left="360"/>
      </w:pPr>
      <w:r w:rsidRPr="00D91151">
        <w:rPr>
          <w:sz w:val="22"/>
          <w:szCs w:val="22"/>
        </w:rPr>
        <w:t>name, position, and contact information of individual(s) (to be recognized by GaDOE as the official Designated Contact).</w:t>
      </w:r>
    </w:p>
    <w:p w14:paraId="17FF6ED7" w14:textId="1C14E17B" w:rsidR="00541242" w:rsidRPr="00E875EA" w:rsidRDefault="00D91151" w:rsidP="006C257F">
      <w:pPr>
        <w:pStyle w:val="ListParagraph"/>
        <w:numPr>
          <w:ilvl w:val="0"/>
          <w:numId w:val="4"/>
        </w:numPr>
        <w:spacing w:line="276" w:lineRule="auto"/>
        <w:ind w:left="360"/>
        <w:rPr>
          <w:sz w:val="22"/>
          <w:szCs w:val="22"/>
        </w:rPr>
      </w:pPr>
      <w:r w:rsidRPr="00E875EA">
        <w:rPr>
          <w:sz w:val="22"/>
          <w:szCs w:val="22"/>
        </w:rPr>
        <w:t xml:space="preserve">Person </w:t>
      </w:r>
      <w:r w:rsidR="00471590" w:rsidRPr="00E875EA">
        <w:rPr>
          <w:sz w:val="22"/>
          <w:szCs w:val="22"/>
        </w:rPr>
        <w:t>responsible to ensure all evidentiary and fiscal documentation will be submitted/emailed/uploaded as per terms of the RF</w:t>
      </w:r>
      <w:r w:rsidR="00E851A5" w:rsidRPr="00E875EA">
        <w:rPr>
          <w:sz w:val="22"/>
          <w:szCs w:val="22"/>
        </w:rPr>
        <w:t>P</w:t>
      </w:r>
      <w:r w:rsidR="00471590" w:rsidRPr="00E875EA">
        <w:rPr>
          <w:sz w:val="22"/>
          <w:szCs w:val="22"/>
        </w:rPr>
        <w:t>.</w:t>
      </w:r>
      <w:bookmarkStart w:id="28" w:name="_Toc87278763"/>
    </w:p>
    <w:p w14:paraId="7626A8A0" w14:textId="77777777" w:rsidR="00CA6BE5" w:rsidRDefault="00CA6BE5" w:rsidP="006C257F">
      <w:pPr>
        <w:pStyle w:val="Heading2"/>
        <w:spacing w:before="0" w:line="276" w:lineRule="auto"/>
        <w:rPr>
          <w:rFonts w:ascii="Times New Roman" w:hAnsi="Times New Roman" w:cs="Times New Roman"/>
          <w:b/>
          <w:bCs/>
          <w:color w:val="auto"/>
          <w:sz w:val="22"/>
          <w:szCs w:val="22"/>
        </w:rPr>
      </w:pPr>
    </w:p>
    <w:p w14:paraId="37B12E17" w14:textId="13210E1A" w:rsidR="00471590" w:rsidRPr="00D91151" w:rsidRDefault="00471590" w:rsidP="006C257F">
      <w:pPr>
        <w:pStyle w:val="Heading2"/>
        <w:spacing w:before="0" w:line="276" w:lineRule="auto"/>
        <w:rPr>
          <w:rFonts w:ascii="Times New Roman" w:hAnsi="Times New Roman" w:cs="Times New Roman"/>
          <w:b/>
          <w:bCs/>
          <w:color w:val="auto"/>
          <w:sz w:val="22"/>
          <w:szCs w:val="22"/>
        </w:rPr>
      </w:pPr>
      <w:r w:rsidRPr="00D91151">
        <w:rPr>
          <w:rFonts w:ascii="Times New Roman" w:hAnsi="Times New Roman" w:cs="Times New Roman"/>
          <w:b/>
          <w:bCs/>
          <w:color w:val="auto"/>
          <w:sz w:val="22"/>
          <w:szCs w:val="22"/>
        </w:rPr>
        <w:t>Grant Award Notices (GANs)</w:t>
      </w:r>
      <w:bookmarkEnd w:id="28"/>
    </w:p>
    <w:p w14:paraId="23420BA3" w14:textId="5F46DDE9" w:rsidR="00471590" w:rsidRPr="00D91151" w:rsidRDefault="00471590" w:rsidP="006C257F">
      <w:pPr>
        <w:spacing w:after="0" w:line="276" w:lineRule="auto"/>
      </w:pPr>
      <w:r w:rsidRPr="00D91151">
        <w:t xml:space="preserve">Grant Award Notices (GANs) will be uploaded into the LEAs Consolidated </w:t>
      </w:r>
      <w:r w:rsidR="00DE3B7B" w:rsidRPr="00D91151">
        <w:t>Application</w:t>
      </w:r>
      <w:r w:rsidRPr="00D91151">
        <w:t xml:space="preserve"> portal by the program office summarizing the program, the amount and length of the award, and any other relevant information.</w:t>
      </w:r>
    </w:p>
    <w:p w14:paraId="3CBC21DD" w14:textId="77777777" w:rsidR="00063995" w:rsidRPr="00D91151" w:rsidRDefault="00063995" w:rsidP="006C257F">
      <w:pPr>
        <w:spacing w:after="0" w:line="276" w:lineRule="auto"/>
      </w:pPr>
    </w:p>
    <w:p w14:paraId="243D4E5B" w14:textId="77777777" w:rsidR="00471590" w:rsidRPr="00D91151" w:rsidRDefault="00471590" w:rsidP="006C257F">
      <w:pPr>
        <w:pStyle w:val="Heading1"/>
        <w:spacing w:before="0" w:line="276" w:lineRule="auto"/>
        <w:rPr>
          <w:rFonts w:ascii="Times New Roman" w:hAnsi="Times New Roman" w:cs="Times New Roman"/>
          <w:b/>
          <w:bCs/>
          <w:color w:val="auto"/>
          <w:sz w:val="22"/>
          <w:szCs w:val="22"/>
          <w:u w:val="single"/>
        </w:rPr>
      </w:pPr>
      <w:bookmarkStart w:id="29" w:name="_Toc87278764"/>
      <w:r w:rsidRPr="00D91151">
        <w:rPr>
          <w:rFonts w:ascii="Times New Roman" w:hAnsi="Times New Roman" w:cs="Times New Roman"/>
          <w:b/>
          <w:bCs/>
          <w:color w:val="auto"/>
          <w:sz w:val="22"/>
          <w:szCs w:val="22"/>
          <w:u w:val="single"/>
        </w:rPr>
        <w:t>Scoring and Funding Recommendations</w:t>
      </w:r>
      <w:bookmarkEnd w:id="29"/>
    </w:p>
    <w:p w14:paraId="5EF3D020" w14:textId="77777777" w:rsidR="00471590" w:rsidRPr="00D91151" w:rsidRDefault="00471590" w:rsidP="006C257F">
      <w:pPr>
        <w:pStyle w:val="Heading2"/>
        <w:spacing w:before="0" w:line="276" w:lineRule="auto"/>
        <w:rPr>
          <w:rFonts w:ascii="Times New Roman" w:hAnsi="Times New Roman" w:cs="Times New Roman"/>
          <w:b/>
          <w:bCs/>
          <w:color w:val="auto"/>
          <w:sz w:val="22"/>
          <w:szCs w:val="22"/>
        </w:rPr>
      </w:pPr>
      <w:bookmarkStart w:id="30" w:name="_Toc87278765"/>
      <w:r w:rsidRPr="00D91151">
        <w:rPr>
          <w:rFonts w:ascii="Times New Roman" w:hAnsi="Times New Roman" w:cs="Times New Roman"/>
          <w:b/>
          <w:bCs/>
          <w:color w:val="auto"/>
          <w:sz w:val="22"/>
          <w:szCs w:val="22"/>
        </w:rPr>
        <w:t>Scoring</w:t>
      </w:r>
      <w:bookmarkEnd w:id="30"/>
    </w:p>
    <w:p w14:paraId="4D65A381" w14:textId="6E4B3B61" w:rsidR="00471590" w:rsidRPr="00D91151" w:rsidRDefault="00471590" w:rsidP="006C257F">
      <w:pPr>
        <w:spacing w:after="0" w:line="276" w:lineRule="auto"/>
      </w:pPr>
      <w:r w:rsidRPr="00D91151">
        <w:t xml:space="preserve">During the review process, each </w:t>
      </w:r>
      <w:r w:rsidR="00E851A5" w:rsidRPr="00D91151">
        <w:t>proposal</w:t>
      </w:r>
      <w:r w:rsidRPr="00D91151">
        <w:t xml:space="preserve"> will be reviewed and scored by GaDOE approved and trained reviewer</w:t>
      </w:r>
      <w:r w:rsidR="008F0A78" w:rsidRPr="00D91151">
        <w:t>.</w:t>
      </w:r>
      <w:r w:rsidR="00DE3B7B" w:rsidRPr="00D91151">
        <w:rPr>
          <w:color w:val="808080" w:themeColor="background1" w:themeShade="80"/>
        </w:rPr>
        <w:t xml:space="preserve"> </w:t>
      </w:r>
      <w:r w:rsidRPr="00D91151">
        <w:t xml:space="preserve">The reviewer will individually assign and record points (1-100) using the scoring rubric. </w:t>
      </w:r>
      <w:r w:rsidR="00DE3B7B" w:rsidRPr="00D91151">
        <w:t>Reviewers</w:t>
      </w:r>
      <w:r w:rsidRPr="00D91151">
        <w:t xml:space="preserve"> may ask grant organizers clarifying questions regarding allowability; however, grant organizers may not speculate or offer opinions regarding the </w:t>
      </w:r>
      <w:r w:rsidR="00DE3B7B" w:rsidRPr="00D91151">
        <w:t>proposal’s intention</w:t>
      </w:r>
      <w:r w:rsidRPr="00D91151">
        <w:t xml:space="preserve">. </w:t>
      </w:r>
    </w:p>
    <w:p w14:paraId="7A4816E4" w14:textId="77777777" w:rsidR="00DE3B7B" w:rsidRPr="00D91151" w:rsidRDefault="00DE3B7B" w:rsidP="006C257F">
      <w:pPr>
        <w:spacing w:after="0" w:line="276" w:lineRule="auto"/>
      </w:pPr>
    </w:p>
    <w:p w14:paraId="4F3E7297" w14:textId="4B923595" w:rsidR="00471590" w:rsidRPr="00D91151" w:rsidRDefault="00471590" w:rsidP="006C257F">
      <w:pPr>
        <w:spacing w:after="0" w:line="276" w:lineRule="auto"/>
      </w:pPr>
      <w:r w:rsidRPr="00D91151">
        <w:t>In the likely event that the number of</w:t>
      </w:r>
      <w:r w:rsidR="00DE3B7B" w:rsidRPr="00D91151">
        <w:t xml:space="preserve"> proposals</w:t>
      </w:r>
      <w:r w:rsidRPr="00D91151">
        <w:t xml:space="preserve"> receiving a qualifying score exceeds the number of available grants, only the highest, rank-ordered </w:t>
      </w:r>
      <w:r w:rsidR="00DE3B7B" w:rsidRPr="00D91151">
        <w:t>proposal</w:t>
      </w:r>
      <w:r w:rsidRPr="00D91151">
        <w:t xml:space="preserve">s will be recommended for funding. </w:t>
      </w:r>
      <w:r w:rsidR="00DE3B7B" w:rsidRPr="00D91151">
        <w:t xml:space="preserve">GaDOE will communicate with the contact person for any proposal that was scored </w:t>
      </w:r>
      <w:r w:rsidRPr="00D91151">
        <w:t>via email after the SBOE has rendered a decision</w:t>
      </w:r>
      <w:r w:rsidR="00DE3B7B" w:rsidRPr="00D91151">
        <w:t xml:space="preserve"> and/or </w:t>
      </w:r>
      <w:r w:rsidRPr="00D91151">
        <w:t xml:space="preserve">approved grants. </w:t>
      </w:r>
    </w:p>
    <w:p w14:paraId="431E7423" w14:textId="025A48D9" w:rsidR="00E26A09" w:rsidRPr="00D91151" w:rsidRDefault="00E26A09" w:rsidP="006C257F">
      <w:pPr>
        <w:spacing w:after="0" w:line="276" w:lineRule="auto"/>
      </w:pPr>
    </w:p>
    <w:p w14:paraId="5CA9500C" w14:textId="228F0ABC" w:rsidR="00E26A09" w:rsidRPr="00D91151" w:rsidRDefault="00E26A09" w:rsidP="006C257F">
      <w:pPr>
        <w:spacing w:after="0" w:line="276" w:lineRule="auto"/>
      </w:pPr>
      <w:r w:rsidRPr="00D91151">
        <w:t>Questions regarding the award process or scoring may go to the Project Manager or the Deputy Superintendent. Any appeals of the State Board approved grantee list must go to the State Board of Education.</w:t>
      </w:r>
    </w:p>
    <w:p w14:paraId="29BEE5D2" w14:textId="77777777" w:rsidR="00471590" w:rsidRPr="00D91151" w:rsidRDefault="00471590" w:rsidP="006C257F">
      <w:pPr>
        <w:spacing w:after="0" w:line="276" w:lineRule="auto"/>
      </w:pPr>
    </w:p>
    <w:p w14:paraId="1B837066" w14:textId="77777777" w:rsidR="00471590" w:rsidRPr="00D91151" w:rsidRDefault="00471590" w:rsidP="006C257F">
      <w:pPr>
        <w:pStyle w:val="Heading3"/>
        <w:spacing w:before="0" w:line="276" w:lineRule="auto"/>
        <w:rPr>
          <w:rFonts w:ascii="Times New Roman" w:hAnsi="Times New Roman" w:cs="Times New Roman"/>
          <w:b/>
          <w:bCs/>
          <w:color w:val="auto"/>
          <w:sz w:val="22"/>
          <w:szCs w:val="22"/>
        </w:rPr>
      </w:pPr>
      <w:bookmarkStart w:id="31" w:name="_Toc87278766"/>
      <w:r w:rsidRPr="00D91151">
        <w:rPr>
          <w:rFonts w:ascii="Times New Roman" w:hAnsi="Times New Roman" w:cs="Times New Roman"/>
          <w:b/>
          <w:bCs/>
          <w:color w:val="auto"/>
          <w:sz w:val="22"/>
          <w:szCs w:val="22"/>
        </w:rPr>
        <w:t>Rubric: Scoring Components</w:t>
      </w:r>
      <w:bookmarkEnd w:id="31"/>
    </w:p>
    <w:p w14:paraId="1C7BBAFE" w14:textId="6CE7269F" w:rsidR="00156638" w:rsidRPr="00D91151" w:rsidRDefault="00156638" w:rsidP="006C257F">
      <w:pPr>
        <w:spacing w:after="0" w:line="276" w:lineRule="auto"/>
      </w:pPr>
      <w:r w:rsidRPr="00D91151">
        <w:t xml:space="preserve">All </w:t>
      </w:r>
      <w:r w:rsidR="00DE3B7B" w:rsidRPr="00D91151">
        <w:t>proposal</w:t>
      </w:r>
      <w:r w:rsidRPr="00D91151">
        <w:t xml:space="preserve">s will be scored using a rubric. Each </w:t>
      </w:r>
      <w:r w:rsidR="00DE3B7B" w:rsidRPr="00D91151">
        <w:t>proposal</w:t>
      </w:r>
      <w:r w:rsidRPr="00D91151">
        <w:t xml:space="preserve"> will be reviewed by two</w:t>
      </w:r>
      <w:r w:rsidRPr="00D91151">
        <w:rPr>
          <w:color w:val="808080" w:themeColor="background1" w:themeShade="80"/>
        </w:rPr>
        <w:t xml:space="preserve"> </w:t>
      </w:r>
      <w:r w:rsidR="00064589" w:rsidRPr="00D91151">
        <w:t>reviewers,</w:t>
      </w:r>
      <w:r w:rsidRPr="00D91151">
        <w:t xml:space="preserve"> and each will assign points based on the merit of the program/activity described. Each section is assigned a maximum allowable number of points. Reviewers will tally all earned points to render a raw score. Grant organizers will verify raw scores and forward them to the program manager who will determine the final score to be presented to the State Board of Education (SBOE).</w:t>
      </w:r>
    </w:p>
    <w:p w14:paraId="51C1761E" w14:textId="77777777" w:rsidR="00156638" w:rsidRPr="00D91151" w:rsidRDefault="00156638" w:rsidP="006C257F">
      <w:pPr>
        <w:spacing w:after="0" w:line="276" w:lineRule="auto"/>
      </w:pPr>
    </w:p>
    <w:p w14:paraId="753D6AD9" w14:textId="77777777" w:rsidR="00A7137A" w:rsidRPr="006C257F" w:rsidRDefault="00A7137A" w:rsidP="00A7137A">
      <w:pPr>
        <w:pStyle w:val="Heading4"/>
        <w:spacing w:line="276" w:lineRule="auto"/>
        <w:rPr>
          <w:rFonts w:ascii="Times New Roman" w:hAnsi="Times New Roman" w:cs="Times New Roman"/>
          <w:color w:val="auto"/>
        </w:rPr>
      </w:pPr>
      <w:bookmarkStart w:id="32" w:name="_Hlk88133311"/>
      <w:r w:rsidRPr="006C257F">
        <w:rPr>
          <w:rFonts w:ascii="Times New Roman" w:hAnsi="Times New Roman" w:cs="Times New Roman"/>
          <w:color w:val="auto"/>
        </w:rPr>
        <w:t>Programmatic Basics (20)</w:t>
      </w:r>
    </w:p>
    <w:p w14:paraId="503903F6" w14:textId="77777777" w:rsidR="00A7137A" w:rsidRPr="006C257F" w:rsidRDefault="00A7137A" w:rsidP="00A7137A">
      <w:pPr>
        <w:pStyle w:val="ListParagraph"/>
        <w:widowControl w:val="0"/>
        <w:numPr>
          <w:ilvl w:val="0"/>
          <w:numId w:val="5"/>
        </w:numPr>
        <w:tabs>
          <w:tab w:val="left" w:pos="2268"/>
        </w:tabs>
        <w:autoSpaceDE w:val="0"/>
        <w:autoSpaceDN w:val="0"/>
        <w:spacing w:line="276" w:lineRule="auto"/>
        <w:rPr>
          <w:sz w:val="22"/>
          <w:szCs w:val="22"/>
        </w:rPr>
      </w:pPr>
      <w:r w:rsidRPr="006C257F">
        <w:rPr>
          <w:sz w:val="22"/>
          <w:szCs w:val="22"/>
        </w:rPr>
        <w:t>Location</w:t>
      </w:r>
    </w:p>
    <w:p w14:paraId="3659E6C9" w14:textId="77777777" w:rsidR="00A7137A" w:rsidRPr="006C257F" w:rsidRDefault="00A7137A" w:rsidP="00A7137A">
      <w:pPr>
        <w:pStyle w:val="ListParagraph"/>
        <w:widowControl w:val="0"/>
        <w:numPr>
          <w:ilvl w:val="0"/>
          <w:numId w:val="5"/>
        </w:numPr>
        <w:tabs>
          <w:tab w:val="left" w:pos="2268"/>
        </w:tabs>
        <w:autoSpaceDE w:val="0"/>
        <w:autoSpaceDN w:val="0"/>
        <w:spacing w:line="276" w:lineRule="auto"/>
        <w:rPr>
          <w:sz w:val="22"/>
          <w:szCs w:val="22"/>
        </w:rPr>
      </w:pPr>
      <w:r w:rsidRPr="006C257F">
        <w:rPr>
          <w:sz w:val="22"/>
          <w:szCs w:val="22"/>
        </w:rPr>
        <w:t>Impacted state-approved course(s)</w:t>
      </w:r>
    </w:p>
    <w:p w14:paraId="31F76E82" w14:textId="77777777" w:rsidR="00A7137A" w:rsidRPr="006C257F" w:rsidRDefault="00A7137A" w:rsidP="00A7137A">
      <w:pPr>
        <w:pStyle w:val="ListParagraph"/>
        <w:widowControl w:val="0"/>
        <w:numPr>
          <w:ilvl w:val="0"/>
          <w:numId w:val="5"/>
        </w:numPr>
        <w:tabs>
          <w:tab w:val="left" w:pos="2268"/>
        </w:tabs>
        <w:autoSpaceDE w:val="0"/>
        <w:autoSpaceDN w:val="0"/>
        <w:spacing w:line="276" w:lineRule="auto"/>
        <w:rPr>
          <w:sz w:val="22"/>
          <w:szCs w:val="22"/>
        </w:rPr>
      </w:pPr>
      <w:r w:rsidRPr="006C257F">
        <w:rPr>
          <w:sz w:val="22"/>
          <w:szCs w:val="22"/>
        </w:rPr>
        <w:t xml:space="preserve">Identify teachers, leaders and/or contracted service providers directly involved in the implementation of the program/activity. Include relevant qualifications and experience. </w:t>
      </w:r>
    </w:p>
    <w:p w14:paraId="7C57419F" w14:textId="77777777" w:rsidR="00A7137A" w:rsidRPr="006C257F" w:rsidRDefault="00A7137A" w:rsidP="00A7137A">
      <w:pPr>
        <w:pStyle w:val="ListParagraph"/>
        <w:widowControl w:val="0"/>
        <w:numPr>
          <w:ilvl w:val="0"/>
          <w:numId w:val="5"/>
        </w:numPr>
        <w:tabs>
          <w:tab w:val="left" w:pos="2268"/>
        </w:tabs>
        <w:autoSpaceDE w:val="0"/>
        <w:autoSpaceDN w:val="0"/>
        <w:spacing w:line="276" w:lineRule="auto"/>
        <w:rPr>
          <w:sz w:val="22"/>
          <w:szCs w:val="22"/>
        </w:rPr>
      </w:pPr>
      <w:r w:rsidRPr="006C257F">
        <w:rPr>
          <w:sz w:val="22"/>
          <w:szCs w:val="22"/>
        </w:rPr>
        <w:t>Total number of students, and/or participants in the</w:t>
      </w:r>
      <w:r w:rsidRPr="006C257F">
        <w:rPr>
          <w:spacing w:val="-6"/>
          <w:sz w:val="22"/>
          <w:szCs w:val="22"/>
        </w:rPr>
        <w:t xml:space="preserve"> </w:t>
      </w:r>
      <w:r w:rsidRPr="006C257F">
        <w:rPr>
          <w:sz w:val="22"/>
          <w:szCs w:val="22"/>
        </w:rPr>
        <w:t>program</w:t>
      </w:r>
    </w:p>
    <w:p w14:paraId="3A7D6D25" w14:textId="77777777" w:rsidR="00A7137A" w:rsidRPr="006C257F" w:rsidRDefault="00A7137A" w:rsidP="00A7137A">
      <w:pPr>
        <w:pStyle w:val="ListParagraph"/>
        <w:widowControl w:val="0"/>
        <w:numPr>
          <w:ilvl w:val="0"/>
          <w:numId w:val="5"/>
        </w:numPr>
        <w:tabs>
          <w:tab w:val="left" w:pos="1547"/>
          <w:tab w:val="left" w:pos="1548"/>
          <w:tab w:val="left" w:pos="2268"/>
        </w:tabs>
        <w:autoSpaceDE w:val="0"/>
        <w:autoSpaceDN w:val="0"/>
        <w:spacing w:before="12" w:line="276" w:lineRule="auto"/>
        <w:rPr>
          <w:b/>
          <w:sz w:val="22"/>
          <w:szCs w:val="22"/>
          <w:u w:val="single"/>
        </w:rPr>
      </w:pPr>
      <w:r w:rsidRPr="006C257F">
        <w:rPr>
          <w:sz w:val="22"/>
          <w:szCs w:val="22"/>
        </w:rPr>
        <w:t>Description of need/rationale for funding.</w:t>
      </w:r>
    </w:p>
    <w:p w14:paraId="78D0EBFF" w14:textId="77777777" w:rsidR="00A7137A" w:rsidRPr="006C257F" w:rsidRDefault="00A7137A" w:rsidP="00A7137A">
      <w:pPr>
        <w:spacing w:after="0" w:line="276" w:lineRule="auto"/>
        <w:rPr>
          <w:i/>
          <w:iCs/>
        </w:rPr>
      </w:pPr>
    </w:p>
    <w:p w14:paraId="01FA8163" w14:textId="77777777" w:rsidR="00A7137A" w:rsidRPr="00F11732" w:rsidRDefault="00A7137A" w:rsidP="00A7137A">
      <w:pPr>
        <w:spacing w:after="0" w:line="276" w:lineRule="auto"/>
        <w:rPr>
          <w:i/>
          <w:iCs/>
        </w:rPr>
      </w:pPr>
      <w:r w:rsidRPr="00F11732">
        <w:rPr>
          <w:i/>
          <w:iCs/>
        </w:rPr>
        <w:t>Goals/Objectives/Intended Outcomes (40)</w:t>
      </w:r>
    </w:p>
    <w:p w14:paraId="02426E3D" w14:textId="77777777" w:rsidR="00A7137A" w:rsidRPr="00F11732" w:rsidRDefault="00A7137A" w:rsidP="00A7137A">
      <w:pPr>
        <w:pStyle w:val="ListParagraph"/>
        <w:numPr>
          <w:ilvl w:val="0"/>
          <w:numId w:val="6"/>
        </w:numPr>
        <w:spacing w:line="276" w:lineRule="auto"/>
        <w:rPr>
          <w:sz w:val="22"/>
          <w:szCs w:val="22"/>
        </w:rPr>
      </w:pPr>
      <w:r w:rsidRPr="00F11732">
        <w:rPr>
          <w:sz w:val="22"/>
          <w:szCs w:val="22"/>
        </w:rPr>
        <w:t>Articulate the goals/objectives/intended outcomes.</w:t>
      </w:r>
    </w:p>
    <w:p w14:paraId="1182843A" w14:textId="77777777" w:rsidR="00A7137A" w:rsidRPr="00F11732" w:rsidRDefault="00A7137A" w:rsidP="00A7137A">
      <w:pPr>
        <w:pStyle w:val="ListParagraph"/>
        <w:numPr>
          <w:ilvl w:val="0"/>
          <w:numId w:val="6"/>
        </w:numPr>
        <w:spacing w:line="276" w:lineRule="auto"/>
        <w:rPr>
          <w:sz w:val="22"/>
          <w:szCs w:val="22"/>
        </w:rPr>
      </w:pPr>
      <w:r w:rsidRPr="00F11732">
        <w:rPr>
          <w:sz w:val="22"/>
          <w:szCs w:val="22"/>
        </w:rPr>
        <w:lastRenderedPageBreak/>
        <w:t>Address how funding will improve instructional quality and increase access for all students</w:t>
      </w:r>
    </w:p>
    <w:p w14:paraId="5717632F" w14:textId="77777777" w:rsidR="00A7137A" w:rsidRPr="006C257F" w:rsidRDefault="00A7137A" w:rsidP="00A7137A">
      <w:pPr>
        <w:spacing w:after="0" w:line="276" w:lineRule="auto"/>
      </w:pPr>
    </w:p>
    <w:p w14:paraId="3744F22B" w14:textId="3066F612" w:rsidR="00A7137A" w:rsidRPr="006C257F" w:rsidRDefault="00A7137A" w:rsidP="00A7137A">
      <w:pPr>
        <w:widowControl w:val="0"/>
        <w:tabs>
          <w:tab w:val="left" w:pos="1547"/>
          <w:tab w:val="left" w:pos="1548"/>
        </w:tabs>
        <w:autoSpaceDE w:val="0"/>
        <w:autoSpaceDN w:val="0"/>
        <w:spacing w:after="0" w:line="276" w:lineRule="auto"/>
        <w:rPr>
          <w:bCs/>
          <w:i/>
          <w:iCs/>
        </w:rPr>
      </w:pPr>
      <w:r w:rsidRPr="006C257F">
        <w:rPr>
          <w:bCs/>
          <w:i/>
          <w:iCs/>
        </w:rPr>
        <w:t>Education Program/Activity Description (30)</w:t>
      </w:r>
    </w:p>
    <w:p w14:paraId="6B0B2B44" w14:textId="77777777" w:rsidR="00A7137A" w:rsidRPr="006C257F" w:rsidRDefault="00A7137A" w:rsidP="00A7137A">
      <w:pPr>
        <w:pStyle w:val="ListParagraph"/>
        <w:numPr>
          <w:ilvl w:val="0"/>
          <w:numId w:val="7"/>
        </w:numPr>
        <w:spacing w:line="276" w:lineRule="auto"/>
        <w:rPr>
          <w:sz w:val="22"/>
          <w:szCs w:val="22"/>
        </w:rPr>
      </w:pPr>
      <w:r w:rsidRPr="006C257F">
        <w:rPr>
          <w:sz w:val="22"/>
          <w:szCs w:val="22"/>
        </w:rPr>
        <w:t>Fully describe all significant components of the proposed program/activity. Ensure budget alignment.</w:t>
      </w:r>
    </w:p>
    <w:p w14:paraId="2687D321" w14:textId="77777777" w:rsidR="00A7137A" w:rsidRPr="006C257F" w:rsidRDefault="00A7137A" w:rsidP="00A7137A">
      <w:pPr>
        <w:pStyle w:val="ListParagraph"/>
        <w:numPr>
          <w:ilvl w:val="0"/>
          <w:numId w:val="7"/>
        </w:numPr>
        <w:spacing w:line="276" w:lineRule="auto"/>
        <w:rPr>
          <w:sz w:val="22"/>
          <w:szCs w:val="22"/>
        </w:rPr>
      </w:pPr>
      <w:r w:rsidRPr="006C257F">
        <w:rPr>
          <w:sz w:val="22"/>
          <w:szCs w:val="22"/>
        </w:rPr>
        <w:t>Include instructional strategies, student assignments/tasks/assessments, performance requirements, and intent to involve stakeholders and community.</w:t>
      </w:r>
    </w:p>
    <w:p w14:paraId="43BB638B" w14:textId="77777777" w:rsidR="00A7137A" w:rsidRPr="006C257F" w:rsidRDefault="00A7137A" w:rsidP="00A7137A">
      <w:pPr>
        <w:spacing w:after="0" w:line="276" w:lineRule="auto"/>
      </w:pPr>
    </w:p>
    <w:p w14:paraId="06E69B13" w14:textId="77777777" w:rsidR="00A7137A" w:rsidRPr="006C257F" w:rsidRDefault="00A7137A" w:rsidP="00A7137A">
      <w:pPr>
        <w:spacing w:after="0" w:line="276" w:lineRule="auto"/>
        <w:rPr>
          <w:i/>
          <w:iCs/>
        </w:rPr>
      </w:pPr>
      <w:r w:rsidRPr="006C257F">
        <w:rPr>
          <w:i/>
          <w:iCs/>
        </w:rPr>
        <w:t>Continuous Improvement based on Outcomes (5)</w:t>
      </w:r>
    </w:p>
    <w:p w14:paraId="57D7D7A1" w14:textId="77777777" w:rsidR="00A7137A" w:rsidRPr="006C257F" w:rsidRDefault="00A7137A" w:rsidP="00A7137A">
      <w:pPr>
        <w:pStyle w:val="ListParagraph"/>
        <w:numPr>
          <w:ilvl w:val="0"/>
          <w:numId w:val="8"/>
        </w:numPr>
        <w:spacing w:line="276" w:lineRule="auto"/>
        <w:rPr>
          <w:i/>
          <w:iCs/>
          <w:sz w:val="22"/>
          <w:szCs w:val="22"/>
        </w:rPr>
      </w:pPr>
      <w:r w:rsidRPr="006C257F">
        <w:rPr>
          <w:sz w:val="22"/>
          <w:szCs w:val="22"/>
        </w:rPr>
        <w:t>Tell how findings from the evaluation of these activities will create a cycle of continuous improvement so the program itself gets better over time.</w:t>
      </w:r>
    </w:p>
    <w:p w14:paraId="0E783061" w14:textId="77777777" w:rsidR="00A7137A" w:rsidRPr="006C257F" w:rsidRDefault="00A7137A" w:rsidP="00A7137A">
      <w:pPr>
        <w:spacing w:after="0" w:line="276" w:lineRule="auto"/>
      </w:pPr>
    </w:p>
    <w:p w14:paraId="33E4BA80" w14:textId="77777777" w:rsidR="00A7137A" w:rsidRPr="006C257F" w:rsidRDefault="00A7137A" w:rsidP="00A7137A">
      <w:pPr>
        <w:spacing w:after="0" w:line="276" w:lineRule="auto"/>
        <w:rPr>
          <w:i/>
          <w:iCs/>
        </w:rPr>
      </w:pPr>
      <w:r w:rsidRPr="006C257F">
        <w:rPr>
          <w:i/>
          <w:iCs/>
        </w:rPr>
        <w:t>Sustainability (5)</w:t>
      </w:r>
    </w:p>
    <w:p w14:paraId="68D3A25B" w14:textId="77777777" w:rsidR="00A7137A" w:rsidRPr="006C257F" w:rsidRDefault="00A7137A" w:rsidP="00A7137A">
      <w:pPr>
        <w:pStyle w:val="ListParagraph"/>
        <w:numPr>
          <w:ilvl w:val="0"/>
          <w:numId w:val="9"/>
        </w:numPr>
        <w:spacing w:line="276" w:lineRule="auto"/>
        <w:rPr>
          <w:sz w:val="22"/>
          <w:szCs w:val="22"/>
        </w:rPr>
      </w:pPr>
      <w:r w:rsidRPr="006C257F">
        <w:rPr>
          <w:sz w:val="22"/>
          <w:szCs w:val="22"/>
        </w:rPr>
        <w:t>Explain how programming/activities will be continued after the end of the grant period.</w:t>
      </w:r>
    </w:p>
    <w:p w14:paraId="1A085F71" w14:textId="77777777" w:rsidR="00A7137A" w:rsidRPr="006C257F" w:rsidRDefault="00A7137A" w:rsidP="00A7137A">
      <w:pPr>
        <w:pStyle w:val="ListParagraph"/>
        <w:numPr>
          <w:ilvl w:val="0"/>
          <w:numId w:val="9"/>
        </w:numPr>
        <w:spacing w:line="276" w:lineRule="auto"/>
        <w:rPr>
          <w:sz w:val="22"/>
          <w:szCs w:val="22"/>
        </w:rPr>
      </w:pPr>
      <w:r w:rsidRPr="006C257F">
        <w:rPr>
          <w:sz w:val="22"/>
          <w:szCs w:val="22"/>
        </w:rPr>
        <w:t>If applicable, annotate additional funding/support services that are intended to increase sustainability.</w:t>
      </w:r>
    </w:p>
    <w:p w14:paraId="498904BE" w14:textId="77777777" w:rsidR="005F2990" w:rsidRDefault="005F2990" w:rsidP="006C257F">
      <w:pPr>
        <w:pStyle w:val="Heading4"/>
        <w:spacing w:line="276" w:lineRule="auto"/>
        <w:rPr>
          <w:rFonts w:ascii="Times New Roman" w:hAnsi="Times New Roman" w:cs="Times New Roman"/>
          <w:color w:val="auto"/>
        </w:rPr>
      </w:pPr>
    </w:p>
    <w:bookmarkEnd w:id="32"/>
    <w:bookmarkEnd w:id="20"/>
    <w:p w14:paraId="5BE8C22B" w14:textId="65F6C319" w:rsidR="00471590" w:rsidRDefault="00471590" w:rsidP="00F11732">
      <w:pPr>
        <w:spacing w:line="276" w:lineRule="auto"/>
      </w:pPr>
    </w:p>
    <w:p w14:paraId="46A789C5" w14:textId="245D35CA" w:rsidR="00437D7F" w:rsidRDefault="00437D7F" w:rsidP="00F11732">
      <w:pPr>
        <w:spacing w:line="276" w:lineRule="auto"/>
      </w:pPr>
    </w:p>
    <w:p w14:paraId="26E55D74" w14:textId="483EE12A" w:rsidR="00437D7F" w:rsidRDefault="00437D7F" w:rsidP="00F11732">
      <w:pPr>
        <w:spacing w:line="276" w:lineRule="auto"/>
      </w:pPr>
    </w:p>
    <w:p w14:paraId="2F50E0AD" w14:textId="4CC80D36" w:rsidR="00437D7F" w:rsidRDefault="00437D7F" w:rsidP="00F11732">
      <w:pPr>
        <w:spacing w:line="276" w:lineRule="auto"/>
      </w:pPr>
    </w:p>
    <w:p w14:paraId="31AFAB95" w14:textId="3B563A3D" w:rsidR="00437D7F" w:rsidRDefault="00437D7F" w:rsidP="00F11732">
      <w:pPr>
        <w:spacing w:line="276" w:lineRule="auto"/>
      </w:pPr>
    </w:p>
    <w:p w14:paraId="7604F818" w14:textId="37AEAAED" w:rsidR="00437D7F" w:rsidRDefault="00437D7F" w:rsidP="00F11732">
      <w:pPr>
        <w:spacing w:line="276" w:lineRule="auto"/>
      </w:pPr>
    </w:p>
    <w:p w14:paraId="42E029D4" w14:textId="2CB17ACA" w:rsidR="00437D7F" w:rsidRDefault="00437D7F" w:rsidP="00F11732">
      <w:pPr>
        <w:spacing w:line="276" w:lineRule="auto"/>
      </w:pPr>
    </w:p>
    <w:p w14:paraId="2FC069E1" w14:textId="03AAB60F" w:rsidR="00437D7F" w:rsidRDefault="00437D7F" w:rsidP="00F11732">
      <w:pPr>
        <w:spacing w:line="276" w:lineRule="auto"/>
      </w:pPr>
    </w:p>
    <w:p w14:paraId="4716FE58" w14:textId="582845D7" w:rsidR="00437D7F" w:rsidRDefault="00437D7F" w:rsidP="00F11732">
      <w:pPr>
        <w:spacing w:line="276" w:lineRule="auto"/>
      </w:pPr>
    </w:p>
    <w:p w14:paraId="1C0C3B13" w14:textId="1C4305F2" w:rsidR="00437D7F" w:rsidRDefault="00437D7F" w:rsidP="00F11732">
      <w:pPr>
        <w:spacing w:line="276" w:lineRule="auto"/>
      </w:pPr>
    </w:p>
    <w:p w14:paraId="5247D7AD" w14:textId="2929DB9F" w:rsidR="00437D7F" w:rsidRDefault="00437D7F" w:rsidP="00F11732">
      <w:pPr>
        <w:spacing w:line="276" w:lineRule="auto"/>
      </w:pPr>
    </w:p>
    <w:p w14:paraId="45DB1916" w14:textId="015E2EEC" w:rsidR="00437D7F" w:rsidRDefault="00437D7F" w:rsidP="00F11732">
      <w:pPr>
        <w:spacing w:line="276" w:lineRule="auto"/>
      </w:pPr>
    </w:p>
    <w:p w14:paraId="153AC39E" w14:textId="0A6F3A80" w:rsidR="00437D7F" w:rsidRDefault="00437D7F" w:rsidP="00F11732">
      <w:pPr>
        <w:spacing w:line="276" w:lineRule="auto"/>
      </w:pPr>
    </w:p>
    <w:p w14:paraId="68240505" w14:textId="48E18212" w:rsidR="00437D7F" w:rsidRDefault="00437D7F" w:rsidP="00F11732">
      <w:pPr>
        <w:spacing w:line="276" w:lineRule="auto"/>
      </w:pPr>
    </w:p>
    <w:p w14:paraId="0E47C841" w14:textId="72DA25AD" w:rsidR="00437D7F" w:rsidRDefault="00437D7F" w:rsidP="00F11732">
      <w:pPr>
        <w:spacing w:line="276" w:lineRule="auto"/>
      </w:pPr>
    </w:p>
    <w:p w14:paraId="35E4434D" w14:textId="10F6B8B8" w:rsidR="00437D7F" w:rsidRDefault="00437D7F" w:rsidP="00F11732">
      <w:pPr>
        <w:spacing w:line="276" w:lineRule="auto"/>
      </w:pPr>
    </w:p>
    <w:p w14:paraId="641912DB" w14:textId="30F53540" w:rsidR="00437D7F" w:rsidRDefault="00437D7F" w:rsidP="00F11732">
      <w:pPr>
        <w:spacing w:line="276" w:lineRule="auto"/>
      </w:pPr>
    </w:p>
    <w:p w14:paraId="4A089BFC" w14:textId="114D7DFA" w:rsidR="00437D7F" w:rsidRPr="00437D7F" w:rsidRDefault="00437D7F" w:rsidP="00437D7F">
      <w:pPr>
        <w:spacing w:line="276" w:lineRule="auto"/>
        <w:jc w:val="center"/>
        <w:rPr>
          <w:b/>
          <w:bCs/>
        </w:rPr>
      </w:pPr>
      <w:r w:rsidRPr="00437D7F">
        <w:rPr>
          <w:b/>
          <w:bCs/>
        </w:rPr>
        <w:lastRenderedPageBreak/>
        <w:t>APPENDIX A</w:t>
      </w:r>
    </w:p>
    <w:p w14:paraId="64E69C5C" w14:textId="7E096CA1" w:rsidR="00437D7F" w:rsidRDefault="00437D7F" w:rsidP="00F11732">
      <w:pPr>
        <w:spacing w:line="276" w:lineRule="auto"/>
      </w:pPr>
    </w:p>
    <w:p w14:paraId="787764C4" w14:textId="77777777" w:rsidR="00437D7F" w:rsidRPr="00437D7F" w:rsidRDefault="00437D7F" w:rsidP="00437D7F">
      <w:pPr>
        <w:autoSpaceDE w:val="0"/>
        <w:autoSpaceDN w:val="0"/>
        <w:ind w:left="215" w:right="340"/>
        <w:jc w:val="center"/>
        <w:rPr>
          <w:rFonts w:eastAsia="Helvetica" w:cstheme="minorHAnsi"/>
          <w:b/>
          <w:bCs/>
          <w:sz w:val="24"/>
          <w:szCs w:val="24"/>
        </w:rPr>
      </w:pPr>
      <w:r w:rsidRPr="00437D7F">
        <w:rPr>
          <w:b/>
          <w:bCs/>
          <w:sz w:val="24"/>
          <w:szCs w:val="24"/>
        </w:rPr>
        <w:t>Application Signature</w:t>
      </w:r>
      <w:r w:rsidRPr="00437D7F">
        <w:rPr>
          <w:rFonts w:eastAsia="Helvetica" w:cstheme="minorHAnsi"/>
          <w:b/>
          <w:bCs/>
          <w:sz w:val="24"/>
          <w:szCs w:val="24"/>
        </w:rPr>
        <w:t xml:space="preserve"> Page</w:t>
      </w:r>
    </w:p>
    <w:p w14:paraId="1761AF23" w14:textId="77777777" w:rsidR="00437D7F" w:rsidRPr="00437D7F" w:rsidRDefault="00437D7F" w:rsidP="00437D7F">
      <w:pPr>
        <w:autoSpaceDE w:val="0"/>
        <w:autoSpaceDN w:val="0"/>
        <w:ind w:left="215" w:right="340"/>
        <w:jc w:val="center"/>
        <w:rPr>
          <w:rFonts w:eastAsia="Helvetica" w:cstheme="minorHAnsi"/>
          <w:b/>
          <w:bCs/>
          <w:sz w:val="24"/>
          <w:szCs w:val="24"/>
        </w:rPr>
      </w:pPr>
      <w:r w:rsidRPr="00437D7F">
        <w:rPr>
          <w:rFonts w:eastAsia="Helvetica" w:cstheme="minorHAnsi"/>
          <w:b/>
          <w:bCs/>
          <w:sz w:val="24"/>
          <w:szCs w:val="24"/>
        </w:rPr>
        <w:t xml:space="preserve">APSI Pipeline Grant </w:t>
      </w:r>
    </w:p>
    <w:p w14:paraId="198895FA" w14:textId="77777777" w:rsidR="00437D7F" w:rsidRPr="00437D7F" w:rsidRDefault="00437D7F" w:rsidP="00437D7F">
      <w:pPr>
        <w:ind w:left="215" w:right="340"/>
        <w:jc w:val="center"/>
        <w:rPr>
          <w:rFonts w:eastAsia="Helvetica" w:cstheme="minorHAnsi"/>
          <w:b/>
          <w:bCs/>
          <w:sz w:val="24"/>
          <w:szCs w:val="24"/>
        </w:rPr>
      </w:pPr>
      <w:r w:rsidRPr="00437D7F">
        <w:rPr>
          <w:rFonts w:eastAsia="Helvetica" w:cstheme="minorHAnsi"/>
          <w:b/>
          <w:bCs/>
          <w:w w:val="90"/>
          <w:sz w:val="24"/>
          <w:szCs w:val="24"/>
        </w:rPr>
        <w:t>Request</w:t>
      </w:r>
      <w:r w:rsidRPr="00437D7F">
        <w:rPr>
          <w:rFonts w:eastAsia="Helvetica" w:cstheme="minorHAnsi"/>
          <w:b/>
          <w:bCs/>
          <w:spacing w:val="-12"/>
          <w:w w:val="90"/>
          <w:sz w:val="24"/>
          <w:szCs w:val="24"/>
        </w:rPr>
        <w:t xml:space="preserve"> </w:t>
      </w:r>
      <w:r w:rsidRPr="00437D7F">
        <w:rPr>
          <w:rFonts w:eastAsia="Helvetica" w:cstheme="minorHAnsi"/>
          <w:b/>
          <w:bCs/>
          <w:w w:val="90"/>
          <w:sz w:val="24"/>
          <w:szCs w:val="24"/>
        </w:rPr>
        <w:t>for</w:t>
      </w:r>
      <w:r w:rsidRPr="00437D7F">
        <w:rPr>
          <w:rFonts w:eastAsia="Helvetica" w:cstheme="minorHAnsi"/>
          <w:b/>
          <w:bCs/>
          <w:spacing w:val="-12"/>
          <w:w w:val="90"/>
          <w:sz w:val="24"/>
          <w:szCs w:val="24"/>
        </w:rPr>
        <w:t xml:space="preserve"> </w:t>
      </w:r>
      <w:r w:rsidRPr="00437D7F">
        <w:rPr>
          <w:rFonts w:eastAsia="Helvetica" w:cstheme="minorHAnsi"/>
          <w:b/>
          <w:bCs/>
          <w:w w:val="90"/>
          <w:sz w:val="24"/>
          <w:szCs w:val="24"/>
        </w:rPr>
        <w:t>Proposal</w:t>
      </w:r>
      <w:r w:rsidRPr="00437D7F">
        <w:rPr>
          <w:rFonts w:eastAsia="Helvetica" w:cstheme="minorHAnsi"/>
          <w:b/>
          <w:bCs/>
          <w:spacing w:val="-13"/>
          <w:w w:val="90"/>
          <w:sz w:val="24"/>
          <w:szCs w:val="24"/>
        </w:rPr>
        <w:t xml:space="preserve"> </w:t>
      </w:r>
      <w:r w:rsidRPr="00437D7F">
        <w:rPr>
          <w:rFonts w:eastAsia="Helvetica" w:cstheme="minorHAnsi"/>
          <w:b/>
          <w:bCs/>
          <w:w w:val="90"/>
          <w:sz w:val="24"/>
          <w:szCs w:val="24"/>
        </w:rPr>
        <w:t>(RFP)</w:t>
      </w:r>
    </w:p>
    <w:tbl>
      <w:tblPr>
        <w:tblStyle w:val="TableGrid"/>
        <w:tblW w:w="4374" w:type="pct"/>
        <w:jc w:val="center"/>
        <w:tblCellMar>
          <w:left w:w="115" w:type="dxa"/>
          <w:right w:w="115" w:type="dxa"/>
        </w:tblCellMar>
        <w:tblLook w:val="01E0" w:firstRow="1" w:lastRow="1" w:firstColumn="1" w:lastColumn="1" w:noHBand="0" w:noVBand="0"/>
      </w:tblPr>
      <w:tblGrid>
        <w:gridCol w:w="6219"/>
        <w:gridCol w:w="1960"/>
      </w:tblGrid>
      <w:tr w:rsidR="00437D7F" w14:paraId="7E85F4DA" w14:textId="77777777" w:rsidTr="1EA88BC3">
        <w:trPr>
          <w:cantSplit/>
          <w:trHeight w:hRule="exact" w:val="1281"/>
          <w:jc w:val="center"/>
        </w:trPr>
        <w:tc>
          <w:tcPr>
            <w:tcW w:w="8998" w:type="dxa"/>
            <w:gridSpan w:val="2"/>
            <w:shd w:val="clear" w:color="auto" w:fill="E7E6E6" w:themeFill="background2"/>
            <w:vAlign w:val="center"/>
          </w:tcPr>
          <w:p w14:paraId="27EE5D81" w14:textId="05846825" w:rsidR="00437D7F" w:rsidRPr="00F6673E" w:rsidRDefault="00437D7F" w:rsidP="00750080">
            <w:pPr>
              <w:shd w:val="clear" w:color="auto" w:fill="E7E6E6" w:themeFill="background2"/>
              <w:rPr>
                <w:rFonts w:ascii="Helvetica LT Std" w:hAnsi="Helvetica LT Std"/>
                <w:i/>
              </w:rPr>
            </w:pPr>
            <w:r w:rsidRPr="008E1FBE">
              <w:rPr>
                <w:rFonts w:ascii="Helvetica LT Std" w:hAnsi="Helvetica LT Std"/>
                <w:b/>
                <w:i/>
              </w:rPr>
              <w:t>Instructions</w:t>
            </w:r>
            <w:r w:rsidRPr="008E1FBE">
              <w:rPr>
                <w:rFonts w:ascii="Helvetica LT Std" w:hAnsi="Helvetica LT Std"/>
                <w:i/>
              </w:rPr>
              <w:t>: Please sign and upload an electronic copy of this form</w:t>
            </w:r>
            <w:r>
              <w:rPr>
                <w:rFonts w:ascii="Helvetica LT Std" w:hAnsi="Helvetica LT Std"/>
                <w:i/>
              </w:rPr>
              <w:t xml:space="preserve"> into the online application portal.</w:t>
            </w:r>
          </w:p>
        </w:tc>
      </w:tr>
      <w:tr w:rsidR="00437D7F" w14:paraId="09BC355C" w14:textId="77777777" w:rsidTr="1EA88BC3">
        <w:tblPrEx>
          <w:tblCellMar>
            <w:left w:w="108" w:type="dxa"/>
            <w:right w:w="108" w:type="dxa"/>
          </w:tblCellMar>
          <w:tblLook w:val="04A0" w:firstRow="1" w:lastRow="0" w:firstColumn="1" w:lastColumn="0" w:noHBand="0" w:noVBand="1"/>
        </w:tblPrEx>
        <w:trPr>
          <w:trHeight w:val="550"/>
          <w:jc w:val="center"/>
        </w:trPr>
        <w:tc>
          <w:tcPr>
            <w:tcW w:w="8998" w:type="dxa"/>
            <w:gridSpan w:val="2"/>
            <w:shd w:val="clear" w:color="auto" w:fill="auto"/>
          </w:tcPr>
          <w:p w14:paraId="740F4AF9" w14:textId="77777777" w:rsidR="00437D7F" w:rsidRDefault="00437D7F" w:rsidP="00750080">
            <w:pPr>
              <w:spacing w:after="240"/>
              <w:rPr>
                <w:rFonts w:cstheme="minorHAnsi"/>
                <w:color w:val="000000"/>
                <w:sz w:val="24"/>
                <w:szCs w:val="24"/>
                <w:shd w:val="clear" w:color="auto" w:fill="FFFFFF"/>
              </w:rPr>
            </w:pPr>
            <w:r>
              <w:rPr>
                <w:rFonts w:cstheme="minorHAnsi"/>
                <w:color w:val="000000"/>
                <w:sz w:val="24"/>
                <w:szCs w:val="24"/>
                <w:shd w:val="clear" w:color="auto" w:fill="FFFFFF"/>
              </w:rPr>
              <w:t>District:</w:t>
            </w:r>
          </w:p>
        </w:tc>
      </w:tr>
      <w:tr w:rsidR="00437D7F" w14:paraId="06FFDC81" w14:textId="77777777" w:rsidTr="1EA88BC3">
        <w:tblPrEx>
          <w:tblCellMar>
            <w:left w:w="108" w:type="dxa"/>
            <w:right w:w="108" w:type="dxa"/>
          </w:tblCellMar>
          <w:tblLook w:val="04A0" w:firstRow="1" w:lastRow="0" w:firstColumn="1" w:lastColumn="0" w:noHBand="0" w:noVBand="1"/>
        </w:tblPrEx>
        <w:trPr>
          <w:trHeight w:val="550"/>
          <w:jc w:val="center"/>
        </w:trPr>
        <w:tc>
          <w:tcPr>
            <w:tcW w:w="8998" w:type="dxa"/>
            <w:gridSpan w:val="2"/>
            <w:shd w:val="clear" w:color="auto" w:fill="auto"/>
          </w:tcPr>
          <w:p w14:paraId="1457CA7D" w14:textId="77777777" w:rsidR="00437D7F" w:rsidRDefault="00437D7F" w:rsidP="00750080">
            <w:pPr>
              <w:spacing w:after="240"/>
              <w:rPr>
                <w:rFonts w:cstheme="minorHAnsi"/>
                <w:color w:val="000000"/>
                <w:sz w:val="24"/>
                <w:szCs w:val="24"/>
                <w:shd w:val="clear" w:color="auto" w:fill="FFFFFF"/>
              </w:rPr>
            </w:pPr>
            <w:r>
              <w:rPr>
                <w:rFonts w:cstheme="minorHAnsi"/>
                <w:color w:val="000000"/>
                <w:sz w:val="24"/>
                <w:szCs w:val="24"/>
                <w:shd w:val="clear" w:color="auto" w:fill="FFFFFF"/>
              </w:rPr>
              <w:t>Grant Contact Name:</w:t>
            </w:r>
            <w:r w:rsidRPr="000C125D">
              <w:rPr>
                <w:rFonts w:cstheme="minorHAnsi"/>
                <w:color w:val="000000"/>
                <w:sz w:val="24"/>
                <w:szCs w:val="24"/>
                <w:shd w:val="clear" w:color="auto" w:fill="FFFFFF"/>
              </w:rPr>
              <w:t xml:space="preserve"> </w:t>
            </w:r>
          </w:p>
        </w:tc>
      </w:tr>
      <w:tr w:rsidR="00437D7F" w14:paraId="3EE64328" w14:textId="77777777" w:rsidTr="1EA88BC3">
        <w:tblPrEx>
          <w:tblCellMar>
            <w:left w:w="108" w:type="dxa"/>
            <w:right w:w="108" w:type="dxa"/>
          </w:tblCellMar>
          <w:tblLook w:val="04A0" w:firstRow="1" w:lastRow="0" w:firstColumn="1" w:lastColumn="0" w:noHBand="0" w:noVBand="1"/>
        </w:tblPrEx>
        <w:trPr>
          <w:trHeight w:val="585"/>
          <w:jc w:val="center"/>
        </w:trPr>
        <w:tc>
          <w:tcPr>
            <w:tcW w:w="8998" w:type="dxa"/>
            <w:gridSpan w:val="2"/>
            <w:shd w:val="clear" w:color="auto" w:fill="auto"/>
          </w:tcPr>
          <w:p w14:paraId="20BAF218" w14:textId="77777777" w:rsidR="00437D7F" w:rsidRDefault="00437D7F" w:rsidP="00750080">
            <w:pPr>
              <w:spacing w:after="240"/>
              <w:rPr>
                <w:rFonts w:cstheme="minorHAnsi"/>
                <w:color w:val="000000"/>
                <w:sz w:val="24"/>
                <w:szCs w:val="24"/>
                <w:shd w:val="clear" w:color="auto" w:fill="FFFFFF"/>
              </w:rPr>
            </w:pPr>
            <w:r w:rsidRPr="000C125D">
              <w:rPr>
                <w:rFonts w:cstheme="minorHAnsi"/>
                <w:color w:val="000000"/>
                <w:sz w:val="24"/>
                <w:szCs w:val="24"/>
                <w:shd w:val="clear" w:color="auto" w:fill="FFFFFF"/>
              </w:rPr>
              <w:t>Phone</w:t>
            </w:r>
            <w:r>
              <w:rPr>
                <w:rFonts w:cstheme="minorHAnsi"/>
                <w:color w:val="000000"/>
                <w:sz w:val="24"/>
                <w:szCs w:val="24"/>
                <w:shd w:val="clear" w:color="auto" w:fill="FFFFFF"/>
              </w:rPr>
              <w:t>:</w:t>
            </w:r>
            <w:r w:rsidRPr="000C125D">
              <w:rPr>
                <w:rFonts w:cstheme="minorHAnsi"/>
                <w:color w:val="000000"/>
                <w:sz w:val="24"/>
                <w:szCs w:val="24"/>
                <w:shd w:val="clear" w:color="auto" w:fill="FFFFFF"/>
              </w:rPr>
              <w:t xml:space="preserve"> </w:t>
            </w:r>
          </w:p>
        </w:tc>
      </w:tr>
      <w:tr w:rsidR="00437D7F" w14:paraId="1D7B9338" w14:textId="77777777" w:rsidTr="1EA88BC3">
        <w:tblPrEx>
          <w:tblCellMar>
            <w:left w:w="108" w:type="dxa"/>
            <w:right w:w="108" w:type="dxa"/>
          </w:tblCellMar>
          <w:tblLook w:val="04A0" w:firstRow="1" w:lastRow="0" w:firstColumn="1" w:lastColumn="0" w:noHBand="0" w:noVBand="1"/>
        </w:tblPrEx>
        <w:trPr>
          <w:trHeight w:val="550"/>
          <w:jc w:val="center"/>
        </w:trPr>
        <w:tc>
          <w:tcPr>
            <w:tcW w:w="8998" w:type="dxa"/>
            <w:gridSpan w:val="2"/>
            <w:shd w:val="clear" w:color="auto" w:fill="auto"/>
          </w:tcPr>
          <w:p w14:paraId="22AB3777" w14:textId="77777777" w:rsidR="00437D7F" w:rsidRPr="000C125D" w:rsidRDefault="00437D7F" w:rsidP="00750080">
            <w:pPr>
              <w:spacing w:after="240"/>
              <w:rPr>
                <w:rFonts w:cstheme="minorHAnsi"/>
                <w:color w:val="000000"/>
                <w:sz w:val="24"/>
                <w:szCs w:val="24"/>
                <w:shd w:val="clear" w:color="auto" w:fill="FFFFFF"/>
              </w:rPr>
            </w:pPr>
            <w:r w:rsidRPr="00A26AB1">
              <w:rPr>
                <w:rFonts w:cstheme="minorHAnsi"/>
                <w:color w:val="000000"/>
                <w:sz w:val="24"/>
                <w:szCs w:val="24"/>
                <w:shd w:val="clear" w:color="auto" w:fill="FFFFFF"/>
              </w:rPr>
              <w:t>Contact Email</w:t>
            </w:r>
            <w:r>
              <w:rPr>
                <w:rFonts w:cstheme="minorHAnsi"/>
                <w:color w:val="000000"/>
                <w:sz w:val="24"/>
                <w:szCs w:val="24"/>
                <w:shd w:val="clear" w:color="auto" w:fill="FFFFFF"/>
              </w:rPr>
              <w:t>:</w:t>
            </w:r>
          </w:p>
        </w:tc>
      </w:tr>
      <w:tr w:rsidR="00437D7F" w:rsidRPr="00A42D5A" w14:paraId="1D60101C" w14:textId="77777777" w:rsidTr="1EA88BC3">
        <w:trPr>
          <w:cantSplit/>
          <w:trHeight w:hRule="exact" w:val="2946"/>
          <w:jc w:val="center"/>
        </w:trPr>
        <w:tc>
          <w:tcPr>
            <w:tcW w:w="8998" w:type="dxa"/>
            <w:gridSpan w:val="2"/>
            <w:shd w:val="clear" w:color="auto" w:fill="auto"/>
            <w:vAlign w:val="center"/>
          </w:tcPr>
          <w:p w14:paraId="28CB8DA8" w14:textId="42449813" w:rsidR="00437D7F" w:rsidRPr="000C125D" w:rsidRDefault="00437D7F" w:rsidP="1EA88BC3">
            <w:pPr>
              <w:spacing w:after="240" w:line="360" w:lineRule="auto"/>
              <w:rPr>
                <w:color w:val="000000"/>
                <w:sz w:val="24"/>
                <w:szCs w:val="24"/>
                <w:shd w:val="clear" w:color="auto" w:fill="FFFFFF"/>
              </w:rPr>
            </w:pPr>
            <w:r w:rsidRPr="1EA88BC3">
              <w:rPr>
                <w:color w:val="000000"/>
                <w:sz w:val="24"/>
                <w:szCs w:val="24"/>
                <w:shd w:val="clear" w:color="auto" w:fill="FFFFFF"/>
              </w:rPr>
              <w:t xml:space="preserve">I acknowledge that the information contained </w:t>
            </w:r>
            <w:r w:rsidR="2633ED9C" w:rsidRPr="1EA88BC3">
              <w:rPr>
                <w:color w:val="000000"/>
                <w:sz w:val="24"/>
                <w:szCs w:val="24"/>
                <w:shd w:val="clear" w:color="auto" w:fill="FFFFFF"/>
              </w:rPr>
              <w:t>in</w:t>
            </w:r>
            <w:r w:rsidRPr="1EA88BC3">
              <w:rPr>
                <w:color w:val="000000"/>
                <w:sz w:val="24"/>
                <w:szCs w:val="24"/>
                <w:shd w:val="clear" w:color="auto" w:fill="FFFFFF"/>
              </w:rPr>
              <w:t xml:space="preserve"> the application template is, to the best of my knowledge, complete and accurate. I further certify, to the best of my knowledge, that any ensuing program and activity will be conducted in accordance with all applicable federal, state, and local laws and regulations, application guidelines and instructions, assurances, and certifications. I also certify that the requested budget amounts are necessary for the implementation of the program described in the application packet.</w:t>
            </w:r>
          </w:p>
          <w:p w14:paraId="2406365B" w14:textId="77777777" w:rsidR="00437D7F" w:rsidRPr="00A42D5A" w:rsidRDefault="00437D7F" w:rsidP="00750080">
            <w:pPr>
              <w:rPr>
                <w:i/>
                <w:sz w:val="24"/>
              </w:rPr>
            </w:pPr>
          </w:p>
        </w:tc>
      </w:tr>
      <w:tr w:rsidR="00437D7F" w:rsidRPr="00A42D5A" w14:paraId="25E2729E" w14:textId="77777777" w:rsidTr="1EA88BC3">
        <w:trPr>
          <w:cantSplit/>
          <w:trHeight w:val="630"/>
          <w:jc w:val="center"/>
        </w:trPr>
        <w:tc>
          <w:tcPr>
            <w:tcW w:w="6872" w:type="dxa"/>
            <w:shd w:val="clear" w:color="auto" w:fill="auto"/>
            <w:vAlign w:val="center"/>
          </w:tcPr>
          <w:p w14:paraId="0956CDDA" w14:textId="77777777" w:rsidR="00437D7F" w:rsidRDefault="00437D7F" w:rsidP="00750080">
            <w:pPr>
              <w:rPr>
                <w:sz w:val="24"/>
              </w:rPr>
            </w:pPr>
            <w:r w:rsidRPr="00A42D5A">
              <w:rPr>
                <w:sz w:val="24"/>
              </w:rPr>
              <w:t>Signature of</w:t>
            </w:r>
            <w:r>
              <w:rPr>
                <w:sz w:val="24"/>
              </w:rPr>
              <w:t xml:space="preserve"> Grant Coordinator</w:t>
            </w:r>
            <w:r w:rsidRPr="00A42D5A">
              <w:rPr>
                <w:sz w:val="24"/>
              </w:rPr>
              <w:t>:</w:t>
            </w:r>
          </w:p>
          <w:p w14:paraId="6223E934" w14:textId="77777777" w:rsidR="00437D7F" w:rsidRDefault="00437D7F" w:rsidP="00750080">
            <w:pPr>
              <w:rPr>
                <w:sz w:val="24"/>
              </w:rPr>
            </w:pPr>
          </w:p>
          <w:p w14:paraId="16B654E6" w14:textId="77777777" w:rsidR="00437D7F" w:rsidRDefault="00437D7F" w:rsidP="00750080">
            <w:pPr>
              <w:rPr>
                <w:sz w:val="24"/>
              </w:rPr>
            </w:pPr>
          </w:p>
          <w:p w14:paraId="6BE3A955" w14:textId="77777777" w:rsidR="00437D7F" w:rsidRPr="00A42D5A" w:rsidRDefault="00437D7F" w:rsidP="00750080">
            <w:pPr>
              <w:rPr>
                <w:sz w:val="24"/>
              </w:rPr>
            </w:pPr>
          </w:p>
        </w:tc>
        <w:tc>
          <w:tcPr>
            <w:tcW w:w="2126" w:type="dxa"/>
            <w:shd w:val="clear" w:color="auto" w:fill="auto"/>
          </w:tcPr>
          <w:p w14:paraId="17E42169" w14:textId="77777777" w:rsidR="00437D7F" w:rsidRPr="00A42D5A" w:rsidRDefault="00437D7F" w:rsidP="00750080">
            <w:pPr>
              <w:rPr>
                <w:sz w:val="24"/>
              </w:rPr>
            </w:pPr>
            <w:r w:rsidRPr="00A42D5A">
              <w:rPr>
                <w:sz w:val="24"/>
              </w:rPr>
              <w:t>Date:</w:t>
            </w:r>
          </w:p>
        </w:tc>
      </w:tr>
    </w:tbl>
    <w:p w14:paraId="7B53D716" w14:textId="77777777" w:rsidR="00437D7F" w:rsidRDefault="00437D7F" w:rsidP="00437D7F">
      <w:pPr>
        <w:rPr>
          <w:rFonts w:ascii="Segoe UI Semibold" w:hAnsi="Segoe UI Semibold" w:cs="Segoe UI Semibold"/>
          <w:b/>
          <w:bCs/>
          <w:color w:val="000000"/>
          <w:shd w:val="clear" w:color="auto" w:fill="FFFFFF"/>
        </w:rPr>
      </w:pPr>
    </w:p>
    <w:p w14:paraId="4A995C51" w14:textId="7AFF4CC2" w:rsidR="00437D7F" w:rsidRDefault="00437D7F" w:rsidP="00F11732">
      <w:pPr>
        <w:spacing w:line="276" w:lineRule="auto"/>
      </w:pPr>
    </w:p>
    <w:p w14:paraId="2F30B174" w14:textId="7A147618" w:rsidR="00437D7F" w:rsidRDefault="00437D7F" w:rsidP="00F11732">
      <w:pPr>
        <w:spacing w:line="276" w:lineRule="auto"/>
      </w:pPr>
    </w:p>
    <w:p w14:paraId="7E037771" w14:textId="660A2CA6" w:rsidR="00437D7F" w:rsidRDefault="00437D7F" w:rsidP="00F11732">
      <w:pPr>
        <w:spacing w:line="276" w:lineRule="auto"/>
      </w:pPr>
    </w:p>
    <w:p w14:paraId="2F5FCD39" w14:textId="0950D349" w:rsidR="00437D7F" w:rsidRDefault="00437D7F" w:rsidP="00F11732">
      <w:pPr>
        <w:spacing w:line="276" w:lineRule="auto"/>
      </w:pPr>
    </w:p>
    <w:p w14:paraId="7CC6473F" w14:textId="5DA830C6" w:rsidR="00437D7F" w:rsidRDefault="00437D7F" w:rsidP="00F11732">
      <w:pPr>
        <w:spacing w:line="276" w:lineRule="auto"/>
      </w:pPr>
    </w:p>
    <w:p w14:paraId="1864038F" w14:textId="4FE94071" w:rsidR="00437D7F" w:rsidRDefault="00437D7F" w:rsidP="00F11732">
      <w:pPr>
        <w:spacing w:line="276" w:lineRule="auto"/>
      </w:pPr>
    </w:p>
    <w:p w14:paraId="188D036E" w14:textId="39DBEDE2" w:rsidR="00437D7F" w:rsidRPr="00437D7F" w:rsidRDefault="00437D7F" w:rsidP="00437D7F">
      <w:pPr>
        <w:spacing w:line="276" w:lineRule="auto"/>
        <w:jc w:val="center"/>
        <w:rPr>
          <w:b/>
          <w:bCs/>
        </w:rPr>
      </w:pPr>
      <w:r w:rsidRPr="00437D7F">
        <w:rPr>
          <w:b/>
          <w:bCs/>
        </w:rPr>
        <w:lastRenderedPageBreak/>
        <w:t>APPENDIX B</w:t>
      </w:r>
    </w:p>
    <w:p w14:paraId="515DA5CC" w14:textId="77777777" w:rsidR="00437D7F" w:rsidRDefault="00437D7F" w:rsidP="00437D7F">
      <w:pPr>
        <w:rPr>
          <w:rFonts w:ascii="Helvetica LT Std" w:hAnsi="Helvetica LT Std"/>
          <w:b/>
          <w:bCs/>
        </w:rPr>
      </w:pPr>
    </w:p>
    <w:p w14:paraId="10AE6FD6" w14:textId="66B70D00" w:rsidR="00437D7F" w:rsidRDefault="00437D7F" w:rsidP="00437D7F">
      <w:pPr>
        <w:jc w:val="center"/>
        <w:rPr>
          <w:b/>
          <w:bCs/>
          <w:sz w:val="24"/>
          <w:szCs w:val="24"/>
        </w:rPr>
      </w:pPr>
      <w:r w:rsidRPr="00437D7F">
        <w:rPr>
          <w:b/>
          <w:bCs/>
          <w:sz w:val="24"/>
          <w:szCs w:val="24"/>
        </w:rPr>
        <w:t>AP P</w:t>
      </w:r>
      <w:r>
        <w:rPr>
          <w:b/>
          <w:bCs/>
          <w:sz w:val="24"/>
          <w:szCs w:val="24"/>
        </w:rPr>
        <w:t>ipeline Grant Budget Template</w:t>
      </w:r>
    </w:p>
    <w:p w14:paraId="603FFD9B" w14:textId="77777777" w:rsidR="00437D7F" w:rsidRPr="00437D7F" w:rsidRDefault="00437D7F" w:rsidP="00437D7F">
      <w:pPr>
        <w:jc w:val="center"/>
        <w:rPr>
          <w:b/>
          <w:bCs/>
          <w:sz w:val="24"/>
          <w:szCs w:val="24"/>
        </w:rPr>
      </w:pPr>
    </w:p>
    <w:p w14:paraId="0F051E5E" w14:textId="77777777" w:rsidR="00437D7F" w:rsidRPr="00A810A2" w:rsidRDefault="00437D7F" w:rsidP="00437D7F">
      <w:pPr>
        <w:rPr>
          <w:rFonts w:ascii="Helvetica LT Std" w:hAnsi="Helvetica LT Std"/>
          <w:b/>
          <w:bCs/>
        </w:rPr>
      </w:pPr>
      <w:r>
        <w:rPr>
          <w:rFonts w:ascii="Helvetica LT Std" w:hAnsi="Helvetica LT Std"/>
          <w:b/>
          <w:bCs/>
        </w:rPr>
        <w:t>District</w:t>
      </w:r>
      <w:r w:rsidRPr="00A810A2">
        <w:rPr>
          <w:rFonts w:ascii="Helvetica LT Std" w:hAnsi="Helvetica LT Std"/>
          <w:b/>
          <w:bCs/>
        </w:rPr>
        <w:t>: ___________</w:t>
      </w:r>
    </w:p>
    <w:p w14:paraId="526AA369" w14:textId="77777777" w:rsidR="00437D7F" w:rsidRPr="00A810A2" w:rsidRDefault="00437D7F" w:rsidP="00437D7F">
      <w:pPr>
        <w:spacing w:after="0" w:line="240" w:lineRule="auto"/>
        <w:rPr>
          <w:rFonts w:ascii="Helvetica LT Std" w:hAnsi="Helvetica LT Std"/>
          <w:b/>
          <w:bCs/>
        </w:rPr>
      </w:pPr>
      <w:r w:rsidRPr="00A810A2">
        <w:rPr>
          <w:rFonts w:ascii="Helvetica LT Std" w:hAnsi="Helvetica LT Std"/>
          <w:b/>
          <w:bCs/>
        </w:rPr>
        <w:t>Complete this budget template and save as a PDF.</w:t>
      </w:r>
    </w:p>
    <w:p w14:paraId="600BD3E0" w14:textId="77777777" w:rsidR="00437D7F" w:rsidRPr="00A810A2" w:rsidRDefault="00437D7F" w:rsidP="00437D7F">
      <w:pPr>
        <w:spacing w:after="0" w:line="240" w:lineRule="auto"/>
        <w:rPr>
          <w:rFonts w:ascii="Helvetica LT Std" w:hAnsi="Helvetica LT Std"/>
          <w:b/>
          <w:bCs/>
        </w:rPr>
      </w:pPr>
      <w:r w:rsidRPr="00A810A2">
        <w:rPr>
          <w:rFonts w:ascii="Helvetica LT Std" w:hAnsi="Helvetica LT Std"/>
          <w:b/>
          <w:bCs/>
        </w:rPr>
        <w:t>Upload the completed budget form to</w:t>
      </w:r>
      <w:r>
        <w:rPr>
          <w:rFonts w:ascii="Helvetica LT Std" w:hAnsi="Helvetica LT Std"/>
          <w:b/>
          <w:bCs/>
        </w:rPr>
        <w:t xml:space="preserve"> the online application portal.</w:t>
      </w:r>
    </w:p>
    <w:p w14:paraId="40CC2552" w14:textId="77777777" w:rsidR="00437D7F" w:rsidRPr="008E203A" w:rsidRDefault="00437D7F" w:rsidP="00437D7F">
      <w:pPr>
        <w:rPr>
          <w:rFonts w:ascii="Helvetica LT Std" w:hAnsi="Helvetica LT Std"/>
        </w:rPr>
      </w:pPr>
    </w:p>
    <w:p w14:paraId="72C098AC" w14:textId="77777777" w:rsidR="00437D7F" w:rsidRDefault="00437D7F" w:rsidP="00437D7F">
      <w:pPr>
        <w:spacing w:after="0" w:line="240" w:lineRule="auto"/>
        <w:rPr>
          <w:rFonts w:ascii="Helvetica LT Std" w:hAnsi="Helvetica LT Std"/>
        </w:rPr>
      </w:pPr>
      <w:r w:rsidRPr="008E203A">
        <w:rPr>
          <w:rFonts w:ascii="Helvetica LT Std" w:hAnsi="Helvetica LT Std"/>
        </w:rPr>
        <w:t>Budget Narrative:</w:t>
      </w:r>
    </w:p>
    <w:p w14:paraId="61ADEF2D" w14:textId="77777777" w:rsidR="00437D7F" w:rsidRDefault="00437D7F" w:rsidP="00437D7F">
      <w:pPr>
        <w:spacing w:after="0" w:line="240" w:lineRule="auto"/>
        <w:rPr>
          <w:rFonts w:ascii="Helvetica LT Std" w:hAnsi="Helvetica LT Std"/>
        </w:rPr>
      </w:pPr>
    </w:p>
    <w:p w14:paraId="68BD7261" w14:textId="77777777" w:rsidR="00437D7F" w:rsidRDefault="00437D7F" w:rsidP="00437D7F">
      <w:pPr>
        <w:spacing w:after="0" w:line="240" w:lineRule="auto"/>
        <w:rPr>
          <w:rFonts w:ascii="Helvetica LT Std" w:hAnsi="Helvetica LT Std"/>
        </w:rPr>
      </w:pPr>
      <w:r w:rsidRPr="008E203A">
        <w:rPr>
          <w:rFonts w:ascii="Helvetica LT Std" w:hAnsi="Helvetica LT Std"/>
        </w:rPr>
        <w:t>The proposed budget narrative must provide clear evidence that the expenditures are appropriate and justified to support the proposed programming/activities. If applicable, annotate additional funding (local/federal/in-kind) sources utilized to support planned program/activity.</w:t>
      </w:r>
      <w:r>
        <w:rPr>
          <w:rFonts w:ascii="Helvetica LT Std" w:hAnsi="Helvetica LT Std"/>
        </w:rPr>
        <w:t xml:space="preserve"> Please type your narrative in the box below.</w:t>
      </w:r>
    </w:p>
    <w:p w14:paraId="46D9D5B2" w14:textId="77777777" w:rsidR="00437D7F" w:rsidRDefault="00437D7F" w:rsidP="00437D7F">
      <w:pPr>
        <w:rPr>
          <w:rFonts w:ascii="Helvetica LT Std" w:hAnsi="Helvetica LT Std"/>
        </w:rPr>
      </w:pPr>
      <w:r w:rsidRPr="00A810A2">
        <w:rPr>
          <w:noProof/>
        </w:rPr>
        <mc:AlternateContent>
          <mc:Choice Requires="wps">
            <w:drawing>
              <wp:anchor distT="45720" distB="45720" distL="114300" distR="114300" simplePos="0" relativeHeight="251665408" behindDoc="0" locked="0" layoutInCell="1" allowOverlap="1" wp14:anchorId="25EA55E6" wp14:editId="29EE2DD3">
                <wp:simplePos x="0" y="0"/>
                <wp:positionH relativeFrom="margin">
                  <wp:posOffset>-662940</wp:posOffset>
                </wp:positionH>
                <wp:positionV relativeFrom="paragraph">
                  <wp:posOffset>361315</wp:posOffset>
                </wp:positionV>
                <wp:extent cx="7292340" cy="34518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340" cy="3451860"/>
                        </a:xfrm>
                        <a:prstGeom prst="rect">
                          <a:avLst/>
                        </a:prstGeom>
                        <a:solidFill>
                          <a:srgbClr val="FFFFFF"/>
                        </a:solidFill>
                        <a:ln w="9525">
                          <a:noFill/>
                          <a:miter lim="800000"/>
                          <a:headEnd/>
                          <a:tailEnd/>
                        </a:ln>
                      </wps:spPr>
                      <wps:txbx>
                        <w:txbxContent>
                          <w:p w14:paraId="09043E87" w14:textId="70E79FE3" w:rsidR="00437D7F" w:rsidRDefault="00437D7F" w:rsidP="00437D7F">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563A8DE8">
              <v:shapetype id="_x0000_t202" coordsize="21600,21600" o:spt="202" path="m,l,21600r21600,l21600,xe" w14:anchorId="25EA55E6">
                <v:stroke joinstyle="miter"/>
                <v:path gradientshapeok="t" o:connecttype="rect"/>
              </v:shapetype>
              <v:shape id="Text Box 2" style="position:absolute;margin-left:-52.2pt;margin-top:28.45pt;width:574.2pt;height:27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">
                <v:textbox>
                  <w:txbxContent>
                    <w:p w:rsidR="00437D7F" w:rsidP="00437D7F" w:rsidRDefault="00437D7F" w14:paraId="672A6659" w14:textId="70E79FE3">
                      <w:pPr>
                        <w:shd w:val="clear" w:color="auto" w:fill="F2F2F2" w:themeFill="background1" w:themeFillShade="F2"/>
                      </w:pPr>
                    </w:p>
                  </w:txbxContent>
                </v:textbox>
                <w10:wrap type="square" anchorx="margin"/>
              </v:shape>
            </w:pict>
          </mc:Fallback>
        </mc:AlternateContent>
      </w:r>
    </w:p>
    <w:p w14:paraId="2DE7DB11" w14:textId="77777777" w:rsidR="00437D7F" w:rsidRDefault="00437D7F" w:rsidP="00437D7F">
      <w:pPr>
        <w:rPr>
          <w:rFonts w:ascii="Helvetica LT Std" w:hAnsi="Helvetica LT Std"/>
        </w:rPr>
      </w:pPr>
      <w:r>
        <w:rPr>
          <w:rFonts w:ascii="Helvetica LT Std" w:hAnsi="Helvetica LT Std"/>
          <w:noProof/>
        </w:rPr>
        <w:t xml:space="preserve"> </w:t>
      </w:r>
    </w:p>
    <w:p w14:paraId="32CBE701" w14:textId="77777777" w:rsidR="00437D7F" w:rsidRDefault="00437D7F" w:rsidP="00437D7F">
      <w:pPr>
        <w:rPr>
          <w:rFonts w:ascii="Helvetica LT Std" w:hAnsi="Helvetica LT Std"/>
        </w:rPr>
      </w:pPr>
    </w:p>
    <w:p w14:paraId="5369E44F" w14:textId="77777777" w:rsidR="00437D7F" w:rsidRDefault="00437D7F" w:rsidP="00437D7F">
      <w:pPr>
        <w:rPr>
          <w:rFonts w:ascii="Helvetica LT Std" w:hAnsi="Helvetica LT Std"/>
        </w:rPr>
      </w:pPr>
    </w:p>
    <w:p w14:paraId="20688776" w14:textId="77777777" w:rsidR="00437D7F" w:rsidRDefault="00437D7F" w:rsidP="00437D7F">
      <w:pPr>
        <w:rPr>
          <w:rFonts w:ascii="Helvetica LT Std" w:hAnsi="Helvetica LT Std"/>
        </w:rPr>
      </w:pPr>
    </w:p>
    <w:p w14:paraId="38B66F0C" w14:textId="77777777" w:rsidR="00437D7F" w:rsidRDefault="00437D7F" w:rsidP="00437D7F">
      <w:pPr>
        <w:rPr>
          <w:rFonts w:ascii="Helvetica LT Std" w:hAnsi="Helvetica LT Std"/>
        </w:rPr>
      </w:pPr>
    </w:p>
    <w:p w14:paraId="536EA0F6" w14:textId="77777777" w:rsidR="00437D7F" w:rsidRDefault="00437D7F" w:rsidP="00437D7F">
      <w:pPr>
        <w:spacing w:after="0" w:line="240" w:lineRule="auto"/>
        <w:rPr>
          <w:rFonts w:ascii="Helvetica LT Std" w:hAnsi="Helvetica LT Std"/>
        </w:rPr>
      </w:pPr>
      <w:r>
        <w:rPr>
          <w:rFonts w:ascii="Helvetica LT Std" w:hAnsi="Helvetica LT Std"/>
        </w:rPr>
        <w:lastRenderedPageBreak/>
        <w:t>Budget Template:</w:t>
      </w:r>
    </w:p>
    <w:p w14:paraId="5621DA34" w14:textId="77777777" w:rsidR="00437D7F" w:rsidRDefault="00437D7F" w:rsidP="00437D7F">
      <w:pPr>
        <w:spacing w:after="0" w:line="240" w:lineRule="auto"/>
        <w:rPr>
          <w:rFonts w:ascii="Helvetica LT Std" w:hAnsi="Helvetica LT Std"/>
        </w:rPr>
      </w:pPr>
    </w:p>
    <w:tbl>
      <w:tblPr>
        <w:tblStyle w:val="GridTable4-Accent6"/>
        <w:tblW w:w="9985" w:type="dxa"/>
        <w:tblLook w:val="04A0" w:firstRow="1" w:lastRow="0" w:firstColumn="1" w:lastColumn="0" w:noHBand="0" w:noVBand="1"/>
      </w:tblPr>
      <w:tblGrid>
        <w:gridCol w:w="495"/>
        <w:gridCol w:w="2031"/>
        <w:gridCol w:w="2050"/>
        <w:gridCol w:w="1829"/>
        <w:gridCol w:w="3580"/>
      </w:tblGrid>
      <w:tr w:rsidR="00437D7F" w14:paraId="5D0F72CD" w14:textId="77777777" w:rsidTr="00750080">
        <w:trPr>
          <w:cnfStyle w:val="100000000000" w:firstRow="1" w:lastRow="0" w:firstColumn="0" w:lastColumn="0" w:oddVBand="0" w:evenVBand="0" w:oddHBand="0"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95" w:type="dxa"/>
          </w:tcPr>
          <w:p w14:paraId="6BBCD8C0" w14:textId="77777777" w:rsidR="00437D7F" w:rsidRDefault="00437D7F" w:rsidP="00750080"/>
        </w:tc>
        <w:tc>
          <w:tcPr>
            <w:tcW w:w="2031" w:type="dxa"/>
          </w:tcPr>
          <w:p w14:paraId="46D4321D" w14:textId="77777777" w:rsidR="00437D7F" w:rsidRPr="00416835" w:rsidRDefault="00437D7F" w:rsidP="00750080">
            <w:pPr>
              <w:cnfStyle w:val="100000000000" w:firstRow="1" w:lastRow="0" w:firstColumn="0" w:lastColumn="0" w:oddVBand="0" w:evenVBand="0" w:oddHBand="0" w:evenHBand="0" w:firstRowFirstColumn="0" w:firstRowLastColumn="0" w:lastRowFirstColumn="0" w:lastRowLastColumn="0"/>
              <w:rPr>
                <w:rFonts w:ascii="Helvetica LT Std" w:hAnsi="Helvetica LT Std"/>
                <w:sz w:val="24"/>
                <w:szCs w:val="24"/>
              </w:rPr>
            </w:pPr>
            <w:r w:rsidRPr="00416835">
              <w:rPr>
                <w:rFonts w:ascii="Helvetica LT Std" w:hAnsi="Helvetica LT Std"/>
                <w:sz w:val="24"/>
                <w:szCs w:val="24"/>
              </w:rPr>
              <w:t>Goods/Services</w:t>
            </w:r>
          </w:p>
        </w:tc>
        <w:tc>
          <w:tcPr>
            <w:tcW w:w="2050" w:type="dxa"/>
          </w:tcPr>
          <w:p w14:paraId="55935FD2" w14:textId="77777777" w:rsidR="00437D7F" w:rsidRPr="00416835" w:rsidRDefault="00437D7F" w:rsidP="00750080">
            <w:pPr>
              <w:cnfStyle w:val="100000000000" w:firstRow="1" w:lastRow="0" w:firstColumn="0" w:lastColumn="0" w:oddVBand="0" w:evenVBand="0" w:oddHBand="0" w:evenHBand="0" w:firstRowFirstColumn="0" w:firstRowLastColumn="0" w:lastRowFirstColumn="0" w:lastRowLastColumn="0"/>
              <w:rPr>
                <w:rFonts w:ascii="Helvetica LT Std" w:hAnsi="Helvetica LT Std"/>
                <w:sz w:val="24"/>
                <w:szCs w:val="24"/>
              </w:rPr>
            </w:pPr>
            <w:r w:rsidRPr="00416835">
              <w:rPr>
                <w:rFonts w:ascii="Helvetica LT Std" w:hAnsi="Helvetica LT Std"/>
                <w:sz w:val="24"/>
                <w:szCs w:val="24"/>
              </w:rPr>
              <w:t>Explain Rationale for Purchase</w:t>
            </w:r>
          </w:p>
        </w:tc>
        <w:tc>
          <w:tcPr>
            <w:tcW w:w="1829" w:type="dxa"/>
          </w:tcPr>
          <w:p w14:paraId="11CFDA9A" w14:textId="77777777" w:rsidR="00437D7F" w:rsidRPr="00416835" w:rsidRDefault="00437D7F" w:rsidP="00750080">
            <w:pPr>
              <w:cnfStyle w:val="100000000000" w:firstRow="1" w:lastRow="0" w:firstColumn="0" w:lastColumn="0" w:oddVBand="0" w:evenVBand="0" w:oddHBand="0" w:evenHBand="0" w:firstRowFirstColumn="0" w:firstRowLastColumn="0" w:lastRowFirstColumn="0" w:lastRowLastColumn="0"/>
              <w:rPr>
                <w:rFonts w:ascii="Helvetica LT Std" w:hAnsi="Helvetica LT Std"/>
                <w:sz w:val="24"/>
                <w:szCs w:val="24"/>
              </w:rPr>
            </w:pPr>
            <w:r w:rsidRPr="00416835">
              <w:rPr>
                <w:rFonts w:ascii="Helvetica LT Std" w:hAnsi="Helvetica LT Std"/>
                <w:sz w:val="24"/>
                <w:szCs w:val="24"/>
              </w:rPr>
              <w:t xml:space="preserve">Cost </w:t>
            </w:r>
            <w:r w:rsidRPr="00416835">
              <w:rPr>
                <w:rFonts w:ascii="Helvetica LT Std" w:hAnsi="Helvetica LT Std"/>
                <w:sz w:val="24"/>
                <w:szCs w:val="24"/>
              </w:rPr>
              <w:br/>
              <w:t>Not to exceed requested grant funding amount</w:t>
            </w:r>
          </w:p>
        </w:tc>
        <w:tc>
          <w:tcPr>
            <w:tcW w:w="3580" w:type="dxa"/>
          </w:tcPr>
          <w:p w14:paraId="6E01FB38" w14:textId="77777777" w:rsidR="00437D7F" w:rsidRPr="00416835" w:rsidRDefault="00437D7F" w:rsidP="00750080">
            <w:pPr>
              <w:cnfStyle w:val="100000000000" w:firstRow="1" w:lastRow="0" w:firstColumn="0" w:lastColumn="0" w:oddVBand="0" w:evenVBand="0" w:oddHBand="0" w:evenHBand="0" w:firstRowFirstColumn="0" w:firstRowLastColumn="0" w:lastRowFirstColumn="0" w:lastRowLastColumn="0"/>
              <w:rPr>
                <w:rFonts w:ascii="Helvetica LT Std" w:hAnsi="Helvetica LT Std"/>
                <w:sz w:val="24"/>
                <w:szCs w:val="24"/>
              </w:rPr>
            </w:pPr>
            <w:r w:rsidRPr="00416835">
              <w:rPr>
                <w:rFonts w:ascii="Helvetica LT Std" w:hAnsi="Helvetica LT Std"/>
                <w:sz w:val="24"/>
                <w:szCs w:val="24"/>
              </w:rPr>
              <w:t>Describe any additional funding (local/federal/in-kind) sources and estimated dollar amount if applicable</w:t>
            </w:r>
          </w:p>
        </w:tc>
      </w:tr>
      <w:tr w:rsidR="00437D7F" w14:paraId="54731D01" w14:textId="77777777" w:rsidTr="00750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34B40C33" w14:textId="77777777" w:rsidR="00437D7F" w:rsidRDefault="00437D7F" w:rsidP="00750080">
            <w:r>
              <w:t>1.</w:t>
            </w:r>
          </w:p>
        </w:tc>
        <w:tc>
          <w:tcPr>
            <w:tcW w:w="2031" w:type="dxa"/>
          </w:tcPr>
          <w:p w14:paraId="7A44BF50"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r>
              <w:t>Registration</w:t>
            </w:r>
          </w:p>
          <w:p w14:paraId="3A6C6882"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p>
        </w:tc>
        <w:tc>
          <w:tcPr>
            <w:tcW w:w="2050" w:type="dxa"/>
          </w:tcPr>
          <w:p w14:paraId="6BF21439"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p>
        </w:tc>
        <w:tc>
          <w:tcPr>
            <w:tcW w:w="1829" w:type="dxa"/>
          </w:tcPr>
          <w:p w14:paraId="40FEB61C"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r>
              <w:t>$</w:t>
            </w:r>
          </w:p>
        </w:tc>
        <w:tc>
          <w:tcPr>
            <w:tcW w:w="3580" w:type="dxa"/>
          </w:tcPr>
          <w:p w14:paraId="069D1D21"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p>
        </w:tc>
      </w:tr>
      <w:tr w:rsidR="00437D7F" w14:paraId="4BF55316" w14:textId="77777777" w:rsidTr="00750080">
        <w:tc>
          <w:tcPr>
            <w:cnfStyle w:val="001000000000" w:firstRow="0" w:lastRow="0" w:firstColumn="1" w:lastColumn="0" w:oddVBand="0" w:evenVBand="0" w:oddHBand="0" w:evenHBand="0" w:firstRowFirstColumn="0" w:firstRowLastColumn="0" w:lastRowFirstColumn="0" w:lastRowLastColumn="0"/>
            <w:tcW w:w="495" w:type="dxa"/>
          </w:tcPr>
          <w:p w14:paraId="5F2C9B09" w14:textId="77777777" w:rsidR="00437D7F" w:rsidRDefault="00437D7F" w:rsidP="00750080">
            <w:r>
              <w:t>2.</w:t>
            </w:r>
          </w:p>
        </w:tc>
        <w:tc>
          <w:tcPr>
            <w:tcW w:w="2031" w:type="dxa"/>
          </w:tcPr>
          <w:p w14:paraId="4D4482C8" w14:textId="77777777" w:rsidR="00437D7F" w:rsidRDefault="00437D7F" w:rsidP="00750080">
            <w:pPr>
              <w:cnfStyle w:val="000000000000" w:firstRow="0" w:lastRow="0" w:firstColumn="0" w:lastColumn="0" w:oddVBand="0" w:evenVBand="0" w:oddHBand="0" w:evenHBand="0" w:firstRowFirstColumn="0" w:firstRowLastColumn="0" w:lastRowFirstColumn="0" w:lastRowLastColumn="0"/>
            </w:pPr>
            <w:r>
              <w:t>Travel (if required)</w:t>
            </w:r>
          </w:p>
          <w:p w14:paraId="585A1CAE" w14:textId="77777777" w:rsidR="00437D7F" w:rsidRDefault="00437D7F" w:rsidP="00750080">
            <w:pPr>
              <w:cnfStyle w:val="000000000000" w:firstRow="0" w:lastRow="0" w:firstColumn="0" w:lastColumn="0" w:oddVBand="0" w:evenVBand="0" w:oddHBand="0" w:evenHBand="0" w:firstRowFirstColumn="0" w:firstRowLastColumn="0" w:lastRowFirstColumn="0" w:lastRowLastColumn="0"/>
            </w:pPr>
          </w:p>
        </w:tc>
        <w:tc>
          <w:tcPr>
            <w:tcW w:w="2050" w:type="dxa"/>
          </w:tcPr>
          <w:p w14:paraId="140B19E1" w14:textId="77777777" w:rsidR="00437D7F" w:rsidRDefault="00437D7F" w:rsidP="00750080">
            <w:pPr>
              <w:cnfStyle w:val="000000000000" w:firstRow="0" w:lastRow="0" w:firstColumn="0" w:lastColumn="0" w:oddVBand="0" w:evenVBand="0" w:oddHBand="0" w:evenHBand="0" w:firstRowFirstColumn="0" w:firstRowLastColumn="0" w:lastRowFirstColumn="0" w:lastRowLastColumn="0"/>
            </w:pPr>
          </w:p>
        </w:tc>
        <w:tc>
          <w:tcPr>
            <w:tcW w:w="1829" w:type="dxa"/>
          </w:tcPr>
          <w:p w14:paraId="08EC77FA" w14:textId="77777777" w:rsidR="00437D7F" w:rsidRDefault="00437D7F" w:rsidP="00750080">
            <w:pPr>
              <w:cnfStyle w:val="000000000000" w:firstRow="0" w:lastRow="0" w:firstColumn="0" w:lastColumn="0" w:oddVBand="0" w:evenVBand="0" w:oddHBand="0" w:evenHBand="0" w:firstRowFirstColumn="0" w:firstRowLastColumn="0" w:lastRowFirstColumn="0" w:lastRowLastColumn="0"/>
            </w:pPr>
            <w:r>
              <w:t>$</w:t>
            </w:r>
          </w:p>
        </w:tc>
        <w:tc>
          <w:tcPr>
            <w:tcW w:w="3580" w:type="dxa"/>
          </w:tcPr>
          <w:p w14:paraId="72C35DE0" w14:textId="77777777" w:rsidR="00437D7F" w:rsidRDefault="00437D7F" w:rsidP="00750080">
            <w:pPr>
              <w:cnfStyle w:val="000000000000" w:firstRow="0" w:lastRow="0" w:firstColumn="0" w:lastColumn="0" w:oddVBand="0" w:evenVBand="0" w:oddHBand="0" w:evenHBand="0" w:firstRowFirstColumn="0" w:firstRowLastColumn="0" w:lastRowFirstColumn="0" w:lastRowLastColumn="0"/>
            </w:pPr>
          </w:p>
        </w:tc>
      </w:tr>
      <w:tr w:rsidR="00437D7F" w14:paraId="316A77D3" w14:textId="77777777" w:rsidTr="0075008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95" w:type="dxa"/>
          </w:tcPr>
          <w:p w14:paraId="1D813E73" w14:textId="77777777" w:rsidR="00437D7F" w:rsidRDefault="00437D7F" w:rsidP="00750080">
            <w:r>
              <w:t>3.</w:t>
            </w:r>
          </w:p>
        </w:tc>
        <w:tc>
          <w:tcPr>
            <w:tcW w:w="2031" w:type="dxa"/>
          </w:tcPr>
          <w:p w14:paraId="024571E3"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p>
          <w:p w14:paraId="3D2EB61B"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p>
        </w:tc>
        <w:tc>
          <w:tcPr>
            <w:tcW w:w="2050" w:type="dxa"/>
          </w:tcPr>
          <w:p w14:paraId="440CFCD5"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p>
        </w:tc>
        <w:tc>
          <w:tcPr>
            <w:tcW w:w="1829" w:type="dxa"/>
          </w:tcPr>
          <w:p w14:paraId="414C4BC0"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r>
              <w:t>$</w:t>
            </w:r>
          </w:p>
        </w:tc>
        <w:tc>
          <w:tcPr>
            <w:tcW w:w="3580" w:type="dxa"/>
          </w:tcPr>
          <w:p w14:paraId="2702CC75"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p>
        </w:tc>
      </w:tr>
      <w:tr w:rsidR="00437D7F" w14:paraId="0655EE78" w14:textId="77777777" w:rsidTr="00750080">
        <w:tc>
          <w:tcPr>
            <w:cnfStyle w:val="001000000000" w:firstRow="0" w:lastRow="0" w:firstColumn="1" w:lastColumn="0" w:oddVBand="0" w:evenVBand="0" w:oddHBand="0" w:evenHBand="0" w:firstRowFirstColumn="0" w:firstRowLastColumn="0" w:lastRowFirstColumn="0" w:lastRowLastColumn="0"/>
            <w:tcW w:w="495" w:type="dxa"/>
          </w:tcPr>
          <w:p w14:paraId="5C83B2E4" w14:textId="77777777" w:rsidR="00437D7F" w:rsidRDefault="00437D7F" w:rsidP="00750080">
            <w:r>
              <w:t>4.</w:t>
            </w:r>
          </w:p>
        </w:tc>
        <w:tc>
          <w:tcPr>
            <w:tcW w:w="2031" w:type="dxa"/>
          </w:tcPr>
          <w:p w14:paraId="4372BB7B" w14:textId="77777777" w:rsidR="00437D7F" w:rsidRDefault="00437D7F" w:rsidP="00750080">
            <w:pPr>
              <w:cnfStyle w:val="000000000000" w:firstRow="0" w:lastRow="0" w:firstColumn="0" w:lastColumn="0" w:oddVBand="0" w:evenVBand="0" w:oddHBand="0" w:evenHBand="0" w:firstRowFirstColumn="0" w:firstRowLastColumn="0" w:lastRowFirstColumn="0" w:lastRowLastColumn="0"/>
            </w:pPr>
          </w:p>
          <w:p w14:paraId="238F31AE" w14:textId="77777777" w:rsidR="00437D7F" w:rsidRDefault="00437D7F" w:rsidP="00750080">
            <w:pPr>
              <w:cnfStyle w:val="000000000000" w:firstRow="0" w:lastRow="0" w:firstColumn="0" w:lastColumn="0" w:oddVBand="0" w:evenVBand="0" w:oddHBand="0" w:evenHBand="0" w:firstRowFirstColumn="0" w:firstRowLastColumn="0" w:lastRowFirstColumn="0" w:lastRowLastColumn="0"/>
            </w:pPr>
          </w:p>
        </w:tc>
        <w:tc>
          <w:tcPr>
            <w:tcW w:w="2050" w:type="dxa"/>
          </w:tcPr>
          <w:p w14:paraId="4771AB70" w14:textId="77777777" w:rsidR="00437D7F" w:rsidRDefault="00437D7F" w:rsidP="00750080">
            <w:pPr>
              <w:cnfStyle w:val="000000000000" w:firstRow="0" w:lastRow="0" w:firstColumn="0" w:lastColumn="0" w:oddVBand="0" w:evenVBand="0" w:oddHBand="0" w:evenHBand="0" w:firstRowFirstColumn="0" w:firstRowLastColumn="0" w:lastRowFirstColumn="0" w:lastRowLastColumn="0"/>
            </w:pPr>
          </w:p>
        </w:tc>
        <w:tc>
          <w:tcPr>
            <w:tcW w:w="1829" w:type="dxa"/>
          </w:tcPr>
          <w:p w14:paraId="6ECACF9C" w14:textId="77777777" w:rsidR="00437D7F" w:rsidRDefault="00437D7F" w:rsidP="00750080">
            <w:pPr>
              <w:cnfStyle w:val="000000000000" w:firstRow="0" w:lastRow="0" w:firstColumn="0" w:lastColumn="0" w:oddVBand="0" w:evenVBand="0" w:oddHBand="0" w:evenHBand="0" w:firstRowFirstColumn="0" w:firstRowLastColumn="0" w:lastRowFirstColumn="0" w:lastRowLastColumn="0"/>
            </w:pPr>
            <w:r>
              <w:t>$</w:t>
            </w:r>
          </w:p>
        </w:tc>
        <w:tc>
          <w:tcPr>
            <w:tcW w:w="3580" w:type="dxa"/>
          </w:tcPr>
          <w:p w14:paraId="758B9166" w14:textId="77777777" w:rsidR="00437D7F" w:rsidRDefault="00437D7F" w:rsidP="00750080">
            <w:pPr>
              <w:cnfStyle w:val="000000000000" w:firstRow="0" w:lastRow="0" w:firstColumn="0" w:lastColumn="0" w:oddVBand="0" w:evenVBand="0" w:oddHBand="0" w:evenHBand="0" w:firstRowFirstColumn="0" w:firstRowLastColumn="0" w:lastRowFirstColumn="0" w:lastRowLastColumn="0"/>
            </w:pPr>
          </w:p>
        </w:tc>
      </w:tr>
      <w:tr w:rsidR="00437D7F" w14:paraId="18FE8F2D" w14:textId="77777777" w:rsidTr="00750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29AA212D" w14:textId="77777777" w:rsidR="00437D7F" w:rsidRDefault="00437D7F" w:rsidP="00750080">
            <w:r>
              <w:t>5.</w:t>
            </w:r>
          </w:p>
        </w:tc>
        <w:tc>
          <w:tcPr>
            <w:tcW w:w="2031" w:type="dxa"/>
          </w:tcPr>
          <w:p w14:paraId="7EC77BEF"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p>
          <w:p w14:paraId="45EA6FB1"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p>
        </w:tc>
        <w:tc>
          <w:tcPr>
            <w:tcW w:w="2050" w:type="dxa"/>
          </w:tcPr>
          <w:p w14:paraId="4DCBBA7B"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p>
        </w:tc>
        <w:tc>
          <w:tcPr>
            <w:tcW w:w="1829" w:type="dxa"/>
          </w:tcPr>
          <w:p w14:paraId="1BBDF114"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r>
              <w:t>$</w:t>
            </w:r>
          </w:p>
        </w:tc>
        <w:tc>
          <w:tcPr>
            <w:tcW w:w="3580" w:type="dxa"/>
          </w:tcPr>
          <w:p w14:paraId="60D6516C" w14:textId="77777777" w:rsidR="00437D7F" w:rsidRDefault="00437D7F" w:rsidP="00750080">
            <w:pPr>
              <w:cnfStyle w:val="000000100000" w:firstRow="0" w:lastRow="0" w:firstColumn="0" w:lastColumn="0" w:oddVBand="0" w:evenVBand="0" w:oddHBand="1" w:evenHBand="0" w:firstRowFirstColumn="0" w:firstRowLastColumn="0" w:lastRowFirstColumn="0" w:lastRowLastColumn="0"/>
            </w:pPr>
          </w:p>
        </w:tc>
      </w:tr>
    </w:tbl>
    <w:p w14:paraId="78C77D3F" w14:textId="77777777" w:rsidR="00437D7F" w:rsidRPr="008E203A" w:rsidRDefault="00437D7F" w:rsidP="00437D7F">
      <w:pPr>
        <w:rPr>
          <w:rFonts w:ascii="Helvetica LT Std" w:hAnsi="Helvetica LT Std"/>
        </w:rPr>
      </w:pPr>
    </w:p>
    <w:p w14:paraId="181CDA2B" w14:textId="77777777" w:rsidR="00437D7F" w:rsidRPr="008E203A" w:rsidRDefault="00437D7F" w:rsidP="00437D7F">
      <w:pPr>
        <w:rPr>
          <w:rFonts w:ascii="Helvetica LT Std" w:hAnsi="Helvetica LT Std"/>
        </w:rPr>
      </w:pPr>
    </w:p>
    <w:p w14:paraId="011DD076" w14:textId="77777777" w:rsidR="00437D7F" w:rsidRPr="00F11732" w:rsidRDefault="00437D7F" w:rsidP="00F11732">
      <w:pPr>
        <w:spacing w:line="276" w:lineRule="auto"/>
      </w:pPr>
    </w:p>
    <w:sectPr w:rsidR="00437D7F" w:rsidRPr="00F11732" w:rsidSect="001F4DE5">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74B2" w14:textId="77777777" w:rsidR="00A673BA" w:rsidRDefault="00A673BA" w:rsidP="00594490">
      <w:pPr>
        <w:spacing w:after="0" w:line="240" w:lineRule="auto"/>
      </w:pPr>
      <w:r>
        <w:separator/>
      </w:r>
    </w:p>
  </w:endnote>
  <w:endnote w:type="continuationSeparator" w:id="0">
    <w:p w14:paraId="3A80683A" w14:textId="77777777" w:rsidR="00A673BA" w:rsidRDefault="00A673BA" w:rsidP="0059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950954"/>
      <w:docPartObj>
        <w:docPartGallery w:val="Page Numbers (Bottom of Page)"/>
        <w:docPartUnique/>
      </w:docPartObj>
    </w:sdtPr>
    <w:sdtEndPr/>
    <w:sdtContent>
      <w:sdt>
        <w:sdtPr>
          <w:id w:val="1728636285"/>
          <w:docPartObj>
            <w:docPartGallery w:val="Page Numbers (Top of Page)"/>
            <w:docPartUnique/>
          </w:docPartObj>
        </w:sdtPr>
        <w:sdtEndPr/>
        <w:sdtContent>
          <w:p w14:paraId="58F3DF8E" w14:textId="77777777" w:rsidR="00D517A4" w:rsidRPr="00A430E1" w:rsidRDefault="00D517A4" w:rsidP="00D517A4">
            <w:pPr>
              <w:pStyle w:val="Footer"/>
              <w:jc w:val="center"/>
              <w:rPr>
                <w:b/>
                <w:bCs/>
              </w:rPr>
            </w:pPr>
            <w:r w:rsidRPr="00A430E1">
              <w:rPr>
                <w:b/>
                <w:bCs/>
              </w:rPr>
              <w:t>Georgia Department of Education</w:t>
            </w:r>
          </w:p>
          <w:p w14:paraId="1ED43F2D" w14:textId="146396F6" w:rsidR="008979F1" w:rsidRDefault="00ED023A">
            <w:pPr>
              <w:pStyle w:val="Footer"/>
              <w:jc w:val="center"/>
            </w:pPr>
            <w:r>
              <w:t xml:space="preserve">December </w:t>
            </w:r>
            <w:r w:rsidR="00810107">
              <w:t>7</w:t>
            </w:r>
            <w:r w:rsidR="00D517A4">
              <w:t xml:space="preserve">, 2021  •  </w:t>
            </w:r>
            <w:r w:rsidR="008979F1">
              <w:t xml:space="preserve">Page </w:t>
            </w:r>
            <w:r w:rsidR="008979F1">
              <w:rPr>
                <w:b/>
                <w:bCs/>
                <w:sz w:val="24"/>
                <w:szCs w:val="24"/>
              </w:rPr>
              <w:fldChar w:fldCharType="begin"/>
            </w:r>
            <w:r w:rsidR="008979F1">
              <w:rPr>
                <w:b/>
                <w:bCs/>
              </w:rPr>
              <w:instrText xml:space="preserve"> PAGE </w:instrText>
            </w:r>
            <w:r w:rsidR="008979F1">
              <w:rPr>
                <w:b/>
                <w:bCs/>
                <w:sz w:val="24"/>
                <w:szCs w:val="24"/>
              </w:rPr>
              <w:fldChar w:fldCharType="separate"/>
            </w:r>
            <w:r w:rsidR="008979F1">
              <w:rPr>
                <w:b/>
                <w:bCs/>
                <w:noProof/>
              </w:rPr>
              <w:t>2</w:t>
            </w:r>
            <w:r w:rsidR="008979F1">
              <w:rPr>
                <w:b/>
                <w:bCs/>
                <w:sz w:val="24"/>
                <w:szCs w:val="24"/>
              </w:rPr>
              <w:fldChar w:fldCharType="end"/>
            </w:r>
            <w:r w:rsidR="008979F1">
              <w:t xml:space="preserve"> of </w:t>
            </w:r>
            <w:r w:rsidR="008979F1">
              <w:rPr>
                <w:b/>
                <w:bCs/>
                <w:sz w:val="24"/>
                <w:szCs w:val="24"/>
              </w:rPr>
              <w:fldChar w:fldCharType="begin"/>
            </w:r>
            <w:r w:rsidR="008979F1">
              <w:rPr>
                <w:b/>
                <w:bCs/>
              </w:rPr>
              <w:instrText xml:space="preserve"> NUMPAGES  </w:instrText>
            </w:r>
            <w:r w:rsidR="008979F1">
              <w:rPr>
                <w:b/>
                <w:bCs/>
                <w:sz w:val="24"/>
                <w:szCs w:val="24"/>
              </w:rPr>
              <w:fldChar w:fldCharType="separate"/>
            </w:r>
            <w:r w:rsidR="008979F1">
              <w:rPr>
                <w:b/>
                <w:bCs/>
                <w:noProof/>
              </w:rPr>
              <w:t>2</w:t>
            </w:r>
            <w:r w:rsidR="008979F1">
              <w:rPr>
                <w:b/>
                <w:bCs/>
                <w:sz w:val="24"/>
                <w:szCs w:val="24"/>
              </w:rPr>
              <w:fldChar w:fldCharType="end"/>
            </w:r>
          </w:p>
        </w:sdtContent>
      </w:sdt>
    </w:sdtContent>
  </w:sdt>
  <w:p w14:paraId="4F886D19" w14:textId="77777777" w:rsidR="008979F1" w:rsidRDefault="0089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28AA" w14:textId="77777777" w:rsidR="00A673BA" w:rsidRDefault="00A673BA" w:rsidP="00594490">
      <w:pPr>
        <w:spacing w:after="0" w:line="240" w:lineRule="auto"/>
      </w:pPr>
      <w:r>
        <w:separator/>
      </w:r>
    </w:p>
  </w:footnote>
  <w:footnote w:type="continuationSeparator" w:id="0">
    <w:p w14:paraId="6AD292D6" w14:textId="77777777" w:rsidR="00A673BA" w:rsidRDefault="00A673BA" w:rsidP="00594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248A"/>
    <w:multiLevelType w:val="hybridMultilevel"/>
    <w:tmpl w:val="D30C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4A7"/>
    <w:multiLevelType w:val="hybridMultilevel"/>
    <w:tmpl w:val="1CA0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217FF"/>
    <w:multiLevelType w:val="hybridMultilevel"/>
    <w:tmpl w:val="3C5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7263B"/>
    <w:multiLevelType w:val="hybridMultilevel"/>
    <w:tmpl w:val="C708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15588"/>
    <w:multiLevelType w:val="hybridMultilevel"/>
    <w:tmpl w:val="30E8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652B0"/>
    <w:multiLevelType w:val="hybridMultilevel"/>
    <w:tmpl w:val="ECB0B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024F23"/>
    <w:multiLevelType w:val="hybridMultilevel"/>
    <w:tmpl w:val="C31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B5588"/>
    <w:multiLevelType w:val="hybridMultilevel"/>
    <w:tmpl w:val="5D72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D265F"/>
    <w:multiLevelType w:val="hybridMultilevel"/>
    <w:tmpl w:val="720E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01F9C"/>
    <w:multiLevelType w:val="hybridMultilevel"/>
    <w:tmpl w:val="C59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AF8"/>
    <w:multiLevelType w:val="hybridMultilevel"/>
    <w:tmpl w:val="115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D2220"/>
    <w:multiLevelType w:val="hybridMultilevel"/>
    <w:tmpl w:val="9338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631F7"/>
    <w:multiLevelType w:val="hybridMultilevel"/>
    <w:tmpl w:val="001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55247"/>
    <w:multiLevelType w:val="hybridMultilevel"/>
    <w:tmpl w:val="7CCE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F8484F"/>
    <w:multiLevelType w:val="hybridMultilevel"/>
    <w:tmpl w:val="774E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00377B"/>
    <w:multiLevelType w:val="hybridMultilevel"/>
    <w:tmpl w:val="5B54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23246"/>
    <w:multiLevelType w:val="hybridMultilevel"/>
    <w:tmpl w:val="B49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83188"/>
    <w:multiLevelType w:val="hybridMultilevel"/>
    <w:tmpl w:val="E01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81084"/>
    <w:multiLevelType w:val="hybridMultilevel"/>
    <w:tmpl w:val="8F1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3882"/>
    <w:multiLevelType w:val="hybridMultilevel"/>
    <w:tmpl w:val="4516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16"/>
  </w:num>
  <w:num w:numId="5">
    <w:abstractNumId w:val="11"/>
  </w:num>
  <w:num w:numId="6">
    <w:abstractNumId w:val="0"/>
  </w:num>
  <w:num w:numId="7">
    <w:abstractNumId w:val="1"/>
  </w:num>
  <w:num w:numId="8">
    <w:abstractNumId w:val="19"/>
  </w:num>
  <w:num w:numId="9">
    <w:abstractNumId w:val="10"/>
  </w:num>
  <w:num w:numId="10">
    <w:abstractNumId w:val="8"/>
  </w:num>
  <w:num w:numId="11">
    <w:abstractNumId w:val="2"/>
  </w:num>
  <w:num w:numId="12">
    <w:abstractNumId w:val="6"/>
  </w:num>
  <w:num w:numId="13">
    <w:abstractNumId w:val="5"/>
  </w:num>
  <w:num w:numId="14">
    <w:abstractNumId w:val="9"/>
  </w:num>
  <w:num w:numId="15">
    <w:abstractNumId w:val="4"/>
  </w:num>
  <w:num w:numId="16">
    <w:abstractNumId w:val="12"/>
  </w:num>
  <w:num w:numId="17">
    <w:abstractNumId w:val="18"/>
  </w:num>
  <w:num w:numId="18">
    <w:abstractNumId w:val="7"/>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63"/>
    <w:rsid w:val="000035DC"/>
    <w:rsid w:val="00022CFE"/>
    <w:rsid w:val="000248D7"/>
    <w:rsid w:val="00027669"/>
    <w:rsid w:val="00063995"/>
    <w:rsid w:val="00064589"/>
    <w:rsid w:val="00082A69"/>
    <w:rsid w:val="000A19BD"/>
    <w:rsid w:val="000B06A6"/>
    <w:rsid w:val="000B5235"/>
    <w:rsid w:val="000C33AF"/>
    <w:rsid w:val="000F5E98"/>
    <w:rsid w:val="00110178"/>
    <w:rsid w:val="00130957"/>
    <w:rsid w:val="00156638"/>
    <w:rsid w:val="001958D9"/>
    <w:rsid w:val="001A1305"/>
    <w:rsid w:val="001A67D5"/>
    <w:rsid w:val="001B128E"/>
    <w:rsid w:val="001C61ED"/>
    <w:rsid w:val="001F4778"/>
    <w:rsid w:val="001F4DE5"/>
    <w:rsid w:val="00227976"/>
    <w:rsid w:val="00235E3C"/>
    <w:rsid w:val="00242AA8"/>
    <w:rsid w:val="00257E4C"/>
    <w:rsid w:val="002834C8"/>
    <w:rsid w:val="00291AED"/>
    <w:rsid w:val="0029761F"/>
    <w:rsid w:val="002A32B3"/>
    <w:rsid w:val="002F50EC"/>
    <w:rsid w:val="00390DF4"/>
    <w:rsid w:val="003A3384"/>
    <w:rsid w:val="003B13FE"/>
    <w:rsid w:val="003C4FD9"/>
    <w:rsid w:val="003F366A"/>
    <w:rsid w:val="00437D7F"/>
    <w:rsid w:val="004441F6"/>
    <w:rsid w:val="004508CD"/>
    <w:rsid w:val="00454352"/>
    <w:rsid w:val="00471590"/>
    <w:rsid w:val="004B1619"/>
    <w:rsid w:val="004F61B7"/>
    <w:rsid w:val="00501923"/>
    <w:rsid w:val="00507ED3"/>
    <w:rsid w:val="00533FE0"/>
    <w:rsid w:val="00541242"/>
    <w:rsid w:val="00594490"/>
    <w:rsid w:val="005A6C0D"/>
    <w:rsid w:val="005C0647"/>
    <w:rsid w:val="005F2990"/>
    <w:rsid w:val="00625643"/>
    <w:rsid w:val="00633ECE"/>
    <w:rsid w:val="00663392"/>
    <w:rsid w:val="006A2253"/>
    <w:rsid w:val="006C257F"/>
    <w:rsid w:val="006F6E2C"/>
    <w:rsid w:val="00730E9E"/>
    <w:rsid w:val="00767EED"/>
    <w:rsid w:val="007A621E"/>
    <w:rsid w:val="007B6FCC"/>
    <w:rsid w:val="007F3A03"/>
    <w:rsid w:val="00803522"/>
    <w:rsid w:val="0080540E"/>
    <w:rsid w:val="00807B31"/>
    <w:rsid w:val="00810107"/>
    <w:rsid w:val="00811173"/>
    <w:rsid w:val="008241D9"/>
    <w:rsid w:val="008542BD"/>
    <w:rsid w:val="0086281A"/>
    <w:rsid w:val="00874B72"/>
    <w:rsid w:val="00881405"/>
    <w:rsid w:val="008979F1"/>
    <w:rsid w:val="008B7CDC"/>
    <w:rsid w:val="008E4B55"/>
    <w:rsid w:val="008F0A78"/>
    <w:rsid w:val="00936899"/>
    <w:rsid w:val="00987124"/>
    <w:rsid w:val="009A10D2"/>
    <w:rsid w:val="009D3A79"/>
    <w:rsid w:val="009F052A"/>
    <w:rsid w:val="00A36DC9"/>
    <w:rsid w:val="00A56D82"/>
    <w:rsid w:val="00A673BA"/>
    <w:rsid w:val="00A7137A"/>
    <w:rsid w:val="00AA0668"/>
    <w:rsid w:val="00AB51BA"/>
    <w:rsid w:val="00AB626E"/>
    <w:rsid w:val="00B02373"/>
    <w:rsid w:val="00B16063"/>
    <w:rsid w:val="00BA1E33"/>
    <w:rsid w:val="00BA540D"/>
    <w:rsid w:val="00BE3BAF"/>
    <w:rsid w:val="00C858F4"/>
    <w:rsid w:val="00C96391"/>
    <w:rsid w:val="00CA6BE5"/>
    <w:rsid w:val="00CF7382"/>
    <w:rsid w:val="00D35D63"/>
    <w:rsid w:val="00D517A4"/>
    <w:rsid w:val="00D6225C"/>
    <w:rsid w:val="00D65A57"/>
    <w:rsid w:val="00D77806"/>
    <w:rsid w:val="00D8609F"/>
    <w:rsid w:val="00D91151"/>
    <w:rsid w:val="00DE132A"/>
    <w:rsid w:val="00DE3B7B"/>
    <w:rsid w:val="00E04E37"/>
    <w:rsid w:val="00E26A09"/>
    <w:rsid w:val="00E71449"/>
    <w:rsid w:val="00E851A5"/>
    <w:rsid w:val="00E875EA"/>
    <w:rsid w:val="00E92F82"/>
    <w:rsid w:val="00ED023A"/>
    <w:rsid w:val="00F06694"/>
    <w:rsid w:val="00F11732"/>
    <w:rsid w:val="00F653B7"/>
    <w:rsid w:val="00F67056"/>
    <w:rsid w:val="00FD674B"/>
    <w:rsid w:val="00FE62A2"/>
    <w:rsid w:val="053900A5"/>
    <w:rsid w:val="11DBA934"/>
    <w:rsid w:val="1EA88BC3"/>
    <w:rsid w:val="2633ED9C"/>
    <w:rsid w:val="41908015"/>
    <w:rsid w:val="4A2D7EBE"/>
    <w:rsid w:val="4C286637"/>
    <w:rsid w:val="4DDDC564"/>
    <w:rsid w:val="6B19371E"/>
    <w:rsid w:val="6C58D1FE"/>
    <w:rsid w:val="72FDB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0784"/>
  <w15:chartTrackingRefBased/>
  <w15:docId w15:val="{420563DE-BF69-472E-A984-B8D20380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15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13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JC1">
    <w:name w:val="CaptionJC1"/>
    <w:basedOn w:val="Normal"/>
    <w:link w:val="CaptionJC1Char"/>
    <w:autoRedefine/>
    <w:qFormat/>
    <w:rsid w:val="002F50EC"/>
    <w:pPr>
      <w:spacing w:after="0" w:line="240" w:lineRule="auto"/>
      <w:jc w:val="center"/>
    </w:pPr>
    <w:rPr>
      <w:b/>
      <w:sz w:val="20"/>
    </w:rPr>
  </w:style>
  <w:style w:type="character" w:customStyle="1" w:styleId="CaptionJC1Char">
    <w:name w:val="CaptionJC1 Char"/>
    <w:basedOn w:val="DefaultParagraphFont"/>
    <w:link w:val="CaptionJC1"/>
    <w:rsid w:val="002F50EC"/>
    <w:rPr>
      <w:b/>
      <w:sz w:val="20"/>
    </w:rPr>
  </w:style>
  <w:style w:type="character" w:styleId="PlaceholderText">
    <w:name w:val="Placeholder Text"/>
    <w:basedOn w:val="DefaultParagraphFont"/>
    <w:uiPriority w:val="99"/>
    <w:semiHidden/>
    <w:rsid w:val="00D65A57"/>
    <w:rPr>
      <w:color w:val="808080"/>
    </w:rPr>
  </w:style>
  <w:style w:type="paragraph" w:styleId="Header">
    <w:name w:val="header"/>
    <w:basedOn w:val="Normal"/>
    <w:link w:val="HeaderChar"/>
    <w:uiPriority w:val="99"/>
    <w:unhideWhenUsed/>
    <w:rsid w:val="0059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490"/>
  </w:style>
  <w:style w:type="paragraph" w:styleId="Footer">
    <w:name w:val="footer"/>
    <w:basedOn w:val="Normal"/>
    <w:link w:val="FooterChar"/>
    <w:uiPriority w:val="99"/>
    <w:unhideWhenUsed/>
    <w:rsid w:val="0059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490"/>
  </w:style>
  <w:style w:type="character" w:customStyle="1" w:styleId="Heading1Char">
    <w:name w:val="Heading 1 Char"/>
    <w:basedOn w:val="DefaultParagraphFont"/>
    <w:link w:val="Heading1"/>
    <w:uiPriority w:val="9"/>
    <w:rsid w:val="0059449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4490"/>
    <w:pPr>
      <w:outlineLvl w:val="9"/>
    </w:pPr>
  </w:style>
  <w:style w:type="paragraph" w:styleId="TOC1">
    <w:name w:val="toc 1"/>
    <w:basedOn w:val="Normal"/>
    <w:next w:val="Normal"/>
    <w:autoRedefine/>
    <w:uiPriority w:val="39"/>
    <w:unhideWhenUsed/>
    <w:rsid w:val="00594490"/>
    <w:pPr>
      <w:spacing w:after="100"/>
    </w:pPr>
  </w:style>
  <w:style w:type="character" w:styleId="Hyperlink">
    <w:name w:val="Hyperlink"/>
    <w:basedOn w:val="DefaultParagraphFont"/>
    <w:uiPriority w:val="99"/>
    <w:unhideWhenUsed/>
    <w:rsid w:val="00594490"/>
    <w:rPr>
      <w:color w:val="0563C1" w:themeColor="hyperlink"/>
      <w:u w:val="single"/>
    </w:rPr>
  </w:style>
  <w:style w:type="paragraph" w:styleId="TOC2">
    <w:name w:val="toc 2"/>
    <w:basedOn w:val="Normal"/>
    <w:next w:val="Normal"/>
    <w:autoRedefine/>
    <w:uiPriority w:val="39"/>
    <w:unhideWhenUsed/>
    <w:rsid w:val="00594490"/>
    <w:pPr>
      <w:spacing w:after="100"/>
      <w:ind w:left="220"/>
    </w:pPr>
  </w:style>
  <w:style w:type="paragraph" w:styleId="ListParagraph">
    <w:name w:val="List Paragraph"/>
    <w:basedOn w:val="Normal"/>
    <w:link w:val="ListParagraphChar"/>
    <w:uiPriority w:val="34"/>
    <w:qFormat/>
    <w:rsid w:val="001C61ED"/>
    <w:pPr>
      <w:spacing w:after="0" w:line="240" w:lineRule="auto"/>
      <w:ind w:left="720"/>
      <w:contextualSpacing/>
    </w:pPr>
    <w:rPr>
      <w:rFonts w:eastAsia="Times New Roman"/>
      <w:sz w:val="24"/>
      <w:szCs w:val="24"/>
    </w:rPr>
  </w:style>
  <w:style w:type="character" w:customStyle="1" w:styleId="ListParagraphChar">
    <w:name w:val="List Paragraph Char"/>
    <w:link w:val="ListParagraph"/>
    <w:uiPriority w:val="34"/>
    <w:rsid w:val="001C61ED"/>
    <w:rPr>
      <w:rFonts w:eastAsia="Times New Roman"/>
      <w:sz w:val="24"/>
      <w:szCs w:val="24"/>
    </w:rPr>
  </w:style>
  <w:style w:type="character" w:customStyle="1" w:styleId="Heading2Char">
    <w:name w:val="Heading 2 Char"/>
    <w:basedOn w:val="DefaultParagraphFont"/>
    <w:link w:val="Heading2"/>
    <w:uiPriority w:val="9"/>
    <w:rsid w:val="00E92F82"/>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E92F82"/>
    <w:pPr>
      <w:spacing w:after="120" w:line="480" w:lineRule="auto"/>
    </w:pPr>
    <w:rPr>
      <w:rFonts w:eastAsia="Times New Roman"/>
      <w:sz w:val="24"/>
      <w:szCs w:val="24"/>
    </w:rPr>
  </w:style>
  <w:style w:type="character" w:customStyle="1" w:styleId="BodyText2Char">
    <w:name w:val="Body Text 2 Char"/>
    <w:basedOn w:val="DefaultParagraphFont"/>
    <w:link w:val="BodyText2"/>
    <w:rsid w:val="00E92F82"/>
    <w:rPr>
      <w:rFonts w:eastAsia="Times New Roman"/>
      <w:sz w:val="24"/>
      <w:szCs w:val="24"/>
    </w:rPr>
  </w:style>
  <w:style w:type="character" w:customStyle="1" w:styleId="Heading3Char">
    <w:name w:val="Heading 3 Char"/>
    <w:basedOn w:val="DefaultParagraphFont"/>
    <w:link w:val="Heading3"/>
    <w:uiPriority w:val="9"/>
    <w:rsid w:val="0047159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71590"/>
    <w:pPr>
      <w:spacing w:after="100"/>
      <w:ind w:left="440"/>
    </w:pPr>
  </w:style>
  <w:style w:type="character" w:customStyle="1" w:styleId="Heading4Char">
    <w:name w:val="Heading 4 Char"/>
    <w:basedOn w:val="DefaultParagraphFont"/>
    <w:link w:val="Heading4"/>
    <w:uiPriority w:val="9"/>
    <w:rsid w:val="00DE132A"/>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67056"/>
    <w:rPr>
      <w:color w:val="605E5C"/>
      <w:shd w:val="clear" w:color="auto" w:fill="E1DFDD"/>
    </w:rPr>
  </w:style>
  <w:style w:type="table" w:styleId="TableGrid">
    <w:name w:val="Table Grid"/>
    <w:basedOn w:val="TableNormal"/>
    <w:rsid w:val="00437D7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37D7F"/>
    <w:pPr>
      <w:spacing w:after="0" w:line="240" w:lineRule="auto"/>
    </w:pPr>
    <w:rPr>
      <w:rFonts w:asciiTheme="minorHAnsi" w:hAnsiTheme="minorHAnsi" w:cstheme="minorBid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4ga.wufoo.com/forms/p9nnh290q8r38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smith@doe.k12.ga.u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in.dooley\AppData\Local\Packages\microsoft.windowscommunicationsapps_8wekyb3d8bbwe\LocalState\Files\S0\1\Attachments\REQUEST%20FOR%20APPLICATIONS%5b26439%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3AD35B95D46D08D49A59B0FB2113F"/>
        <w:category>
          <w:name w:val="General"/>
          <w:gallery w:val="placeholder"/>
        </w:category>
        <w:types>
          <w:type w:val="bbPlcHdr"/>
        </w:types>
        <w:behaviors>
          <w:behavior w:val="content"/>
        </w:behaviors>
        <w:guid w:val="{53F86344-B07E-4F84-83E2-D77919636BA1}"/>
      </w:docPartPr>
      <w:docPartBody>
        <w:p w:rsidR="001C06AA" w:rsidRDefault="00C858F4">
          <w:pPr>
            <w:pStyle w:val="2CE3AD35B95D46D08D49A59B0FB2113F"/>
          </w:pPr>
          <w:r>
            <w:rPr>
              <w:rStyle w:val="PlaceholderText"/>
            </w:rPr>
            <w:t>Title of the Grant (Acronym)</w:t>
          </w:r>
          <w:r w:rsidRPr="009D672F">
            <w:rPr>
              <w:rStyle w:val="PlaceholderText"/>
            </w:rPr>
            <w:t>.</w:t>
          </w:r>
        </w:p>
      </w:docPartBody>
    </w:docPart>
    <w:docPart>
      <w:docPartPr>
        <w:name w:val="6237B1EB04F946C1B2ABE91FBF85A034"/>
        <w:category>
          <w:name w:val="General"/>
          <w:gallery w:val="placeholder"/>
        </w:category>
        <w:types>
          <w:type w:val="bbPlcHdr"/>
        </w:types>
        <w:behaviors>
          <w:behavior w:val="content"/>
        </w:behaviors>
        <w:guid w:val="{65057521-209E-42E7-AB14-9BE6A3A7A673}"/>
      </w:docPartPr>
      <w:docPartBody>
        <w:p w:rsidR="001C06AA" w:rsidRDefault="00C858F4">
          <w:pPr>
            <w:pStyle w:val="6237B1EB04F946C1B2ABE91FBF85A034"/>
          </w:pPr>
          <w:r>
            <w:rPr>
              <w:rStyle w:val="PlaceholderText"/>
            </w:rPr>
            <w:t>Year(s) of the Grant Program</w:t>
          </w:r>
          <w:r w:rsidRPr="009D672F">
            <w:rPr>
              <w:rStyle w:val="PlaceholderText"/>
            </w:rPr>
            <w:t>.</w:t>
          </w:r>
        </w:p>
      </w:docPartBody>
    </w:docPart>
    <w:docPart>
      <w:docPartPr>
        <w:name w:val="161A79973758403586FB4912A22EC0DA"/>
        <w:category>
          <w:name w:val="General"/>
          <w:gallery w:val="placeholder"/>
        </w:category>
        <w:types>
          <w:type w:val="bbPlcHdr"/>
        </w:types>
        <w:behaviors>
          <w:behavior w:val="content"/>
        </w:behaviors>
        <w:guid w:val="{C60939EA-29CC-4974-BC7B-E1CD55E4C3E8}"/>
      </w:docPartPr>
      <w:docPartBody>
        <w:p w:rsidR="001C06AA" w:rsidRDefault="00C858F4">
          <w:pPr>
            <w:pStyle w:val="161A79973758403586FB4912A22EC0DA"/>
          </w:pPr>
          <w:r>
            <w:rPr>
              <w:rStyle w:val="PlaceholderText"/>
            </w:rPr>
            <w:t>Date of the RFA Initiation.</w:t>
          </w:r>
        </w:p>
      </w:docPartBody>
    </w:docPart>
    <w:docPart>
      <w:docPartPr>
        <w:name w:val="91DC89EBFDEB4DF3815B5B5206C484AD"/>
        <w:category>
          <w:name w:val="General"/>
          <w:gallery w:val="placeholder"/>
        </w:category>
        <w:types>
          <w:type w:val="bbPlcHdr"/>
        </w:types>
        <w:behaviors>
          <w:behavior w:val="content"/>
        </w:behaviors>
        <w:guid w:val="{3D309D5C-0C91-4F21-9155-ED0490D6B363}"/>
      </w:docPartPr>
      <w:docPartBody>
        <w:p w:rsidR="001C06AA" w:rsidRDefault="00C858F4">
          <w:pPr>
            <w:pStyle w:val="91DC89EBFDEB4DF3815B5B5206C484AD"/>
          </w:pPr>
          <w:r>
            <w:rPr>
              <w:rStyle w:val="PlaceholderText"/>
            </w:rPr>
            <w:t>Due Date for the Application</w:t>
          </w:r>
          <w:r w:rsidRPr="009D672F">
            <w:rPr>
              <w:rStyle w:val="PlaceholderText"/>
            </w:rPr>
            <w:t>.</w:t>
          </w:r>
        </w:p>
      </w:docPartBody>
    </w:docPart>
    <w:docPart>
      <w:docPartPr>
        <w:name w:val="695FD59815194F26BD89394E900F18BC"/>
        <w:category>
          <w:name w:val="General"/>
          <w:gallery w:val="placeholder"/>
        </w:category>
        <w:types>
          <w:type w:val="bbPlcHdr"/>
        </w:types>
        <w:behaviors>
          <w:behavior w:val="content"/>
        </w:behaviors>
        <w:guid w:val="{0A4C787B-1472-46BD-B50C-8690C2DB51A8}"/>
      </w:docPartPr>
      <w:docPartBody>
        <w:p w:rsidR="001C06AA" w:rsidRDefault="00C858F4">
          <w:pPr>
            <w:pStyle w:val="695FD59815194F26BD89394E900F18BC"/>
          </w:pPr>
          <w:r>
            <w:rPr>
              <w:rStyle w:val="PlaceholderText"/>
            </w:rPr>
            <w:t>Contact Person Name</w:t>
          </w:r>
          <w:r w:rsidRPr="009D672F">
            <w:rPr>
              <w:rStyle w:val="PlaceholderText"/>
            </w:rPr>
            <w:t>.</w:t>
          </w:r>
        </w:p>
      </w:docPartBody>
    </w:docPart>
    <w:docPart>
      <w:docPartPr>
        <w:name w:val="8A67E12103D34EAF8FA5ACBABBEA3C54"/>
        <w:category>
          <w:name w:val="General"/>
          <w:gallery w:val="placeholder"/>
        </w:category>
        <w:types>
          <w:type w:val="bbPlcHdr"/>
        </w:types>
        <w:behaviors>
          <w:behavior w:val="content"/>
        </w:behaviors>
        <w:guid w:val="{DCC77006-F83B-4591-90A6-582791A3C1C9}"/>
      </w:docPartPr>
      <w:docPartBody>
        <w:p w:rsidR="001C06AA" w:rsidRDefault="00C858F4">
          <w:pPr>
            <w:pStyle w:val="8A67E12103D34EAF8FA5ACBABBEA3C54"/>
          </w:pPr>
          <w:r>
            <w:rPr>
              <w:rStyle w:val="PlaceholderText"/>
            </w:rPr>
            <w:t>Program Name</w:t>
          </w:r>
          <w:r w:rsidRPr="009D672F">
            <w:rPr>
              <w:rStyle w:val="PlaceholderText"/>
            </w:rPr>
            <w:t>.</w:t>
          </w:r>
        </w:p>
      </w:docPartBody>
    </w:docPart>
    <w:docPart>
      <w:docPartPr>
        <w:name w:val="42E99D5604B84C0DAC28B5BD3A0DE1DB"/>
        <w:category>
          <w:name w:val="General"/>
          <w:gallery w:val="placeholder"/>
        </w:category>
        <w:types>
          <w:type w:val="bbPlcHdr"/>
        </w:types>
        <w:behaviors>
          <w:behavior w:val="content"/>
        </w:behaviors>
        <w:guid w:val="{94EF40E1-C59D-444A-89A4-0C55D9508ED3}"/>
      </w:docPartPr>
      <w:docPartBody>
        <w:p w:rsidR="001C06AA" w:rsidRDefault="00C858F4">
          <w:pPr>
            <w:pStyle w:val="42E99D5604B84C0DAC28B5BD3A0DE1DB"/>
          </w:pPr>
          <w:r>
            <w:rPr>
              <w:rStyle w:val="PlaceholderText"/>
            </w:rPr>
            <w:t>Email and Phone Number</w:t>
          </w:r>
          <w:r w:rsidRPr="009D672F">
            <w:rPr>
              <w:rStyle w:val="PlaceholderText"/>
            </w:rPr>
            <w:t>.</w:t>
          </w:r>
        </w:p>
      </w:docPartBody>
    </w:docPart>
    <w:docPart>
      <w:docPartPr>
        <w:name w:val="A7C41E7AD2BE4549B30C1FA02EABA6FC"/>
        <w:category>
          <w:name w:val="General"/>
          <w:gallery w:val="placeholder"/>
        </w:category>
        <w:types>
          <w:type w:val="bbPlcHdr"/>
        </w:types>
        <w:behaviors>
          <w:behavior w:val="content"/>
        </w:behaviors>
        <w:guid w:val="{71F295EB-77CE-4608-96A2-94151664DDAD}"/>
      </w:docPartPr>
      <w:docPartBody>
        <w:p w:rsidR="001C06AA" w:rsidRDefault="00C858F4">
          <w:pPr>
            <w:pStyle w:val="A7C41E7AD2BE4549B30C1FA02EABA6FC"/>
          </w:pPr>
          <w:r>
            <w:rPr>
              <w:rStyle w:val="PlaceholderText"/>
            </w:rPr>
            <w:t>Provide a brief description of the grant objective(s), funding sources, total amount of the available for all grants, range/maximum of individual grants, and time period for each grant</w:t>
          </w:r>
          <w:r w:rsidRPr="009D672F">
            <w:rPr>
              <w:rStyle w:val="PlaceholderText"/>
            </w:rPr>
            <w:t>.</w:t>
          </w:r>
        </w:p>
      </w:docPartBody>
    </w:docPart>
    <w:docPart>
      <w:docPartPr>
        <w:name w:val="7AD33C26343D4C83B854C54DD83DFCB4"/>
        <w:category>
          <w:name w:val="General"/>
          <w:gallery w:val="placeholder"/>
        </w:category>
        <w:types>
          <w:type w:val="bbPlcHdr"/>
        </w:types>
        <w:behaviors>
          <w:behavior w:val="content"/>
        </w:behaviors>
        <w:guid w:val="{5F1229AE-2E64-4E6B-B28F-C79084523950}"/>
      </w:docPartPr>
      <w:docPartBody>
        <w:p w:rsidR="001C06AA" w:rsidRDefault="00C858F4">
          <w:pPr>
            <w:pStyle w:val="7AD33C26343D4C83B854C54DD83DFCB4"/>
          </w:pPr>
          <w:r>
            <w:rPr>
              <w:rStyle w:val="PlaceholderText"/>
            </w:rPr>
            <w:t>Indicate which are the “eligible entities”.</w:t>
          </w:r>
        </w:p>
      </w:docPartBody>
    </w:docPart>
    <w:docPart>
      <w:docPartPr>
        <w:name w:val="FE5E32C2F832437B84809ABBC00C758B"/>
        <w:category>
          <w:name w:val="General"/>
          <w:gallery w:val="placeholder"/>
        </w:category>
        <w:types>
          <w:type w:val="bbPlcHdr"/>
        </w:types>
        <w:behaviors>
          <w:behavior w:val="content"/>
        </w:behaviors>
        <w:guid w:val="{A19B6A1E-A06D-41C7-88B6-639232BAF2D2}"/>
      </w:docPartPr>
      <w:docPartBody>
        <w:p w:rsidR="001C06AA" w:rsidRDefault="00C858F4">
          <w:pPr>
            <w:pStyle w:val="FE5E32C2F832437B84809ABBC00C758B"/>
          </w:pPr>
          <w:r>
            <w:rPr>
              <w:rStyle w:val="PlaceholderText"/>
            </w:rPr>
            <w:t>Tell how applications will be reviewed. Will the review be “internal” or “external” to the GaDOE? If “external”, then how will review panelists be selected? Tell the timeframe for review</w:t>
          </w:r>
          <w:r w:rsidRPr="009D672F">
            <w:rPr>
              <w:rStyle w:val="PlaceholderText"/>
            </w:rPr>
            <w:t>.</w:t>
          </w:r>
        </w:p>
      </w:docPartBody>
    </w:docPart>
    <w:docPart>
      <w:docPartPr>
        <w:name w:val="B6F57BE7263542768BA7466B84037BC7"/>
        <w:category>
          <w:name w:val="General"/>
          <w:gallery w:val="placeholder"/>
        </w:category>
        <w:types>
          <w:type w:val="bbPlcHdr"/>
        </w:types>
        <w:behaviors>
          <w:behavior w:val="content"/>
        </w:behaviors>
        <w:guid w:val="{24F8C28C-E5BB-4890-A7AD-05D4FA44C0F2}"/>
      </w:docPartPr>
      <w:docPartBody>
        <w:p w:rsidR="001C06AA" w:rsidRDefault="00C858F4">
          <w:pPr>
            <w:pStyle w:val="B6F57BE7263542768BA7466B84037BC7"/>
          </w:pPr>
          <w:r>
            <w:rPr>
              <w:rStyle w:val="PlaceholderText"/>
            </w:rPr>
            <w:t>Tell how long the grant will be available. Tell whether the grant will provide funds “up-front” or on a “reimbursement” basis</w:t>
          </w:r>
          <w:r w:rsidRPr="009D672F">
            <w:rPr>
              <w:rStyle w:val="PlaceholderText"/>
            </w:rPr>
            <w:t>.</w:t>
          </w:r>
        </w:p>
      </w:docPartBody>
    </w:docPart>
    <w:docPart>
      <w:docPartPr>
        <w:name w:val="9D77B796C25A4E44AFCCE5CAF49C8C8C"/>
        <w:category>
          <w:name w:val="General"/>
          <w:gallery w:val="placeholder"/>
        </w:category>
        <w:types>
          <w:type w:val="bbPlcHdr"/>
        </w:types>
        <w:behaviors>
          <w:behavior w:val="content"/>
        </w:behaviors>
        <w:guid w:val="{946D295D-F72D-4539-BBC2-17F90EFE3C23}"/>
      </w:docPartPr>
      <w:docPartBody>
        <w:p w:rsidR="001C06AA" w:rsidRDefault="00C858F4">
          <w:pPr>
            <w:pStyle w:val="9D77B796C25A4E44AFCCE5CAF49C8C8C"/>
          </w:pPr>
          <w:r>
            <w:rPr>
              <w:rStyle w:val="PlaceholderText"/>
            </w:rPr>
            <w:t>Tell how recipients can expect to find out whether they have been awarded a grant</w:t>
          </w:r>
          <w:r w:rsidRPr="009D672F">
            <w:rPr>
              <w:rStyle w:val="PlaceholderText"/>
            </w:rPr>
            <w:t>.</w:t>
          </w:r>
        </w:p>
      </w:docPartBody>
    </w:docPart>
    <w:docPart>
      <w:docPartPr>
        <w:name w:val="4D028A77389C4A18800FED572F38D948"/>
        <w:category>
          <w:name w:val="General"/>
          <w:gallery w:val="placeholder"/>
        </w:category>
        <w:types>
          <w:type w:val="bbPlcHdr"/>
        </w:types>
        <w:behaviors>
          <w:behavior w:val="content"/>
        </w:behaviors>
        <w:guid w:val="{740ECB02-5E06-4986-B551-FA9556851CBF}"/>
      </w:docPartPr>
      <w:docPartBody>
        <w:p w:rsidR="001C06AA" w:rsidRDefault="00C858F4">
          <w:pPr>
            <w:pStyle w:val="4D028A77389C4A18800FED572F38D948"/>
          </w:pPr>
          <w:r w:rsidRPr="0031027C">
            <w:rPr>
              <w:rStyle w:val="PlaceholderText"/>
            </w:rPr>
            <w:t>Choose an item</w:t>
          </w:r>
        </w:p>
      </w:docPartBody>
    </w:docPart>
    <w:docPart>
      <w:docPartPr>
        <w:name w:val="804D6764CF534557BB280D53078E9E6E"/>
        <w:category>
          <w:name w:val="General"/>
          <w:gallery w:val="placeholder"/>
        </w:category>
        <w:types>
          <w:type w:val="bbPlcHdr"/>
        </w:types>
        <w:behaviors>
          <w:behavior w:val="content"/>
        </w:behaviors>
        <w:guid w:val="{823229B9-0CE0-4E76-8F70-55C4E4664904}"/>
      </w:docPartPr>
      <w:docPartBody>
        <w:p w:rsidR="001C06AA" w:rsidRDefault="00C858F4">
          <w:pPr>
            <w:pStyle w:val="804D6764CF534557BB280D53078E9E6E"/>
          </w:pPr>
          <w:r w:rsidRPr="0031027C">
            <w:rPr>
              <w:rStyle w:val="PlaceholderText"/>
            </w:rPr>
            <w:t>Choose an item</w:t>
          </w:r>
        </w:p>
      </w:docPartBody>
    </w:docPart>
    <w:docPart>
      <w:docPartPr>
        <w:name w:val="883D84ED3D78433FB358936734EBB933"/>
        <w:category>
          <w:name w:val="General"/>
          <w:gallery w:val="placeholder"/>
        </w:category>
        <w:types>
          <w:type w:val="bbPlcHdr"/>
        </w:types>
        <w:behaviors>
          <w:behavior w:val="content"/>
        </w:behaviors>
        <w:guid w:val="{EBF03695-866D-4859-B9CF-0AE4EBAF354C}"/>
      </w:docPartPr>
      <w:docPartBody>
        <w:p w:rsidR="001C06AA" w:rsidRDefault="00C858F4">
          <w:pPr>
            <w:pStyle w:val="883D84ED3D78433FB358936734EBB933"/>
          </w:pPr>
          <w:r>
            <w:rPr>
              <w:rStyle w:val="PlaceholderText"/>
            </w:rPr>
            <w:t>Describe any contingences that will be necessary for the grantees to successfully implement the grant program.</w:t>
          </w:r>
        </w:p>
      </w:docPartBody>
    </w:docPart>
    <w:docPart>
      <w:docPartPr>
        <w:name w:val="EDE38183B9F54AA5829CC9E6E8CEE897"/>
        <w:category>
          <w:name w:val="General"/>
          <w:gallery w:val="placeholder"/>
        </w:category>
        <w:types>
          <w:type w:val="bbPlcHdr"/>
        </w:types>
        <w:behaviors>
          <w:behavior w:val="content"/>
        </w:behaviors>
        <w:guid w:val="{36AD129D-84A8-438B-96ED-E9120CBDC50B}"/>
      </w:docPartPr>
      <w:docPartBody>
        <w:p w:rsidR="001C06AA" w:rsidRDefault="00C858F4">
          <w:pPr>
            <w:pStyle w:val="EDE38183B9F54AA5829CC9E6E8CEE897"/>
          </w:pPr>
          <w:r>
            <w:rPr>
              <w:rStyle w:val="PlaceholderText"/>
            </w:rPr>
            <w:t>Describe all, program implementation, monitoring benchmarks, and program deliverables</w:t>
          </w:r>
          <w:r w:rsidRPr="009D672F">
            <w:rPr>
              <w:rStyle w:val="PlaceholderText"/>
            </w:rPr>
            <w:t>.</w:t>
          </w:r>
        </w:p>
      </w:docPartBody>
    </w:docPart>
    <w:docPart>
      <w:docPartPr>
        <w:name w:val="2A15F918C48F4903ADCD14C08CD8A9DC"/>
        <w:category>
          <w:name w:val="General"/>
          <w:gallery w:val="placeholder"/>
        </w:category>
        <w:types>
          <w:type w:val="bbPlcHdr"/>
        </w:types>
        <w:behaviors>
          <w:behavior w:val="content"/>
        </w:behaviors>
        <w:guid w:val="{BD7532FB-F7F3-447D-981F-7CCD03F8AB7E}"/>
      </w:docPartPr>
      <w:docPartBody>
        <w:p w:rsidR="001C06AA" w:rsidRDefault="00C858F4">
          <w:pPr>
            <w:pStyle w:val="2A15F918C48F4903ADCD14C08CD8A9DC"/>
          </w:pPr>
          <w:r>
            <w:rPr>
              <w:rStyle w:val="PlaceholderText"/>
            </w:rPr>
            <w:t>Describe all reporting requirements</w:t>
          </w:r>
          <w:r w:rsidRPr="009D672F">
            <w:rPr>
              <w:rStyle w:val="PlaceholderText"/>
            </w:rPr>
            <w:t>.</w:t>
          </w:r>
        </w:p>
      </w:docPartBody>
    </w:docPart>
    <w:docPart>
      <w:docPartPr>
        <w:name w:val="C16C1431C420482B9A74F6DEE31F2345"/>
        <w:category>
          <w:name w:val="General"/>
          <w:gallery w:val="placeholder"/>
        </w:category>
        <w:types>
          <w:type w:val="bbPlcHdr"/>
        </w:types>
        <w:behaviors>
          <w:behavior w:val="content"/>
        </w:behaviors>
        <w:guid w:val="{676E0E32-8FE3-44F1-B21E-F1F6B7401E09}"/>
      </w:docPartPr>
      <w:docPartBody>
        <w:p w:rsidR="001C06AA" w:rsidRDefault="00C858F4">
          <w:pPr>
            <w:pStyle w:val="C16C1431C420482B9A74F6DEE31F2345"/>
          </w:pPr>
          <w:r>
            <w:rPr>
              <w:rStyle w:val="PlaceholderText"/>
            </w:rPr>
            <w:t>Describe the conditions under which grant activities may be carried on and the type of materials and equipment that may be acquired with grant funds.</w:t>
          </w:r>
        </w:p>
      </w:docPartBody>
    </w:docPart>
    <w:docPart>
      <w:docPartPr>
        <w:name w:val="532F1AE557594EDCB3531A2506028B2F"/>
        <w:category>
          <w:name w:val="General"/>
          <w:gallery w:val="placeholder"/>
        </w:category>
        <w:types>
          <w:type w:val="bbPlcHdr"/>
        </w:types>
        <w:behaviors>
          <w:behavior w:val="content"/>
        </w:behaviors>
        <w:guid w:val="{0CED994A-9ECC-4B29-A7D8-4130CEC9A70F}"/>
      </w:docPartPr>
      <w:docPartBody>
        <w:p w:rsidR="001C06AA" w:rsidRDefault="00C858F4">
          <w:pPr>
            <w:pStyle w:val="532F1AE557594EDCB3531A2506028B2F"/>
          </w:pPr>
          <w:r>
            <w:rPr>
              <w:rStyle w:val="PlaceholderText"/>
            </w:rPr>
            <w:t>List activities for which grant funds cannot be used</w:t>
          </w:r>
          <w:r w:rsidRPr="009D672F">
            <w:rPr>
              <w:rStyle w:val="PlaceholderText"/>
            </w:rPr>
            <w:t>.</w:t>
          </w:r>
        </w:p>
      </w:docPartBody>
    </w:docPart>
    <w:docPart>
      <w:docPartPr>
        <w:name w:val="3C4F7973B63B41E498582232B576D175"/>
        <w:category>
          <w:name w:val="General"/>
          <w:gallery w:val="placeholder"/>
        </w:category>
        <w:types>
          <w:type w:val="bbPlcHdr"/>
        </w:types>
        <w:behaviors>
          <w:behavior w:val="content"/>
        </w:behaviors>
        <w:guid w:val="{E6A6A5D2-3E8F-4A17-A586-F0A06A3FBF07}"/>
      </w:docPartPr>
      <w:docPartBody>
        <w:p w:rsidR="001C06AA" w:rsidRDefault="00C858F4">
          <w:pPr>
            <w:pStyle w:val="3C4F7973B63B41E498582232B576D175"/>
          </w:pPr>
          <w:r>
            <w:rPr>
              <w:rStyle w:val="PlaceholderText"/>
            </w:rPr>
            <w:t>Tell the time and date for the application submission</w:t>
          </w:r>
          <w:r w:rsidRPr="009D672F">
            <w:rPr>
              <w:rStyle w:val="PlaceholderText"/>
            </w:rPr>
            <w:t>.</w:t>
          </w:r>
        </w:p>
      </w:docPartBody>
    </w:docPart>
    <w:docPart>
      <w:docPartPr>
        <w:name w:val="03C302EB36264CA29EC7AC32B88F91C8"/>
        <w:category>
          <w:name w:val="General"/>
          <w:gallery w:val="placeholder"/>
        </w:category>
        <w:types>
          <w:type w:val="bbPlcHdr"/>
        </w:types>
        <w:behaviors>
          <w:behavior w:val="content"/>
        </w:behaviors>
        <w:guid w:val="{BAEE08DD-6A32-499E-B564-BAE56F0495F6}"/>
      </w:docPartPr>
      <w:docPartBody>
        <w:p w:rsidR="001C06AA" w:rsidRDefault="00C858F4">
          <w:pPr>
            <w:pStyle w:val="03C302EB36264CA29EC7AC32B88F91C8"/>
          </w:pPr>
          <w:r>
            <w:rPr>
              <w:rStyle w:val="PlaceholderText"/>
            </w:rPr>
            <w:t>Insert here the name of the grant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F4"/>
    <w:rsid w:val="001C06AA"/>
    <w:rsid w:val="002A7493"/>
    <w:rsid w:val="00897C59"/>
    <w:rsid w:val="00C8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E3AD35B95D46D08D49A59B0FB2113F">
    <w:name w:val="2CE3AD35B95D46D08D49A59B0FB2113F"/>
  </w:style>
  <w:style w:type="paragraph" w:customStyle="1" w:styleId="6237B1EB04F946C1B2ABE91FBF85A034">
    <w:name w:val="6237B1EB04F946C1B2ABE91FBF85A034"/>
  </w:style>
  <w:style w:type="paragraph" w:customStyle="1" w:styleId="161A79973758403586FB4912A22EC0DA">
    <w:name w:val="161A79973758403586FB4912A22EC0DA"/>
  </w:style>
  <w:style w:type="paragraph" w:customStyle="1" w:styleId="91DC89EBFDEB4DF3815B5B5206C484AD">
    <w:name w:val="91DC89EBFDEB4DF3815B5B5206C484AD"/>
  </w:style>
  <w:style w:type="paragraph" w:customStyle="1" w:styleId="695FD59815194F26BD89394E900F18BC">
    <w:name w:val="695FD59815194F26BD89394E900F18BC"/>
  </w:style>
  <w:style w:type="paragraph" w:customStyle="1" w:styleId="8A67E12103D34EAF8FA5ACBABBEA3C54">
    <w:name w:val="8A67E12103D34EAF8FA5ACBABBEA3C54"/>
  </w:style>
  <w:style w:type="paragraph" w:customStyle="1" w:styleId="42E99D5604B84C0DAC28B5BD3A0DE1DB">
    <w:name w:val="42E99D5604B84C0DAC28B5BD3A0DE1DB"/>
  </w:style>
  <w:style w:type="paragraph" w:customStyle="1" w:styleId="A7C41E7AD2BE4549B30C1FA02EABA6FC">
    <w:name w:val="A7C41E7AD2BE4549B30C1FA02EABA6FC"/>
  </w:style>
  <w:style w:type="paragraph" w:customStyle="1" w:styleId="7AD33C26343D4C83B854C54DD83DFCB4">
    <w:name w:val="7AD33C26343D4C83B854C54DD83DFCB4"/>
  </w:style>
  <w:style w:type="paragraph" w:customStyle="1" w:styleId="FE5E32C2F832437B84809ABBC00C758B">
    <w:name w:val="FE5E32C2F832437B84809ABBC00C758B"/>
  </w:style>
  <w:style w:type="paragraph" w:customStyle="1" w:styleId="B6F57BE7263542768BA7466B84037BC7">
    <w:name w:val="B6F57BE7263542768BA7466B84037BC7"/>
  </w:style>
  <w:style w:type="paragraph" w:customStyle="1" w:styleId="9D77B796C25A4E44AFCCE5CAF49C8C8C">
    <w:name w:val="9D77B796C25A4E44AFCCE5CAF49C8C8C"/>
  </w:style>
  <w:style w:type="paragraph" w:customStyle="1" w:styleId="CAED9CBBF6A047DA8E086B4047DB8267">
    <w:name w:val="CAED9CBBF6A047DA8E086B4047DB8267"/>
  </w:style>
  <w:style w:type="paragraph" w:customStyle="1" w:styleId="4D028A77389C4A18800FED572F38D948">
    <w:name w:val="4D028A77389C4A18800FED572F38D948"/>
  </w:style>
  <w:style w:type="paragraph" w:customStyle="1" w:styleId="804D6764CF534557BB280D53078E9E6E">
    <w:name w:val="804D6764CF534557BB280D53078E9E6E"/>
  </w:style>
  <w:style w:type="paragraph" w:customStyle="1" w:styleId="883D84ED3D78433FB358936734EBB933">
    <w:name w:val="883D84ED3D78433FB358936734EBB933"/>
  </w:style>
  <w:style w:type="paragraph" w:customStyle="1" w:styleId="EDE38183B9F54AA5829CC9E6E8CEE897">
    <w:name w:val="EDE38183B9F54AA5829CC9E6E8CEE897"/>
  </w:style>
  <w:style w:type="paragraph" w:customStyle="1" w:styleId="2A15F918C48F4903ADCD14C08CD8A9DC">
    <w:name w:val="2A15F918C48F4903ADCD14C08CD8A9DC"/>
  </w:style>
  <w:style w:type="paragraph" w:customStyle="1" w:styleId="C16C1431C420482B9A74F6DEE31F2345">
    <w:name w:val="C16C1431C420482B9A74F6DEE31F2345"/>
  </w:style>
  <w:style w:type="paragraph" w:customStyle="1" w:styleId="532F1AE557594EDCB3531A2506028B2F">
    <w:name w:val="532F1AE557594EDCB3531A2506028B2F"/>
  </w:style>
  <w:style w:type="paragraph" w:customStyle="1" w:styleId="DECB32BC94734CB8B862EA91B25E8232">
    <w:name w:val="DECB32BC94734CB8B862EA91B25E8232"/>
  </w:style>
  <w:style w:type="paragraph" w:customStyle="1" w:styleId="3C4F7973B63B41E498582232B576D175">
    <w:name w:val="3C4F7973B63B41E498582232B576D175"/>
  </w:style>
  <w:style w:type="paragraph" w:customStyle="1" w:styleId="03C302EB36264CA29EC7AC32B88F91C8">
    <w:name w:val="03C302EB36264CA29EC7AC32B88F9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2012</Year>
    <Program_x0020_Type xmlns="6c247bae-e40d-40c7-91b3-26f1e466c40a">
      <Value>Program Concentration</Value>
    </Program_x0020_Type>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0A88F9EA-06BC-40DC-965C-791E14644D45}"/>
</file>

<file path=customXml/itemProps2.xml><?xml version="1.0" encoding="utf-8"?>
<ds:datastoreItem xmlns:ds="http://schemas.openxmlformats.org/officeDocument/2006/customXml" ds:itemID="{C17AE226-9F49-484C-B537-E1AD29B926A0}"/>
</file>

<file path=customXml/itemProps3.xml><?xml version="1.0" encoding="utf-8"?>
<ds:datastoreItem xmlns:ds="http://schemas.openxmlformats.org/officeDocument/2006/customXml" ds:itemID="{FE7853A1-33E8-4752-9FC2-80DEC739CCFF}"/>
</file>

<file path=docProps/app.xml><?xml version="1.0" encoding="utf-8"?>
<Properties xmlns="http://schemas.openxmlformats.org/officeDocument/2006/extended-properties" xmlns:vt="http://schemas.openxmlformats.org/officeDocument/2006/docPropsVTypes">
  <Template>REQUEST FOR APPLICATIONS[26439]</Template>
  <TotalTime>3</TotalTime>
  <Pages>11</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Dooley</dc:creator>
  <cp:keywords/>
  <dc:description/>
  <cp:lastModifiedBy>Martha Smith</cp:lastModifiedBy>
  <cp:revision>3</cp:revision>
  <dcterms:created xsi:type="dcterms:W3CDTF">2021-12-06T19:39:00Z</dcterms:created>
  <dcterms:modified xsi:type="dcterms:W3CDTF">2021-12-06T22:24:00Z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