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2D63D" w14:textId="3CF3749F" w:rsidR="00D65A57" w:rsidRDefault="00A06A79">
      <w:r w:rsidRPr="00C157B2">
        <w:rPr>
          <w:noProof/>
        </w:rPr>
        <w:drawing>
          <wp:anchor distT="0" distB="0" distL="0" distR="0" simplePos="0" relativeHeight="251665408" behindDoc="1" locked="0" layoutInCell="1" allowOverlap="1" wp14:anchorId="62CDBC65" wp14:editId="366658F5">
            <wp:simplePos x="0" y="0"/>
            <wp:positionH relativeFrom="page">
              <wp:posOffset>2179320</wp:posOffset>
            </wp:positionH>
            <wp:positionV relativeFrom="paragraph">
              <wp:posOffset>0</wp:posOffset>
            </wp:positionV>
            <wp:extent cx="3202565" cy="1685925"/>
            <wp:effectExtent l="0" t="0" r="0" b="0"/>
            <wp:wrapTight wrapText="bothSides">
              <wp:wrapPolygon edited="0">
                <wp:start x="0" y="0"/>
                <wp:lineTo x="0" y="21234"/>
                <wp:lineTo x="21459" y="21234"/>
                <wp:lineTo x="21459" y="0"/>
                <wp:lineTo x="0" y="0"/>
              </wp:wrapPolygon>
            </wp:wrapTight>
            <wp:docPr id="9" name="image19.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9.png" descr="Logo, company name&#10;&#10;Description automatically generated"/>
                    <pic:cNvPicPr/>
                  </pic:nvPicPr>
                  <pic:blipFill>
                    <a:blip r:embed="rId10" cstate="print"/>
                    <a:stretch>
                      <a:fillRect/>
                    </a:stretch>
                  </pic:blipFill>
                  <pic:spPr>
                    <a:xfrm>
                      <a:off x="0" y="0"/>
                      <a:ext cx="3202565" cy="1685925"/>
                    </a:xfrm>
                    <a:prstGeom prst="rect">
                      <a:avLst/>
                    </a:prstGeom>
                  </pic:spPr>
                </pic:pic>
              </a:graphicData>
            </a:graphic>
            <wp14:sizeRelH relativeFrom="margin">
              <wp14:pctWidth>0</wp14:pctWidth>
            </wp14:sizeRelH>
            <wp14:sizeRelV relativeFrom="margin">
              <wp14:pctHeight>0</wp14:pctHeight>
            </wp14:sizeRelV>
          </wp:anchor>
        </w:drawing>
      </w:r>
    </w:p>
    <w:p w14:paraId="435B00C6" w14:textId="77777777" w:rsidR="00A06A79" w:rsidRDefault="00A06A79" w:rsidP="00D65A57">
      <w:pPr>
        <w:spacing w:after="0"/>
        <w:jc w:val="center"/>
        <w:rPr>
          <w:rFonts w:eastAsia="Helvetica"/>
          <w:b/>
          <w:bCs/>
          <w:sz w:val="28"/>
          <w:szCs w:val="28"/>
        </w:rPr>
      </w:pPr>
    </w:p>
    <w:p w14:paraId="7550FC6D" w14:textId="77777777" w:rsidR="00A06A79" w:rsidRDefault="00A06A79" w:rsidP="00D65A57">
      <w:pPr>
        <w:spacing w:after="0"/>
        <w:jc w:val="center"/>
        <w:rPr>
          <w:rFonts w:eastAsia="Helvetica"/>
          <w:b/>
          <w:bCs/>
          <w:sz w:val="28"/>
          <w:szCs w:val="28"/>
        </w:rPr>
      </w:pPr>
    </w:p>
    <w:p w14:paraId="39DF898C" w14:textId="77777777" w:rsidR="00A06A79" w:rsidRDefault="00A06A79" w:rsidP="00D65A57">
      <w:pPr>
        <w:spacing w:after="0"/>
        <w:jc w:val="center"/>
        <w:rPr>
          <w:rFonts w:eastAsia="Helvetica"/>
          <w:b/>
          <w:bCs/>
          <w:sz w:val="28"/>
          <w:szCs w:val="28"/>
        </w:rPr>
      </w:pPr>
    </w:p>
    <w:p w14:paraId="2C2992D9" w14:textId="77777777" w:rsidR="00A06A79" w:rsidRDefault="00A06A79" w:rsidP="00D65A57">
      <w:pPr>
        <w:spacing w:after="0"/>
        <w:jc w:val="center"/>
        <w:rPr>
          <w:rFonts w:eastAsia="Helvetica"/>
          <w:b/>
          <w:bCs/>
          <w:sz w:val="28"/>
          <w:szCs w:val="28"/>
        </w:rPr>
      </w:pPr>
    </w:p>
    <w:p w14:paraId="7DF5AED7" w14:textId="77777777" w:rsidR="00A06A79" w:rsidRDefault="00A06A79" w:rsidP="00D65A57">
      <w:pPr>
        <w:spacing w:after="0"/>
        <w:jc w:val="center"/>
        <w:rPr>
          <w:rFonts w:eastAsia="Helvetica"/>
          <w:b/>
          <w:bCs/>
          <w:sz w:val="28"/>
          <w:szCs w:val="28"/>
        </w:rPr>
      </w:pPr>
    </w:p>
    <w:p w14:paraId="48DB8DC3" w14:textId="77777777" w:rsidR="00A06A79" w:rsidRDefault="00A06A79" w:rsidP="00D65A57">
      <w:pPr>
        <w:spacing w:after="0"/>
        <w:jc w:val="center"/>
        <w:rPr>
          <w:rFonts w:eastAsia="Helvetica"/>
          <w:b/>
          <w:bCs/>
          <w:sz w:val="28"/>
          <w:szCs w:val="28"/>
        </w:rPr>
      </w:pPr>
    </w:p>
    <w:p w14:paraId="3919FE47" w14:textId="77777777" w:rsidR="00A06A79" w:rsidRDefault="00A06A79" w:rsidP="00D65A57">
      <w:pPr>
        <w:spacing w:after="0"/>
        <w:jc w:val="center"/>
        <w:rPr>
          <w:rFonts w:eastAsia="Helvetica"/>
          <w:b/>
          <w:bCs/>
          <w:sz w:val="28"/>
          <w:szCs w:val="28"/>
        </w:rPr>
      </w:pPr>
    </w:p>
    <w:p w14:paraId="56C15386" w14:textId="52BD0948" w:rsidR="00D65A57" w:rsidRDefault="00660324" w:rsidP="00D65A57">
      <w:pPr>
        <w:spacing w:after="0"/>
        <w:jc w:val="center"/>
        <w:rPr>
          <w:rFonts w:eastAsia="Helvetica"/>
          <w:b/>
          <w:bCs/>
          <w:sz w:val="28"/>
          <w:szCs w:val="28"/>
        </w:rPr>
      </w:pPr>
      <w:r>
        <w:rPr>
          <w:rFonts w:eastAsia="Helvetica"/>
          <w:b/>
          <w:bCs/>
          <w:sz w:val="28"/>
          <w:szCs w:val="28"/>
        </w:rPr>
        <w:t>R</w:t>
      </w:r>
      <w:r w:rsidR="00D65A57" w:rsidRPr="00F10403">
        <w:rPr>
          <w:rFonts w:eastAsia="Helvetica"/>
          <w:b/>
          <w:bCs/>
          <w:sz w:val="28"/>
          <w:szCs w:val="28"/>
        </w:rPr>
        <w:t xml:space="preserve">EQUEST FOR </w:t>
      </w:r>
      <w:r w:rsidR="00DE3B7B">
        <w:rPr>
          <w:rFonts w:eastAsia="Helvetica"/>
          <w:b/>
          <w:bCs/>
          <w:sz w:val="28"/>
          <w:szCs w:val="28"/>
        </w:rPr>
        <w:t>PROPOSAL</w:t>
      </w:r>
      <w:r w:rsidR="00D65A57" w:rsidRPr="00F10403">
        <w:rPr>
          <w:rFonts w:eastAsia="Helvetica"/>
          <w:b/>
          <w:bCs/>
          <w:sz w:val="28"/>
          <w:szCs w:val="28"/>
        </w:rPr>
        <w:t>S (</w:t>
      </w:r>
      <w:r w:rsidR="00E851A5">
        <w:rPr>
          <w:rFonts w:eastAsia="Helvetica"/>
          <w:b/>
          <w:bCs/>
          <w:sz w:val="28"/>
          <w:szCs w:val="28"/>
        </w:rPr>
        <w:t>RFP</w:t>
      </w:r>
      <w:r w:rsidR="00D65A57" w:rsidRPr="00F10403">
        <w:rPr>
          <w:rFonts w:eastAsia="Helvetica"/>
          <w:b/>
          <w:bCs/>
          <w:sz w:val="28"/>
          <w:szCs w:val="28"/>
        </w:rPr>
        <w:t>)</w:t>
      </w:r>
    </w:p>
    <w:p w14:paraId="51AE2CAC" w14:textId="77777777" w:rsidR="00D65A57" w:rsidRDefault="00D65A57" w:rsidP="00D65A57">
      <w:pPr>
        <w:spacing w:after="0"/>
        <w:jc w:val="center"/>
        <w:rPr>
          <w:rFonts w:eastAsia="Helvetica"/>
          <w:b/>
          <w:bCs/>
          <w:sz w:val="28"/>
          <w:szCs w:val="28"/>
        </w:rPr>
      </w:pPr>
      <w:bookmarkStart w:id="0" w:name="_Hlk86403400"/>
    </w:p>
    <w:sdt>
      <w:sdtPr>
        <w:id w:val="-175345055"/>
        <w:placeholder>
          <w:docPart w:val="2CE3AD35B95D46D08D49A59B0FB2113F"/>
        </w:placeholder>
      </w:sdtPr>
      <w:sdtEndPr/>
      <w:sdtContent>
        <w:p w14:paraId="2711FF2E" w14:textId="5B07BC5F" w:rsidR="00C73E2D" w:rsidRPr="001A1949" w:rsidRDefault="00C73E2D" w:rsidP="00C73E2D">
          <w:pPr>
            <w:spacing w:after="0" w:line="240" w:lineRule="auto"/>
            <w:ind w:left="14"/>
            <w:jc w:val="center"/>
            <w:rPr>
              <w:rFonts w:eastAsia="Helvetica LT Std"/>
              <w:b/>
              <w:bCs/>
              <w:sz w:val="44"/>
              <w:szCs w:val="44"/>
            </w:rPr>
          </w:pPr>
          <w:r w:rsidRPr="001A1949">
            <w:rPr>
              <w:rFonts w:eastAsia="Helvetica LT Std"/>
              <w:b/>
              <w:bCs/>
              <w:sz w:val="44"/>
              <w:szCs w:val="44"/>
            </w:rPr>
            <w:t xml:space="preserve">Building Teacher Capacity for </w:t>
          </w:r>
          <w:r w:rsidRPr="001A1949">
            <w:rPr>
              <w:rFonts w:eastAsia="ByTheButterfly"/>
              <w:b/>
              <w:bCs/>
              <w:color w:val="000000" w:themeColor="text1"/>
              <w:kern w:val="24"/>
              <w:sz w:val="44"/>
              <w:szCs w:val="44"/>
            </w:rPr>
            <w:t xml:space="preserve">Accelerated and Integrated Learning </w:t>
          </w:r>
          <w:r w:rsidRPr="001A1949">
            <w:rPr>
              <w:rFonts w:eastAsia="Helvetica LT Std"/>
              <w:b/>
              <w:bCs/>
              <w:sz w:val="44"/>
              <w:szCs w:val="44"/>
            </w:rPr>
            <w:t xml:space="preserve"> </w:t>
          </w:r>
        </w:p>
        <w:p w14:paraId="52D2741C" w14:textId="77F7AB47" w:rsidR="00C73E2D" w:rsidRPr="001A1949" w:rsidRDefault="114F0F21" w:rsidP="00C73E2D">
          <w:pPr>
            <w:spacing w:after="0" w:line="240" w:lineRule="auto"/>
            <w:ind w:left="14"/>
            <w:jc w:val="center"/>
            <w:rPr>
              <w:rFonts w:eastAsia="Helvetica LT Std"/>
              <w:b/>
              <w:bCs/>
              <w:sz w:val="44"/>
              <w:szCs w:val="44"/>
            </w:rPr>
          </w:pPr>
          <w:r w:rsidRPr="6E9EE064">
            <w:rPr>
              <w:rFonts w:eastAsia="Helvetica LT Std"/>
              <w:b/>
              <w:bCs/>
              <w:sz w:val="44"/>
              <w:szCs w:val="44"/>
            </w:rPr>
            <w:t>RESA (Regional Education Service Agency)</w:t>
          </w:r>
        </w:p>
        <w:p w14:paraId="21F49907" w14:textId="78774B5E" w:rsidR="00D65A57" w:rsidRDefault="00647148" w:rsidP="00D65A57">
          <w:pPr>
            <w:spacing w:after="0"/>
            <w:jc w:val="center"/>
          </w:pPr>
        </w:p>
      </w:sdtContent>
    </w:sdt>
    <w:bookmarkEnd w:id="0" w:displacedByCustomXml="next"/>
    <w:sdt>
      <w:sdtPr>
        <w:id w:val="-2113583766"/>
        <w:placeholder>
          <w:docPart w:val="6237B1EB04F946C1B2ABE91FBF85A034"/>
        </w:placeholder>
      </w:sdtPr>
      <w:sdtEndPr/>
      <w:sdtContent>
        <w:p w14:paraId="3F9F7384" w14:textId="4D6D3F77" w:rsidR="00D8609F" w:rsidRDefault="00C73E2D" w:rsidP="00D65A57">
          <w:pPr>
            <w:jc w:val="center"/>
          </w:pPr>
          <w:r>
            <w:t>2021-2022</w:t>
          </w:r>
        </w:p>
      </w:sdtContent>
    </w:sdt>
    <w:p w14:paraId="4560584D" w14:textId="77777777" w:rsidR="00D65A57" w:rsidRDefault="00D65A57" w:rsidP="00D65A57">
      <w:pPr>
        <w:jc w:val="center"/>
      </w:pPr>
    </w:p>
    <w:sdt>
      <w:sdtPr>
        <w:id w:val="826862110"/>
        <w:placeholder>
          <w:docPart w:val="161A79973758403586FB4912A22EC0DA"/>
        </w:placeholder>
      </w:sdtPr>
      <w:sdtEndPr/>
      <w:sdtContent>
        <w:p w14:paraId="1C284F3A" w14:textId="3ACAE82C" w:rsidR="00D65A57" w:rsidRDefault="00C73E2D" w:rsidP="00D65A57">
          <w:pPr>
            <w:jc w:val="center"/>
          </w:pPr>
          <w:r>
            <w:t xml:space="preserve">Date of Initiation: December </w:t>
          </w:r>
          <w:r w:rsidR="1D6E936D">
            <w:t>7</w:t>
          </w:r>
          <w:r>
            <w:t>, 2021</w:t>
          </w:r>
        </w:p>
      </w:sdtContent>
    </w:sdt>
    <w:sdt>
      <w:sdtPr>
        <w:id w:val="54599902"/>
        <w:placeholder>
          <w:docPart w:val="91DC89EBFDEB4DF3815B5B5206C484AD"/>
        </w:placeholder>
      </w:sdtPr>
      <w:sdtEndPr/>
      <w:sdtContent>
        <w:p w14:paraId="797C43A0" w14:textId="6CD36C0F" w:rsidR="00094245" w:rsidRDefault="00C73E2D" w:rsidP="00D65A57">
          <w:pPr>
            <w:jc w:val="center"/>
          </w:pPr>
          <w:r>
            <w:t xml:space="preserve">Due Date: January </w:t>
          </w:r>
          <w:r w:rsidR="241B5762">
            <w:t>2</w:t>
          </w:r>
          <w:r w:rsidR="00C96196">
            <w:t>4</w:t>
          </w:r>
          <w:r>
            <w:t>, 2022</w:t>
          </w:r>
        </w:p>
        <w:p w14:paraId="517421F6" w14:textId="614043F7" w:rsidR="00D65A57" w:rsidRDefault="00647148" w:rsidP="00D65A57">
          <w:pPr>
            <w:jc w:val="center"/>
          </w:pPr>
        </w:p>
      </w:sdtContent>
    </w:sdt>
    <w:sdt>
      <w:sdtPr>
        <w:id w:val="252787526"/>
        <w:placeholder>
          <w:docPart w:val="695FD59815194F26BD89394E900F18BC"/>
        </w:placeholder>
      </w:sdtPr>
      <w:sdtEndPr/>
      <w:sdtContent>
        <w:p w14:paraId="62AA9D84" w14:textId="5A5BD45B" w:rsidR="00D65A57" w:rsidRDefault="00C73E2D" w:rsidP="00D65A57">
          <w:pPr>
            <w:jc w:val="center"/>
          </w:pPr>
          <w:r>
            <w:t>Contact Person: Mary Jean Banter</w:t>
          </w:r>
        </w:p>
      </w:sdtContent>
    </w:sdt>
    <w:sdt>
      <w:sdtPr>
        <w:id w:val="2067131806"/>
        <w:placeholder>
          <w:docPart w:val="8A67E12103D34EAF8FA5ACBABBEA3C54"/>
        </w:placeholder>
      </w:sdtPr>
      <w:sdtEndPr/>
      <w:sdtContent>
        <w:p w14:paraId="4669CC49" w14:textId="3102EC4F" w:rsidR="0086281A" w:rsidRDefault="00C73E2D" w:rsidP="00D65A57">
          <w:pPr>
            <w:jc w:val="center"/>
          </w:pPr>
          <w:r>
            <w:t>College Readiness and Talent Development</w:t>
          </w:r>
        </w:p>
      </w:sdtContent>
    </w:sdt>
    <w:sdt>
      <w:sdtPr>
        <w:id w:val="-409464246"/>
        <w:placeholder>
          <w:docPart w:val="42E99D5604B84C0DAC28B5BD3A0DE1DB"/>
        </w:placeholder>
      </w:sdtPr>
      <w:sdtEndPr/>
      <w:sdtContent>
        <w:sdt>
          <w:sdtPr>
            <w:rPr>
              <w:sz w:val="24"/>
              <w:szCs w:val="24"/>
            </w:rPr>
            <w:id w:val="-1677875355"/>
            <w:placeholder>
              <w:docPart w:val="913D5765A51846C88400DDEFC973254A"/>
            </w:placeholder>
          </w:sdtPr>
          <w:sdtEndPr/>
          <w:sdtContent>
            <w:p w14:paraId="15D95501" w14:textId="77777777" w:rsidR="00C73E2D" w:rsidRPr="00D80746" w:rsidRDefault="00647148" w:rsidP="00C73E2D">
              <w:pPr>
                <w:jc w:val="center"/>
                <w:rPr>
                  <w:sz w:val="24"/>
                  <w:szCs w:val="24"/>
                </w:rPr>
              </w:pPr>
              <w:hyperlink r:id="rId11" w:history="1">
                <w:r w:rsidR="00C73E2D" w:rsidRPr="00D80746">
                  <w:rPr>
                    <w:rStyle w:val="Hyperlink"/>
                    <w:sz w:val="24"/>
                    <w:szCs w:val="24"/>
                  </w:rPr>
                  <w:t>mbanter@doe.k12.ga.us</w:t>
                </w:r>
              </w:hyperlink>
            </w:p>
            <w:p w14:paraId="4D9EC4CE" w14:textId="77777777" w:rsidR="00C73E2D" w:rsidRPr="00D80746" w:rsidRDefault="00C73E2D" w:rsidP="00C73E2D">
              <w:pPr>
                <w:jc w:val="center"/>
                <w:rPr>
                  <w:sz w:val="24"/>
                  <w:szCs w:val="24"/>
                </w:rPr>
              </w:pPr>
              <w:r w:rsidRPr="00D80746">
                <w:rPr>
                  <w:sz w:val="24"/>
                  <w:szCs w:val="24"/>
                </w:rPr>
                <w:t>470-763-1087</w:t>
              </w:r>
            </w:p>
          </w:sdtContent>
        </w:sdt>
        <w:p w14:paraId="63CEE59B" w14:textId="5EF0EA93" w:rsidR="0086281A" w:rsidRDefault="00647148" w:rsidP="00D65A57">
          <w:pPr>
            <w:jc w:val="center"/>
          </w:pPr>
        </w:p>
      </w:sdtContent>
    </w:sdt>
    <w:p w14:paraId="4F3D3433" w14:textId="77777777" w:rsidR="0086281A" w:rsidRDefault="0086281A" w:rsidP="0086281A">
      <w:pPr>
        <w:autoSpaceDE w:val="0"/>
        <w:autoSpaceDN w:val="0"/>
        <w:spacing w:after="0"/>
        <w:ind w:left="215" w:right="340"/>
        <w:jc w:val="center"/>
        <w:rPr>
          <w:rFonts w:eastAsia="Helvetica"/>
          <w:b/>
          <w:bCs/>
          <w:sz w:val="28"/>
          <w:szCs w:val="28"/>
        </w:rPr>
      </w:pPr>
      <w:r>
        <w:rPr>
          <w:rFonts w:eastAsia="Helvetica"/>
          <w:b/>
          <w:bCs/>
          <w:sz w:val="28"/>
          <w:szCs w:val="28"/>
        </w:rPr>
        <w:t>Georgia Department of Education</w:t>
      </w:r>
    </w:p>
    <w:p w14:paraId="7A08795E" w14:textId="77777777" w:rsidR="0086281A" w:rsidRDefault="0086281A" w:rsidP="0086281A">
      <w:pPr>
        <w:autoSpaceDE w:val="0"/>
        <w:autoSpaceDN w:val="0"/>
        <w:spacing w:after="0"/>
        <w:ind w:left="215" w:right="340"/>
        <w:jc w:val="center"/>
        <w:rPr>
          <w:rFonts w:eastAsia="Helvetica"/>
          <w:b/>
          <w:bCs/>
          <w:sz w:val="28"/>
          <w:szCs w:val="28"/>
        </w:rPr>
      </w:pPr>
      <w:r>
        <w:rPr>
          <w:rFonts w:eastAsia="Helvetica"/>
          <w:b/>
          <w:bCs/>
          <w:sz w:val="28"/>
          <w:szCs w:val="28"/>
        </w:rPr>
        <w:t>205 Jesse Hill Jr. Drive SE</w:t>
      </w:r>
    </w:p>
    <w:p w14:paraId="3224FA1E" w14:textId="77777777" w:rsidR="0086281A" w:rsidRDefault="0086281A" w:rsidP="0086281A">
      <w:pPr>
        <w:autoSpaceDE w:val="0"/>
        <w:autoSpaceDN w:val="0"/>
        <w:spacing w:after="0"/>
        <w:ind w:left="215" w:right="340"/>
        <w:jc w:val="center"/>
        <w:rPr>
          <w:rFonts w:eastAsia="Helvetica"/>
          <w:b/>
          <w:bCs/>
          <w:sz w:val="28"/>
          <w:szCs w:val="28"/>
        </w:rPr>
      </w:pPr>
      <w:r>
        <w:rPr>
          <w:rFonts w:eastAsia="Helvetica"/>
          <w:b/>
          <w:bCs/>
          <w:sz w:val="28"/>
          <w:szCs w:val="28"/>
        </w:rPr>
        <w:t>1562 Twin Towers East</w:t>
      </w:r>
    </w:p>
    <w:p w14:paraId="3531A58F" w14:textId="54F405C5" w:rsidR="0086281A" w:rsidRDefault="434E3D7B" w:rsidP="3C74DA1A">
      <w:pPr>
        <w:tabs>
          <w:tab w:val="center" w:pos="4617"/>
          <w:tab w:val="left" w:pos="7335"/>
        </w:tabs>
        <w:autoSpaceDE w:val="0"/>
        <w:autoSpaceDN w:val="0"/>
        <w:spacing w:after="0"/>
        <w:ind w:left="215" w:right="340"/>
      </w:pPr>
      <w:r>
        <w:rPr>
          <w:rFonts w:eastAsia="Helvetica"/>
          <w:b/>
          <w:bCs/>
          <w:sz w:val="28"/>
          <w:szCs w:val="28"/>
        </w:rPr>
        <w:t xml:space="preserve">                                           </w:t>
      </w:r>
      <w:r w:rsidR="0086281A">
        <w:rPr>
          <w:rFonts w:eastAsia="Helvetica"/>
          <w:b/>
          <w:bCs/>
          <w:sz w:val="28"/>
          <w:szCs w:val="28"/>
        </w:rPr>
        <w:t>Atlanta, Georgia 30334</w:t>
      </w:r>
    </w:p>
    <w:p w14:paraId="4CA91F9D" w14:textId="77777777" w:rsidR="0086281A" w:rsidRDefault="007A621E">
      <w:r w:rsidRPr="009716BF">
        <w:rPr>
          <w:rFonts w:ascii="Helvetica" w:hAnsi="Helvetica"/>
          <w:noProof/>
        </w:rPr>
        <w:drawing>
          <wp:anchor distT="0" distB="0" distL="114300" distR="114300" simplePos="0" relativeHeight="251661312" behindDoc="1" locked="0" layoutInCell="1" allowOverlap="1" wp14:anchorId="144AF7FF" wp14:editId="1B18B6B9">
            <wp:simplePos x="0" y="0"/>
            <wp:positionH relativeFrom="column">
              <wp:posOffset>-635</wp:posOffset>
            </wp:positionH>
            <wp:positionV relativeFrom="paragraph">
              <wp:posOffset>198755</wp:posOffset>
            </wp:positionV>
            <wp:extent cx="5953125" cy="814705"/>
            <wp:effectExtent l="0" t="0" r="9525" b="4445"/>
            <wp:wrapTight wrapText="bothSides">
              <wp:wrapPolygon edited="0">
                <wp:start x="0" y="0"/>
                <wp:lineTo x="0" y="21213"/>
                <wp:lineTo x="21565" y="21213"/>
                <wp:lineTo x="21565" y="0"/>
                <wp:lineTo x="0" y="0"/>
              </wp:wrapPolygon>
            </wp:wrapTight>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pic:nvPicPr>
                  <pic:blipFill>
                    <a:blip r:embed="rId12">
                      <a:extLst>
                        <a:ext uri="{28A0092B-C50C-407E-A947-70E740481C1C}">
                          <a14:useLocalDpi xmlns:a14="http://schemas.microsoft.com/office/drawing/2010/main" val="0"/>
                        </a:ext>
                      </a:extLst>
                    </a:blip>
                    <a:stretch>
                      <a:fillRect/>
                    </a:stretch>
                  </pic:blipFill>
                  <pic:spPr>
                    <a:xfrm>
                      <a:off x="0" y="0"/>
                      <a:ext cx="5953125" cy="814705"/>
                    </a:xfrm>
                    <a:prstGeom prst="rect">
                      <a:avLst/>
                    </a:prstGeom>
                  </pic:spPr>
                </pic:pic>
              </a:graphicData>
            </a:graphic>
            <wp14:sizeRelH relativeFrom="page">
              <wp14:pctWidth>0</wp14:pctWidth>
            </wp14:sizeRelH>
            <wp14:sizeRelV relativeFrom="page">
              <wp14:pctHeight>0</wp14:pctHeight>
            </wp14:sizeRelV>
          </wp:anchor>
        </w:drawing>
      </w:r>
      <w:r w:rsidR="0086281A">
        <w:br w:type="page"/>
      </w:r>
    </w:p>
    <w:p w14:paraId="0F2E9A83" w14:textId="77777777" w:rsidR="007A621E" w:rsidRDefault="007A621E" w:rsidP="00D65A57">
      <w:pPr>
        <w:jc w:val="center"/>
        <w:sectPr w:rsidR="007A621E" w:rsidSect="008979F1">
          <w:footerReference w:type="default" r:id="rId13"/>
          <w:pgSz w:w="12240" w:h="15840"/>
          <w:pgMar w:top="1440" w:right="1440" w:bottom="1440" w:left="1440" w:header="720" w:footer="144" w:gutter="0"/>
          <w:cols w:space="720"/>
          <w:docGrid w:linePitch="360"/>
        </w:sectPr>
      </w:pPr>
    </w:p>
    <w:sdt>
      <w:sdtPr>
        <w:id w:val="-1259361741"/>
        <w:docPartObj>
          <w:docPartGallery w:val="Table of Contents"/>
          <w:docPartUnique/>
        </w:docPartObj>
      </w:sdtPr>
      <w:sdtEndPr>
        <w:rPr>
          <w:b/>
          <w:bCs/>
          <w:noProof/>
        </w:rPr>
      </w:sdtEndPr>
      <w:sdtContent>
        <w:p w14:paraId="09EA4A37" w14:textId="77777777" w:rsidR="006C257F" w:rsidRDefault="006C257F" w:rsidP="006C257F">
          <w:pPr>
            <w:autoSpaceDE w:val="0"/>
            <w:autoSpaceDN w:val="0"/>
            <w:spacing w:after="0"/>
            <w:ind w:left="215" w:right="340"/>
            <w:jc w:val="center"/>
            <w:rPr>
              <w:rFonts w:eastAsia="Helvetica"/>
              <w:b/>
              <w:bCs/>
              <w:sz w:val="24"/>
              <w:szCs w:val="24"/>
            </w:rPr>
          </w:pPr>
          <w:r>
            <w:rPr>
              <w:rFonts w:eastAsia="Helvetica"/>
              <w:b/>
              <w:bCs/>
              <w:sz w:val="24"/>
              <w:szCs w:val="24"/>
            </w:rPr>
            <w:t>Table of Contents</w:t>
          </w:r>
        </w:p>
        <w:p w14:paraId="7C2DE36A" w14:textId="77777777" w:rsidR="00291AED" w:rsidRDefault="00291AED" w:rsidP="00291AED">
          <w:pPr>
            <w:pStyle w:val="TOCHeading"/>
          </w:pPr>
        </w:p>
        <w:p w14:paraId="077A45A2" w14:textId="77777777" w:rsidR="006C257F" w:rsidRPr="004B4DA6" w:rsidRDefault="00291AED">
          <w:pPr>
            <w:pStyle w:val="TOC1"/>
            <w:tabs>
              <w:tab w:val="right" w:leader="dot" w:pos="9350"/>
            </w:tabs>
            <w:rPr>
              <w:rFonts w:eastAsiaTheme="minorEastAsia"/>
              <w:noProof/>
            </w:rPr>
          </w:pPr>
          <w:r w:rsidRPr="004B4DA6">
            <w:fldChar w:fldCharType="begin"/>
          </w:r>
          <w:r w:rsidRPr="004B4DA6">
            <w:instrText xml:space="preserve"> TOC \o "1-3" \h \z \u </w:instrText>
          </w:r>
          <w:r w:rsidRPr="004B4DA6">
            <w:fldChar w:fldCharType="separate"/>
          </w:r>
          <w:hyperlink w:anchor="_Toc87278748" w:history="1">
            <w:r w:rsidR="006C257F" w:rsidRPr="004B4DA6">
              <w:rPr>
                <w:rStyle w:val="Hyperlink"/>
                <w:b/>
                <w:bCs/>
                <w:noProof/>
              </w:rPr>
              <w:t>Program Description</w:t>
            </w:r>
            <w:r w:rsidR="006C257F" w:rsidRPr="004B4DA6">
              <w:rPr>
                <w:noProof/>
                <w:webHidden/>
              </w:rPr>
              <w:tab/>
            </w:r>
            <w:r w:rsidR="006C257F" w:rsidRPr="004B4DA6">
              <w:rPr>
                <w:noProof/>
                <w:webHidden/>
              </w:rPr>
              <w:fldChar w:fldCharType="begin"/>
            </w:r>
            <w:r w:rsidR="006C257F" w:rsidRPr="004B4DA6">
              <w:rPr>
                <w:noProof/>
                <w:webHidden/>
              </w:rPr>
              <w:instrText xml:space="preserve"> PAGEREF _Toc87278748 \h </w:instrText>
            </w:r>
            <w:r w:rsidR="006C257F" w:rsidRPr="004B4DA6">
              <w:rPr>
                <w:noProof/>
                <w:webHidden/>
              </w:rPr>
            </w:r>
            <w:r w:rsidR="006C257F" w:rsidRPr="004B4DA6">
              <w:rPr>
                <w:noProof/>
                <w:webHidden/>
              </w:rPr>
              <w:fldChar w:fldCharType="separate"/>
            </w:r>
            <w:r w:rsidR="006C257F" w:rsidRPr="004B4DA6">
              <w:rPr>
                <w:noProof/>
                <w:webHidden/>
              </w:rPr>
              <w:t>3</w:t>
            </w:r>
            <w:r w:rsidR="006C257F" w:rsidRPr="004B4DA6">
              <w:rPr>
                <w:noProof/>
                <w:webHidden/>
              </w:rPr>
              <w:fldChar w:fldCharType="end"/>
            </w:r>
          </w:hyperlink>
        </w:p>
        <w:p w14:paraId="78CE0F85" w14:textId="77777777" w:rsidR="006C257F" w:rsidRPr="004B4DA6" w:rsidRDefault="00647148">
          <w:pPr>
            <w:pStyle w:val="TOC1"/>
            <w:tabs>
              <w:tab w:val="right" w:leader="dot" w:pos="9350"/>
            </w:tabs>
            <w:rPr>
              <w:rFonts w:eastAsiaTheme="minorEastAsia"/>
              <w:noProof/>
            </w:rPr>
          </w:pPr>
          <w:hyperlink w:anchor="_Toc87278749" w:history="1">
            <w:r w:rsidR="006C257F" w:rsidRPr="004B4DA6">
              <w:rPr>
                <w:rStyle w:val="Hyperlink"/>
                <w:b/>
                <w:bCs/>
                <w:noProof/>
              </w:rPr>
              <w:t>Eligibility</w:t>
            </w:r>
            <w:r w:rsidR="006C257F" w:rsidRPr="004B4DA6">
              <w:rPr>
                <w:noProof/>
                <w:webHidden/>
              </w:rPr>
              <w:tab/>
            </w:r>
            <w:r w:rsidR="006C257F" w:rsidRPr="004B4DA6">
              <w:rPr>
                <w:noProof/>
                <w:webHidden/>
              </w:rPr>
              <w:fldChar w:fldCharType="begin"/>
            </w:r>
            <w:r w:rsidR="006C257F" w:rsidRPr="004B4DA6">
              <w:rPr>
                <w:noProof/>
                <w:webHidden/>
              </w:rPr>
              <w:instrText xml:space="preserve"> PAGEREF _Toc87278749 \h </w:instrText>
            </w:r>
            <w:r w:rsidR="006C257F" w:rsidRPr="004B4DA6">
              <w:rPr>
                <w:noProof/>
                <w:webHidden/>
              </w:rPr>
            </w:r>
            <w:r w:rsidR="006C257F" w:rsidRPr="004B4DA6">
              <w:rPr>
                <w:noProof/>
                <w:webHidden/>
              </w:rPr>
              <w:fldChar w:fldCharType="separate"/>
            </w:r>
            <w:r w:rsidR="006C257F" w:rsidRPr="004B4DA6">
              <w:rPr>
                <w:noProof/>
                <w:webHidden/>
              </w:rPr>
              <w:t>3</w:t>
            </w:r>
            <w:r w:rsidR="006C257F" w:rsidRPr="004B4DA6">
              <w:rPr>
                <w:noProof/>
                <w:webHidden/>
              </w:rPr>
              <w:fldChar w:fldCharType="end"/>
            </w:r>
          </w:hyperlink>
        </w:p>
        <w:p w14:paraId="14365FF3" w14:textId="77777777" w:rsidR="006C257F" w:rsidRPr="004B4DA6" w:rsidRDefault="00647148">
          <w:pPr>
            <w:pStyle w:val="TOC1"/>
            <w:tabs>
              <w:tab w:val="right" w:leader="dot" w:pos="9350"/>
            </w:tabs>
            <w:rPr>
              <w:rFonts w:eastAsiaTheme="minorEastAsia"/>
              <w:noProof/>
            </w:rPr>
          </w:pPr>
          <w:hyperlink w:anchor="_Toc87278750" w:history="1">
            <w:r w:rsidR="006C257F" w:rsidRPr="004B4DA6">
              <w:rPr>
                <w:rStyle w:val="Hyperlink"/>
                <w:b/>
                <w:bCs/>
                <w:noProof/>
              </w:rPr>
              <w:t>Proposal Review Process</w:t>
            </w:r>
            <w:r w:rsidR="006C257F" w:rsidRPr="004B4DA6">
              <w:rPr>
                <w:noProof/>
                <w:webHidden/>
              </w:rPr>
              <w:tab/>
            </w:r>
            <w:r w:rsidR="006C257F" w:rsidRPr="004B4DA6">
              <w:rPr>
                <w:noProof/>
                <w:webHidden/>
              </w:rPr>
              <w:fldChar w:fldCharType="begin"/>
            </w:r>
            <w:r w:rsidR="006C257F" w:rsidRPr="004B4DA6">
              <w:rPr>
                <w:noProof/>
                <w:webHidden/>
              </w:rPr>
              <w:instrText xml:space="preserve"> PAGEREF _Toc87278750 \h </w:instrText>
            </w:r>
            <w:r w:rsidR="006C257F" w:rsidRPr="004B4DA6">
              <w:rPr>
                <w:noProof/>
                <w:webHidden/>
              </w:rPr>
            </w:r>
            <w:r w:rsidR="006C257F" w:rsidRPr="004B4DA6">
              <w:rPr>
                <w:noProof/>
                <w:webHidden/>
              </w:rPr>
              <w:fldChar w:fldCharType="separate"/>
            </w:r>
            <w:r w:rsidR="006C257F" w:rsidRPr="004B4DA6">
              <w:rPr>
                <w:noProof/>
                <w:webHidden/>
              </w:rPr>
              <w:t>3</w:t>
            </w:r>
            <w:r w:rsidR="006C257F" w:rsidRPr="004B4DA6">
              <w:rPr>
                <w:noProof/>
                <w:webHidden/>
              </w:rPr>
              <w:fldChar w:fldCharType="end"/>
            </w:r>
          </w:hyperlink>
        </w:p>
        <w:p w14:paraId="050B9FDC" w14:textId="77777777" w:rsidR="006C257F" w:rsidRPr="004B4DA6" w:rsidRDefault="00647148">
          <w:pPr>
            <w:pStyle w:val="TOC1"/>
            <w:tabs>
              <w:tab w:val="right" w:leader="dot" w:pos="9350"/>
            </w:tabs>
            <w:rPr>
              <w:rFonts w:eastAsiaTheme="minorEastAsia"/>
              <w:noProof/>
            </w:rPr>
          </w:pPr>
          <w:hyperlink w:anchor="_Toc87278751" w:history="1">
            <w:r w:rsidR="006C257F" w:rsidRPr="004B4DA6">
              <w:rPr>
                <w:rStyle w:val="Hyperlink"/>
                <w:b/>
                <w:bCs/>
                <w:noProof/>
              </w:rPr>
              <w:t>Grant Period</w:t>
            </w:r>
            <w:r w:rsidR="006C257F" w:rsidRPr="004B4DA6">
              <w:rPr>
                <w:noProof/>
                <w:webHidden/>
              </w:rPr>
              <w:tab/>
            </w:r>
            <w:r w:rsidR="006C257F" w:rsidRPr="004B4DA6">
              <w:rPr>
                <w:noProof/>
                <w:webHidden/>
              </w:rPr>
              <w:fldChar w:fldCharType="begin"/>
            </w:r>
            <w:r w:rsidR="006C257F" w:rsidRPr="004B4DA6">
              <w:rPr>
                <w:noProof/>
                <w:webHidden/>
              </w:rPr>
              <w:instrText xml:space="preserve"> PAGEREF _Toc87278751 \h </w:instrText>
            </w:r>
            <w:r w:rsidR="006C257F" w:rsidRPr="004B4DA6">
              <w:rPr>
                <w:noProof/>
                <w:webHidden/>
              </w:rPr>
            </w:r>
            <w:r w:rsidR="006C257F" w:rsidRPr="004B4DA6">
              <w:rPr>
                <w:noProof/>
                <w:webHidden/>
              </w:rPr>
              <w:fldChar w:fldCharType="separate"/>
            </w:r>
            <w:r w:rsidR="006C257F" w:rsidRPr="004B4DA6">
              <w:rPr>
                <w:noProof/>
                <w:webHidden/>
              </w:rPr>
              <w:t>3</w:t>
            </w:r>
            <w:r w:rsidR="006C257F" w:rsidRPr="004B4DA6">
              <w:rPr>
                <w:noProof/>
                <w:webHidden/>
              </w:rPr>
              <w:fldChar w:fldCharType="end"/>
            </w:r>
          </w:hyperlink>
        </w:p>
        <w:p w14:paraId="2A005F57" w14:textId="77777777" w:rsidR="006C257F" w:rsidRPr="004B4DA6" w:rsidRDefault="00647148">
          <w:pPr>
            <w:pStyle w:val="TOC1"/>
            <w:tabs>
              <w:tab w:val="right" w:leader="dot" w:pos="9350"/>
            </w:tabs>
            <w:rPr>
              <w:rFonts w:eastAsiaTheme="minorEastAsia"/>
              <w:noProof/>
            </w:rPr>
          </w:pPr>
          <w:hyperlink w:anchor="_Toc87278752" w:history="1">
            <w:r w:rsidR="006C257F" w:rsidRPr="004B4DA6">
              <w:rPr>
                <w:rStyle w:val="Hyperlink"/>
                <w:b/>
                <w:bCs/>
                <w:noProof/>
              </w:rPr>
              <w:t>Grant Award Notification</w:t>
            </w:r>
            <w:r w:rsidR="006C257F" w:rsidRPr="004B4DA6">
              <w:rPr>
                <w:noProof/>
                <w:webHidden/>
              </w:rPr>
              <w:tab/>
            </w:r>
            <w:r w:rsidR="006C257F" w:rsidRPr="004B4DA6">
              <w:rPr>
                <w:noProof/>
                <w:webHidden/>
              </w:rPr>
              <w:fldChar w:fldCharType="begin"/>
            </w:r>
            <w:r w:rsidR="006C257F" w:rsidRPr="004B4DA6">
              <w:rPr>
                <w:noProof/>
                <w:webHidden/>
              </w:rPr>
              <w:instrText xml:space="preserve"> PAGEREF _Toc87278752 \h </w:instrText>
            </w:r>
            <w:r w:rsidR="006C257F" w:rsidRPr="004B4DA6">
              <w:rPr>
                <w:noProof/>
                <w:webHidden/>
              </w:rPr>
            </w:r>
            <w:r w:rsidR="006C257F" w:rsidRPr="004B4DA6">
              <w:rPr>
                <w:noProof/>
                <w:webHidden/>
              </w:rPr>
              <w:fldChar w:fldCharType="separate"/>
            </w:r>
            <w:r w:rsidR="006C257F" w:rsidRPr="004B4DA6">
              <w:rPr>
                <w:noProof/>
                <w:webHidden/>
              </w:rPr>
              <w:t>3</w:t>
            </w:r>
            <w:r w:rsidR="006C257F" w:rsidRPr="004B4DA6">
              <w:rPr>
                <w:noProof/>
                <w:webHidden/>
              </w:rPr>
              <w:fldChar w:fldCharType="end"/>
            </w:r>
          </w:hyperlink>
        </w:p>
        <w:p w14:paraId="6B564AB8" w14:textId="4A4117AC" w:rsidR="006C257F" w:rsidRPr="004B4DA6" w:rsidRDefault="00647148">
          <w:pPr>
            <w:pStyle w:val="TOC1"/>
            <w:tabs>
              <w:tab w:val="right" w:leader="dot" w:pos="9350"/>
            </w:tabs>
            <w:rPr>
              <w:rFonts w:eastAsiaTheme="minorEastAsia"/>
              <w:noProof/>
            </w:rPr>
          </w:pPr>
          <w:hyperlink w:anchor="_Toc87278753" w:history="1">
            <w:r w:rsidR="006C257F" w:rsidRPr="004B4DA6">
              <w:rPr>
                <w:rStyle w:val="Hyperlink"/>
                <w:b/>
                <w:bCs/>
                <w:noProof/>
              </w:rPr>
              <w:t>Accountability and Monitoring the Use of Federal Funds</w:t>
            </w:r>
            <w:r w:rsidR="006C257F" w:rsidRPr="004B4DA6">
              <w:rPr>
                <w:noProof/>
                <w:webHidden/>
              </w:rPr>
              <w:tab/>
            </w:r>
            <w:r w:rsidR="006C257F" w:rsidRPr="004B4DA6">
              <w:rPr>
                <w:noProof/>
                <w:webHidden/>
              </w:rPr>
              <w:fldChar w:fldCharType="begin"/>
            </w:r>
            <w:r w:rsidR="006C257F" w:rsidRPr="004B4DA6">
              <w:rPr>
                <w:noProof/>
                <w:webHidden/>
              </w:rPr>
              <w:instrText xml:space="preserve"> PAGEREF _Toc87278753 \h </w:instrText>
            </w:r>
            <w:r w:rsidR="006C257F" w:rsidRPr="004B4DA6">
              <w:rPr>
                <w:noProof/>
                <w:webHidden/>
              </w:rPr>
            </w:r>
            <w:r w:rsidR="006C257F" w:rsidRPr="004B4DA6">
              <w:rPr>
                <w:noProof/>
                <w:webHidden/>
              </w:rPr>
              <w:fldChar w:fldCharType="separate"/>
            </w:r>
            <w:r w:rsidR="006C257F" w:rsidRPr="004B4DA6">
              <w:rPr>
                <w:noProof/>
                <w:webHidden/>
              </w:rPr>
              <w:t>3</w:t>
            </w:r>
            <w:r w:rsidR="006C257F" w:rsidRPr="004B4DA6">
              <w:rPr>
                <w:noProof/>
                <w:webHidden/>
              </w:rPr>
              <w:fldChar w:fldCharType="end"/>
            </w:r>
          </w:hyperlink>
          <w:r w:rsidR="004B4DA6">
            <w:rPr>
              <w:noProof/>
            </w:rPr>
            <w:t>-4</w:t>
          </w:r>
        </w:p>
        <w:p w14:paraId="687D64EF" w14:textId="77777777" w:rsidR="006C257F" w:rsidRPr="004B4DA6" w:rsidRDefault="00647148">
          <w:pPr>
            <w:pStyle w:val="TOC1"/>
            <w:tabs>
              <w:tab w:val="right" w:leader="dot" w:pos="9350"/>
            </w:tabs>
            <w:rPr>
              <w:rFonts w:eastAsiaTheme="minorEastAsia"/>
              <w:noProof/>
            </w:rPr>
          </w:pPr>
          <w:hyperlink w:anchor="_Toc87278754" w:history="1">
            <w:r w:rsidR="006C257F" w:rsidRPr="004B4DA6">
              <w:rPr>
                <w:rStyle w:val="Hyperlink"/>
                <w:b/>
                <w:bCs/>
                <w:noProof/>
              </w:rPr>
              <w:t>Program Requirements</w:t>
            </w:r>
            <w:r w:rsidR="006C257F" w:rsidRPr="004B4DA6">
              <w:rPr>
                <w:noProof/>
                <w:webHidden/>
              </w:rPr>
              <w:tab/>
            </w:r>
            <w:r w:rsidR="006C257F" w:rsidRPr="004B4DA6">
              <w:rPr>
                <w:noProof/>
                <w:webHidden/>
              </w:rPr>
              <w:fldChar w:fldCharType="begin"/>
            </w:r>
            <w:r w:rsidR="006C257F" w:rsidRPr="004B4DA6">
              <w:rPr>
                <w:noProof/>
                <w:webHidden/>
              </w:rPr>
              <w:instrText xml:space="preserve"> PAGEREF _Toc87278754 \h </w:instrText>
            </w:r>
            <w:r w:rsidR="006C257F" w:rsidRPr="004B4DA6">
              <w:rPr>
                <w:noProof/>
                <w:webHidden/>
              </w:rPr>
            </w:r>
            <w:r w:rsidR="006C257F" w:rsidRPr="004B4DA6">
              <w:rPr>
                <w:noProof/>
                <w:webHidden/>
              </w:rPr>
              <w:fldChar w:fldCharType="separate"/>
            </w:r>
            <w:r w:rsidR="006C257F" w:rsidRPr="004B4DA6">
              <w:rPr>
                <w:noProof/>
                <w:webHidden/>
              </w:rPr>
              <w:t>4</w:t>
            </w:r>
            <w:r w:rsidR="006C257F" w:rsidRPr="004B4DA6">
              <w:rPr>
                <w:noProof/>
                <w:webHidden/>
              </w:rPr>
              <w:fldChar w:fldCharType="end"/>
            </w:r>
          </w:hyperlink>
        </w:p>
        <w:p w14:paraId="729060CD" w14:textId="3C479021" w:rsidR="006C257F" w:rsidRPr="004B4DA6" w:rsidRDefault="00647148" w:rsidP="007D7EC2">
          <w:pPr>
            <w:pStyle w:val="TOC2"/>
            <w:tabs>
              <w:tab w:val="right" w:leader="dot" w:pos="9350"/>
            </w:tabs>
            <w:rPr>
              <w:rFonts w:eastAsiaTheme="minorEastAsia"/>
              <w:noProof/>
            </w:rPr>
          </w:pPr>
          <w:hyperlink w:anchor="_Toc87278755" w:history="1">
            <w:r w:rsidR="006C257F" w:rsidRPr="004B4DA6">
              <w:rPr>
                <w:rStyle w:val="Hyperlink"/>
                <w:b/>
                <w:bCs/>
                <w:noProof/>
              </w:rPr>
              <w:t>Programmatic Assurances</w:t>
            </w:r>
            <w:r w:rsidR="006C257F" w:rsidRPr="004B4DA6">
              <w:rPr>
                <w:noProof/>
                <w:webHidden/>
              </w:rPr>
              <w:tab/>
            </w:r>
            <w:r w:rsidR="006C257F" w:rsidRPr="004B4DA6">
              <w:rPr>
                <w:noProof/>
                <w:webHidden/>
              </w:rPr>
              <w:fldChar w:fldCharType="begin"/>
            </w:r>
            <w:r w:rsidR="006C257F" w:rsidRPr="004B4DA6">
              <w:rPr>
                <w:noProof/>
                <w:webHidden/>
              </w:rPr>
              <w:instrText xml:space="preserve"> PAGEREF _Toc87278755 \h </w:instrText>
            </w:r>
            <w:r w:rsidR="006C257F" w:rsidRPr="004B4DA6">
              <w:rPr>
                <w:noProof/>
                <w:webHidden/>
              </w:rPr>
            </w:r>
            <w:r w:rsidR="006C257F" w:rsidRPr="004B4DA6">
              <w:rPr>
                <w:noProof/>
                <w:webHidden/>
              </w:rPr>
              <w:fldChar w:fldCharType="separate"/>
            </w:r>
            <w:r w:rsidR="006C257F" w:rsidRPr="004B4DA6">
              <w:rPr>
                <w:noProof/>
                <w:webHidden/>
              </w:rPr>
              <w:t>4</w:t>
            </w:r>
            <w:r w:rsidR="006C257F" w:rsidRPr="004B4DA6">
              <w:rPr>
                <w:noProof/>
                <w:webHidden/>
              </w:rPr>
              <w:fldChar w:fldCharType="end"/>
            </w:r>
          </w:hyperlink>
        </w:p>
        <w:p w14:paraId="27DE893E" w14:textId="70CBB5C8" w:rsidR="006C257F" w:rsidRPr="004B4DA6" w:rsidRDefault="007D7EC2">
          <w:pPr>
            <w:pStyle w:val="TOC2"/>
            <w:tabs>
              <w:tab w:val="right" w:leader="dot" w:pos="9350"/>
            </w:tabs>
            <w:rPr>
              <w:rFonts w:eastAsiaTheme="minorEastAsia"/>
              <w:noProof/>
            </w:rPr>
          </w:pPr>
          <w:r w:rsidRPr="007D7EC2">
            <w:rPr>
              <w:b/>
              <w:bCs/>
            </w:rPr>
            <w:t>Authorized/</w:t>
          </w:r>
          <w:hyperlink w:anchor="_Toc87278757" w:history="1">
            <w:r w:rsidR="006C257F" w:rsidRPr="004B4DA6">
              <w:rPr>
                <w:rStyle w:val="Hyperlink"/>
                <w:b/>
                <w:bCs/>
                <w:noProof/>
              </w:rPr>
              <w:t>Unauthorized Activities</w:t>
            </w:r>
            <w:r w:rsidR="006C257F" w:rsidRPr="004B4DA6">
              <w:rPr>
                <w:noProof/>
                <w:webHidden/>
              </w:rPr>
              <w:tab/>
            </w:r>
            <w:r>
              <w:rPr>
                <w:noProof/>
                <w:webHidden/>
              </w:rPr>
              <w:t>5</w:t>
            </w:r>
          </w:hyperlink>
        </w:p>
        <w:p w14:paraId="1F43D13D" w14:textId="734AD662" w:rsidR="006C257F" w:rsidRPr="004B4DA6" w:rsidRDefault="00647148">
          <w:pPr>
            <w:pStyle w:val="TOC1"/>
            <w:tabs>
              <w:tab w:val="right" w:leader="dot" w:pos="9350"/>
            </w:tabs>
            <w:rPr>
              <w:rFonts w:eastAsiaTheme="minorEastAsia"/>
              <w:noProof/>
            </w:rPr>
          </w:pPr>
          <w:hyperlink w:anchor="_Toc87278758" w:history="1">
            <w:r w:rsidR="00DE3B7B" w:rsidRPr="004B4DA6">
              <w:rPr>
                <w:rStyle w:val="Hyperlink"/>
                <w:b/>
                <w:bCs/>
                <w:noProof/>
              </w:rPr>
              <w:t>Proposal</w:t>
            </w:r>
            <w:r w:rsidR="006C257F" w:rsidRPr="004B4DA6">
              <w:rPr>
                <w:rStyle w:val="Hyperlink"/>
                <w:b/>
                <w:bCs/>
                <w:noProof/>
              </w:rPr>
              <w:t xml:space="preserve"> Submission</w:t>
            </w:r>
            <w:r w:rsidR="006C257F" w:rsidRPr="004B4DA6">
              <w:rPr>
                <w:noProof/>
                <w:webHidden/>
              </w:rPr>
              <w:tab/>
            </w:r>
            <w:r w:rsidR="00310997">
              <w:rPr>
                <w:noProof/>
                <w:webHidden/>
              </w:rPr>
              <w:t>5</w:t>
            </w:r>
          </w:hyperlink>
        </w:p>
        <w:p w14:paraId="07BED01B" w14:textId="39F7D391" w:rsidR="006C257F" w:rsidRPr="004B4DA6" w:rsidRDefault="00647148">
          <w:pPr>
            <w:pStyle w:val="TOC2"/>
            <w:tabs>
              <w:tab w:val="right" w:leader="dot" w:pos="9350"/>
            </w:tabs>
            <w:rPr>
              <w:rFonts w:eastAsiaTheme="minorEastAsia"/>
              <w:noProof/>
            </w:rPr>
          </w:pPr>
          <w:hyperlink w:anchor="_Toc87278759" w:history="1">
            <w:r w:rsidR="006C257F" w:rsidRPr="004B4DA6">
              <w:rPr>
                <w:rStyle w:val="Hyperlink"/>
                <w:b/>
                <w:bCs/>
                <w:noProof/>
              </w:rPr>
              <w:t>Procedures</w:t>
            </w:r>
            <w:r w:rsidR="006C257F" w:rsidRPr="004B4DA6">
              <w:rPr>
                <w:noProof/>
                <w:webHidden/>
              </w:rPr>
              <w:tab/>
            </w:r>
            <w:r w:rsidR="00310997">
              <w:rPr>
                <w:noProof/>
                <w:webHidden/>
              </w:rPr>
              <w:t>6</w:t>
            </w:r>
          </w:hyperlink>
        </w:p>
        <w:p w14:paraId="3E423F1A" w14:textId="3E71421D" w:rsidR="006C257F" w:rsidRPr="004B4DA6" w:rsidRDefault="00647148">
          <w:pPr>
            <w:pStyle w:val="TOC2"/>
            <w:tabs>
              <w:tab w:val="right" w:leader="dot" w:pos="9350"/>
            </w:tabs>
            <w:rPr>
              <w:rFonts w:eastAsiaTheme="minorEastAsia"/>
              <w:noProof/>
            </w:rPr>
          </w:pPr>
          <w:hyperlink w:anchor="_Toc87278760" w:history="1">
            <w:r w:rsidR="006C257F" w:rsidRPr="004B4DA6">
              <w:rPr>
                <w:rStyle w:val="Hyperlink"/>
                <w:b/>
                <w:bCs/>
                <w:noProof/>
              </w:rPr>
              <w:t>Budget</w:t>
            </w:r>
            <w:r w:rsidR="006C257F" w:rsidRPr="004B4DA6">
              <w:rPr>
                <w:noProof/>
                <w:webHidden/>
              </w:rPr>
              <w:tab/>
            </w:r>
            <w:r w:rsidR="00310997">
              <w:rPr>
                <w:noProof/>
                <w:webHidden/>
              </w:rPr>
              <w:t>6</w:t>
            </w:r>
          </w:hyperlink>
        </w:p>
        <w:p w14:paraId="0E7B9121" w14:textId="5E64E7F4" w:rsidR="006C257F" w:rsidRPr="004B4DA6" w:rsidRDefault="00647148">
          <w:pPr>
            <w:pStyle w:val="TOC2"/>
            <w:tabs>
              <w:tab w:val="right" w:leader="dot" w:pos="9350"/>
            </w:tabs>
            <w:rPr>
              <w:rFonts w:eastAsiaTheme="minorEastAsia"/>
              <w:noProof/>
            </w:rPr>
          </w:pPr>
          <w:hyperlink w:anchor="_Toc87278761" w:history="1">
            <w:r w:rsidR="006C257F" w:rsidRPr="004B4DA6">
              <w:rPr>
                <w:rStyle w:val="Hyperlink"/>
                <w:b/>
                <w:bCs/>
                <w:noProof/>
              </w:rPr>
              <w:t>Deadline</w:t>
            </w:r>
            <w:r w:rsidR="006C257F" w:rsidRPr="004B4DA6">
              <w:rPr>
                <w:noProof/>
                <w:webHidden/>
              </w:rPr>
              <w:tab/>
            </w:r>
            <w:r w:rsidR="00310997">
              <w:rPr>
                <w:noProof/>
                <w:webHidden/>
              </w:rPr>
              <w:t>6</w:t>
            </w:r>
          </w:hyperlink>
        </w:p>
        <w:p w14:paraId="357B59CF" w14:textId="490E64C6" w:rsidR="006C257F" w:rsidRPr="004B4DA6" w:rsidRDefault="00647148">
          <w:pPr>
            <w:pStyle w:val="TOC2"/>
            <w:tabs>
              <w:tab w:val="right" w:leader="dot" w:pos="9350"/>
            </w:tabs>
            <w:rPr>
              <w:rFonts w:eastAsiaTheme="minorEastAsia"/>
              <w:noProof/>
            </w:rPr>
          </w:pPr>
          <w:hyperlink w:anchor="_Toc87278762" w:history="1">
            <w:r w:rsidR="006C257F" w:rsidRPr="004B4DA6">
              <w:rPr>
                <w:rStyle w:val="Hyperlink"/>
                <w:b/>
                <w:bCs/>
                <w:noProof/>
              </w:rPr>
              <w:t>Grant Award Acknowledgement</w:t>
            </w:r>
            <w:r w:rsidR="006C257F" w:rsidRPr="004B4DA6">
              <w:rPr>
                <w:noProof/>
                <w:webHidden/>
              </w:rPr>
              <w:tab/>
            </w:r>
            <w:r w:rsidR="00310997">
              <w:rPr>
                <w:noProof/>
                <w:webHidden/>
              </w:rPr>
              <w:t>6</w:t>
            </w:r>
          </w:hyperlink>
        </w:p>
        <w:p w14:paraId="5831243A" w14:textId="62E83BD0" w:rsidR="006C257F" w:rsidRPr="004B4DA6" w:rsidRDefault="00647148">
          <w:pPr>
            <w:pStyle w:val="TOC2"/>
            <w:tabs>
              <w:tab w:val="right" w:leader="dot" w:pos="9350"/>
            </w:tabs>
            <w:rPr>
              <w:rFonts w:eastAsiaTheme="minorEastAsia"/>
              <w:noProof/>
            </w:rPr>
          </w:pPr>
          <w:hyperlink w:anchor="_Toc87278763" w:history="1">
            <w:r w:rsidR="006C257F" w:rsidRPr="004B4DA6">
              <w:rPr>
                <w:rStyle w:val="Hyperlink"/>
                <w:b/>
                <w:bCs/>
                <w:noProof/>
              </w:rPr>
              <w:t>Grant Award Notices (GANs)</w:t>
            </w:r>
            <w:r w:rsidR="006C257F" w:rsidRPr="004B4DA6">
              <w:rPr>
                <w:noProof/>
                <w:webHidden/>
              </w:rPr>
              <w:tab/>
            </w:r>
            <w:r w:rsidR="00310997">
              <w:rPr>
                <w:noProof/>
                <w:webHidden/>
              </w:rPr>
              <w:t>6</w:t>
            </w:r>
          </w:hyperlink>
        </w:p>
        <w:p w14:paraId="7047B097" w14:textId="2397BFB3" w:rsidR="006C257F" w:rsidRPr="004B4DA6" w:rsidRDefault="00647148">
          <w:pPr>
            <w:pStyle w:val="TOC1"/>
            <w:tabs>
              <w:tab w:val="right" w:leader="dot" w:pos="9350"/>
            </w:tabs>
            <w:rPr>
              <w:rFonts w:eastAsiaTheme="minorEastAsia"/>
              <w:noProof/>
            </w:rPr>
          </w:pPr>
          <w:hyperlink w:anchor="_Toc87278764" w:history="1">
            <w:r w:rsidR="006C257F" w:rsidRPr="004B4DA6">
              <w:rPr>
                <w:rStyle w:val="Hyperlink"/>
                <w:b/>
                <w:bCs/>
                <w:noProof/>
              </w:rPr>
              <w:t>Scoring and Funding Recommendations</w:t>
            </w:r>
            <w:r w:rsidR="006C257F" w:rsidRPr="004B4DA6">
              <w:rPr>
                <w:noProof/>
                <w:webHidden/>
              </w:rPr>
              <w:tab/>
            </w:r>
            <w:r w:rsidR="00310997">
              <w:rPr>
                <w:noProof/>
                <w:webHidden/>
              </w:rPr>
              <w:t>7</w:t>
            </w:r>
          </w:hyperlink>
        </w:p>
        <w:p w14:paraId="094E83CD" w14:textId="52FA9ADA" w:rsidR="006C257F" w:rsidRPr="004B4DA6" w:rsidRDefault="00647148">
          <w:pPr>
            <w:pStyle w:val="TOC2"/>
            <w:tabs>
              <w:tab w:val="right" w:leader="dot" w:pos="9350"/>
            </w:tabs>
            <w:rPr>
              <w:rFonts w:eastAsiaTheme="minorEastAsia"/>
              <w:noProof/>
            </w:rPr>
          </w:pPr>
          <w:hyperlink w:anchor="_Toc87278765" w:history="1">
            <w:r w:rsidR="006C257F" w:rsidRPr="004B4DA6">
              <w:rPr>
                <w:rStyle w:val="Hyperlink"/>
                <w:b/>
                <w:bCs/>
                <w:noProof/>
              </w:rPr>
              <w:t>Scoring</w:t>
            </w:r>
            <w:r w:rsidR="006C257F" w:rsidRPr="004B4DA6">
              <w:rPr>
                <w:noProof/>
                <w:webHidden/>
              </w:rPr>
              <w:tab/>
            </w:r>
            <w:r w:rsidR="00310997">
              <w:rPr>
                <w:noProof/>
                <w:webHidden/>
              </w:rPr>
              <w:t>7</w:t>
            </w:r>
          </w:hyperlink>
        </w:p>
        <w:p w14:paraId="2422F52A" w14:textId="2FF4743C" w:rsidR="006C257F" w:rsidRPr="004B4DA6" w:rsidRDefault="004B4DA6" w:rsidP="004B4DA6">
          <w:pPr>
            <w:pStyle w:val="TOC3"/>
            <w:tabs>
              <w:tab w:val="right" w:leader="dot" w:pos="9350"/>
            </w:tabs>
            <w:ind w:left="0"/>
            <w:rPr>
              <w:rFonts w:eastAsiaTheme="minorEastAsia"/>
              <w:noProof/>
            </w:rPr>
          </w:pPr>
          <w:r>
            <w:t xml:space="preserve">    </w:t>
          </w:r>
          <w:hyperlink w:anchor="_Toc87278766" w:history="1">
            <w:r w:rsidR="006C257F" w:rsidRPr="004B4DA6">
              <w:rPr>
                <w:rStyle w:val="Hyperlink"/>
                <w:b/>
                <w:bCs/>
                <w:noProof/>
              </w:rPr>
              <w:t>Rubric: Scoring Components</w:t>
            </w:r>
            <w:r w:rsidR="006C257F" w:rsidRPr="004B4DA6">
              <w:rPr>
                <w:noProof/>
                <w:webHidden/>
              </w:rPr>
              <w:tab/>
            </w:r>
            <w:r w:rsidR="00310997">
              <w:rPr>
                <w:noProof/>
                <w:webHidden/>
              </w:rPr>
              <w:t>7-8</w:t>
            </w:r>
          </w:hyperlink>
        </w:p>
        <w:p w14:paraId="6C240DBE" w14:textId="77777777" w:rsidR="00291AED" w:rsidRPr="004B4DA6" w:rsidRDefault="00291AED" w:rsidP="00291AED">
          <w:r w:rsidRPr="004B4DA6">
            <w:rPr>
              <w:b/>
              <w:bCs/>
              <w:noProof/>
            </w:rPr>
            <w:fldChar w:fldCharType="end"/>
          </w:r>
        </w:p>
      </w:sdtContent>
    </w:sdt>
    <w:p w14:paraId="3E3028C9" w14:textId="77777777" w:rsidR="00594490" w:rsidRPr="004B4DA6" w:rsidRDefault="00594490" w:rsidP="00594490">
      <w:pPr>
        <w:autoSpaceDE w:val="0"/>
        <w:autoSpaceDN w:val="0"/>
        <w:spacing w:after="0"/>
        <w:ind w:left="215" w:right="340"/>
        <w:jc w:val="center"/>
        <w:rPr>
          <w:rFonts w:eastAsia="Helvetica"/>
          <w:b/>
          <w:bCs/>
        </w:rPr>
      </w:pPr>
    </w:p>
    <w:p w14:paraId="58997D1C" w14:textId="77777777" w:rsidR="00594490" w:rsidRPr="004B4DA6" w:rsidRDefault="00594490" w:rsidP="00594490">
      <w:pPr>
        <w:rPr>
          <w:b/>
          <w:bCs/>
          <w:noProof/>
        </w:rPr>
      </w:pPr>
    </w:p>
    <w:p w14:paraId="13619010" w14:textId="77777777" w:rsidR="00594490" w:rsidRPr="004B4DA6" w:rsidRDefault="00594490" w:rsidP="00594490">
      <w:pPr>
        <w:rPr>
          <w:b/>
          <w:bCs/>
          <w:noProof/>
        </w:rPr>
      </w:pPr>
    </w:p>
    <w:p w14:paraId="20E07714" w14:textId="77777777" w:rsidR="00594490" w:rsidRPr="004B4DA6" w:rsidRDefault="00594490">
      <w:pPr>
        <w:rPr>
          <w:b/>
          <w:bCs/>
          <w:noProof/>
        </w:rPr>
      </w:pPr>
      <w:r w:rsidRPr="004B4DA6">
        <w:rPr>
          <w:b/>
          <w:bCs/>
          <w:noProof/>
        </w:rPr>
        <w:br w:type="page"/>
      </w:r>
    </w:p>
    <w:p w14:paraId="5E44F5C2" w14:textId="77777777" w:rsidR="008979F1" w:rsidRPr="007D4F42" w:rsidRDefault="008979F1" w:rsidP="006C257F">
      <w:pPr>
        <w:pStyle w:val="Heading1"/>
        <w:spacing w:line="276" w:lineRule="auto"/>
        <w:rPr>
          <w:rFonts w:ascii="Times New Roman" w:hAnsi="Times New Roman" w:cs="Times New Roman"/>
          <w:b/>
          <w:bCs/>
          <w:color w:val="auto"/>
          <w:sz w:val="22"/>
          <w:szCs w:val="22"/>
          <w:u w:val="single"/>
        </w:rPr>
      </w:pPr>
      <w:bookmarkStart w:id="1" w:name="_Toc86673949"/>
      <w:bookmarkStart w:id="2" w:name="_Toc87278748"/>
      <w:r w:rsidRPr="007D4F42">
        <w:rPr>
          <w:rFonts w:ascii="Times New Roman" w:hAnsi="Times New Roman" w:cs="Times New Roman"/>
          <w:b/>
          <w:bCs/>
          <w:color w:val="auto"/>
          <w:sz w:val="22"/>
          <w:szCs w:val="22"/>
          <w:u w:val="single"/>
        </w:rPr>
        <w:lastRenderedPageBreak/>
        <w:t>Program Description</w:t>
      </w:r>
      <w:bookmarkEnd w:id="1"/>
      <w:bookmarkEnd w:id="2"/>
    </w:p>
    <w:sdt>
      <w:sdtPr>
        <w:id w:val="1197671072"/>
        <w:placeholder>
          <w:docPart w:val="A7C41E7AD2BE4549B30C1FA02EABA6FC"/>
        </w:placeholder>
      </w:sdtPr>
      <w:sdtEndPr/>
      <w:sdtContent>
        <w:p w14:paraId="6D0191B0" w14:textId="44E6B5AF" w:rsidR="0061065D" w:rsidRPr="007D4F42" w:rsidRDefault="0061065D" w:rsidP="0061065D">
          <w:pPr>
            <w:spacing w:after="273"/>
            <w:ind w:left="15"/>
            <w:rPr>
              <w:rFonts w:eastAsia="Helvetica LT Std"/>
            </w:rPr>
          </w:pPr>
          <w:r w:rsidRPr="007D4F42">
            <w:rPr>
              <w:rFonts w:eastAsia="Helvetica LT Std"/>
            </w:rPr>
            <w:t xml:space="preserve">The Georgia Department of Education (GaDOE) has allocated ARP funds for the Building Teacher Capacity for </w:t>
          </w:r>
          <w:r w:rsidRPr="007D4F42">
            <w:rPr>
              <w:rFonts w:eastAsia="ByTheButterfly"/>
              <w:color w:val="000000" w:themeColor="text1"/>
              <w:kern w:val="24"/>
            </w:rPr>
            <w:t xml:space="preserve">Accelerated and Integrated Learning </w:t>
          </w:r>
          <w:r w:rsidRPr="007D4F42">
            <w:rPr>
              <w:rFonts w:eastAsia="Helvetica LT Std"/>
            </w:rPr>
            <w:t>for Regional Educational Service Agencies (RESAs) Grant,</w:t>
          </w:r>
          <w:r w:rsidRPr="007D4F42">
            <w:rPr>
              <w:rFonts w:eastAsia="Helvetica LT Std"/>
              <w:b/>
              <w:bCs/>
            </w:rPr>
            <w:t xml:space="preserve"> </w:t>
          </w:r>
          <w:r w:rsidRPr="007D4F42">
            <w:rPr>
              <w:rFonts w:eastAsia="Helvetica LT Std"/>
            </w:rPr>
            <w:t xml:space="preserve">which is a GaDOE-administered and non-transferrable grant ranging from $5,000 up to $10,000 (ten thousand dollars) </w:t>
          </w:r>
          <w:bookmarkStart w:id="3" w:name="_Hlk524329119"/>
          <w:r w:rsidRPr="007D4F42">
            <w:rPr>
              <w:rFonts w:eastAsia="Helvetica LT Std"/>
            </w:rPr>
            <w:t>per RESA</w:t>
          </w:r>
          <w:bookmarkEnd w:id="3"/>
          <w:r w:rsidR="00237124" w:rsidRPr="007D4F42">
            <w:rPr>
              <w:rFonts w:eastAsia="Helvetica LT Std"/>
            </w:rPr>
            <w:t xml:space="preserve">. </w:t>
          </w:r>
          <w:r w:rsidRPr="007D4F42">
            <w:rPr>
              <w:rFonts w:eastAsia="Helvetica LT Std"/>
            </w:rPr>
            <w:t xml:space="preserve">The Georgia Department of Education is committed to supporting </w:t>
          </w:r>
          <w:r w:rsidR="00AC54A0" w:rsidRPr="007D4F42">
            <w:rPr>
              <w:rFonts w:eastAsia="Helvetica LT Std"/>
            </w:rPr>
            <w:t xml:space="preserve">each </w:t>
          </w:r>
          <w:r w:rsidRPr="007D4F42">
            <w:rPr>
              <w:rFonts w:eastAsia="Helvetica LT Std"/>
            </w:rPr>
            <w:t>RESA’s efforts to build teacher capacity for</w:t>
          </w:r>
          <w:r w:rsidRPr="007D4F42">
            <w:rPr>
              <w:rFonts w:eastAsia="Helvetica LT Std"/>
              <w:color w:val="000000" w:themeColor="text1"/>
              <w:kern w:val="24"/>
            </w:rPr>
            <w:t xml:space="preserve"> accelerated and integrated learning </w:t>
          </w:r>
          <w:r w:rsidRPr="007D4F42">
            <w:rPr>
              <w:rFonts w:eastAsia="Helvetica LT Std"/>
            </w:rPr>
            <w:t xml:space="preserve">across the state. The </w:t>
          </w:r>
          <w:r w:rsidR="24AA624C" w:rsidRPr="007D4F42">
            <w:rPr>
              <w:rFonts w:eastAsia="Helvetica LT Std"/>
            </w:rPr>
            <w:t>FY (Fiscal Year)</w:t>
          </w:r>
          <w:r w:rsidRPr="007D4F42">
            <w:rPr>
              <w:rFonts w:eastAsia="Helvetica LT Std"/>
            </w:rPr>
            <w:t xml:space="preserve"> 2022 grant is for spring and summer programs/initiatives based on </w:t>
          </w:r>
          <w:r w:rsidR="007D4F42" w:rsidRPr="007D4F42">
            <w:rPr>
              <w:rFonts w:eastAsia="Helvetica LT Std"/>
            </w:rPr>
            <w:t xml:space="preserve">each </w:t>
          </w:r>
          <w:r w:rsidRPr="007D4F42">
            <w:rPr>
              <w:rFonts w:eastAsia="Helvetica LT Std"/>
            </w:rPr>
            <w:t>RESA</w:t>
          </w:r>
          <w:r w:rsidR="007D4F42" w:rsidRPr="007D4F42">
            <w:rPr>
              <w:rFonts w:eastAsia="Helvetica LT Std"/>
            </w:rPr>
            <w:t>’</w:t>
          </w:r>
          <w:r w:rsidRPr="007D4F42">
            <w:rPr>
              <w:rFonts w:eastAsia="Helvetica LT Std"/>
            </w:rPr>
            <w:t xml:space="preserve">s districts needs and conducted by RESAs. </w:t>
          </w:r>
        </w:p>
        <w:p w14:paraId="1694F5DC" w14:textId="2136880F" w:rsidR="00594490" w:rsidRPr="007D4F42" w:rsidRDefault="0061065D" w:rsidP="0061065D">
          <w:r w:rsidRPr="007D4F42">
            <w:rPr>
              <w:rFonts w:eastAsia="Helvetica LT Std"/>
            </w:rPr>
            <w:t xml:space="preserve">The sixteen RESAs may apply for the Building Teacher Capacity for </w:t>
          </w:r>
          <w:r w:rsidRPr="007D4F42">
            <w:rPr>
              <w:rFonts w:eastAsia="ByTheButterfly"/>
              <w:color w:val="000000" w:themeColor="text1"/>
              <w:kern w:val="24"/>
            </w:rPr>
            <w:t>Accelerated and Integrated Learning</w:t>
          </w:r>
          <w:r w:rsidRPr="007D4F42">
            <w:rPr>
              <w:rFonts w:eastAsia="Helvetica LT Std"/>
            </w:rPr>
            <w:t xml:space="preserve"> grant</w:t>
          </w:r>
          <w:r w:rsidR="00237124" w:rsidRPr="007D4F42">
            <w:rPr>
              <w:rFonts w:eastAsia="Helvetica LT Std"/>
            </w:rPr>
            <w:t xml:space="preserve">. </w:t>
          </w:r>
          <w:r w:rsidRPr="007D4F42">
            <w:rPr>
              <w:rFonts w:eastAsia="Helvetica LT Std"/>
            </w:rPr>
            <w:t>RESAs may apply for a grant to fund various initiatives that would build teacher capacity for accelerated and integrated learning</w:t>
          </w:r>
          <w:r w:rsidR="00237124" w:rsidRPr="007D4F42">
            <w:rPr>
              <w:rFonts w:eastAsia="Helvetica LT Std"/>
            </w:rPr>
            <w:t xml:space="preserve">. </w:t>
          </w:r>
          <w:r w:rsidRPr="007D4F42">
            <w:rPr>
              <w:rFonts w:eastAsia="Helvetica LT Std"/>
            </w:rPr>
            <w:t>Each RESA’s project/initiatives may be different depending on the needs of the districts assigned to their RESA.</w:t>
          </w:r>
        </w:p>
      </w:sdtContent>
    </w:sdt>
    <w:p w14:paraId="6BA8BF5A" w14:textId="77777777" w:rsidR="000035DC" w:rsidRPr="007D4F42" w:rsidRDefault="000035DC" w:rsidP="006C257F">
      <w:pPr>
        <w:pStyle w:val="Heading1"/>
        <w:spacing w:before="0" w:line="276" w:lineRule="auto"/>
        <w:rPr>
          <w:rFonts w:ascii="Times New Roman" w:hAnsi="Times New Roman" w:cs="Times New Roman"/>
          <w:b/>
          <w:bCs/>
          <w:color w:val="auto"/>
          <w:sz w:val="22"/>
          <w:szCs w:val="22"/>
          <w:u w:val="single"/>
        </w:rPr>
      </w:pPr>
      <w:bookmarkStart w:id="4" w:name="_Toc86673950"/>
      <w:bookmarkStart w:id="5" w:name="_Toc87278749"/>
      <w:r w:rsidRPr="007D4F42">
        <w:rPr>
          <w:rFonts w:ascii="Times New Roman" w:hAnsi="Times New Roman" w:cs="Times New Roman"/>
          <w:b/>
          <w:bCs/>
          <w:color w:val="auto"/>
          <w:sz w:val="22"/>
          <w:szCs w:val="22"/>
          <w:u w:val="single"/>
        </w:rPr>
        <w:t>Eligibility</w:t>
      </w:r>
      <w:bookmarkEnd w:id="4"/>
      <w:bookmarkEnd w:id="5"/>
    </w:p>
    <w:sdt>
      <w:sdtPr>
        <w:id w:val="-1976134690"/>
        <w:placeholder>
          <w:docPart w:val="7AD33C26343D4C83B854C54DD83DFCB4"/>
        </w:placeholder>
      </w:sdtPr>
      <w:sdtEndPr/>
      <w:sdtContent>
        <w:p w14:paraId="43C1D602" w14:textId="49FD5CB7" w:rsidR="000035DC" w:rsidRPr="007D4F42" w:rsidRDefault="0061065D" w:rsidP="00697331">
          <w:r w:rsidRPr="007D4F42">
            <w:rPr>
              <w:rFonts w:eastAsia="Helvetica LT Std"/>
            </w:rPr>
            <w:t>Applications will be accepted from Georgia Regional Educational Service Agencies.</w:t>
          </w:r>
        </w:p>
      </w:sdtContent>
    </w:sdt>
    <w:p w14:paraId="7E3BDD5E" w14:textId="77777777" w:rsidR="00235E3C" w:rsidRPr="007D4F42" w:rsidRDefault="00235E3C" w:rsidP="006C257F">
      <w:pPr>
        <w:pStyle w:val="Heading1"/>
        <w:spacing w:before="0" w:line="276" w:lineRule="auto"/>
        <w:rPr>
          <w:rFonts w:ascii="Times New Roman" w:hAnsi="Times New Roman" w:cs="Times New Roman"/>
          <w:b/>
          <w:bCs/>
          <w:color w:val="auto"/>
          <w:sz w:val="22"/>
          <w:szCs w:val="22"/>
          <w:u w:val="single"/>
        </w:rPr>
      </w:pPr>
      <w:bookmarkStart w:id="6" w:name="_Toc86673951"/>
      <w:bookmarkStart w:id="7" w:name="_Toc87278750"/>
      <w:r w:rsidRPr="007D4F42">
        <w:rPr>
          <w:rFonts w:ascii="Times New Roman" w:hAnsi="Times New Roman" w:cs="Times New Roman"/>
          <w:b/>
          <w:bCs/>
          <w:color w:val="auto"/>
          <w:sz w:val="22"/>
          <w:szCs w:val="22"/>
          <w:u w:val="single"/>
        </w:rPr>
        <w:t>Proposal Review Process</w:t>
      </w:r>
      <w:bookmarkEnd w:id="6"/>
      <w:bookmarkEnd w:id="7"/>
    </w:p>
    <w:sdt>
      <w:sdtPr>
        <w:id w:val="1294401035"/>
        <w:placeholder>
          <w:docPart w:val="FE5E32C2F832437B84809ABBC00C758B"/>
        </w:placeholder>
      </w:sdtPr>
      <w:sdtEndPr/>
      <w:sdtContent>
        <w:p w14:paraId="59A86CC3" w14:textId="17DAC607" w:rsidR="000035DC" w:rsidRPr="007D4F42" w:rsidRDefault="0061065D" w:rsidP="00697331">
          <w:r w:rsidRPr="007D4F42">
            <w:rPr>
              <w:rFonts w:eastAsia="Calibri"/>
              <w:noProof/>
            </w:rPr>
            <mc:AlternateContent>
              <mc:Choice Requires="wpg">
                <w:drawing>
                  <wp:anchor distT="0" distB="0" distL="114300" distR="114300" simplePos="0" relativeHeight="251663360" behindDoc="1" locked="0" layoutInCell="1" allowOverlap="1" wp14:anchorId="719CB025" wp14:editId="231E69F6">
                    <wp:simplePos x="0" y="0"/>
                    <wp:positionH relativeFrom="column">
                      <wp:posOffset>20</wp:posOffset>
                    </wp:positionH>
                    <wp:positionV relativeFrom="paragraph">
                      <wp:posOffset>140720</wp:posOffset>
                    </wp:positionV>
                    <wp:extent cx="5545836" cy="350520"/>
                    <wp:effectExtent l="0" t="0" r="0" b="0"/>
                    <wp:wrapNone/>
                    <wp:docPr id="9932" name="Group 9932" hidden="1"/>
                    <wp:cNvGraphicFramePr/>
                    <a:graphic xmlns:a="http://schemas.openxmlformats.org/drawingml/2006/main">
                      <a:graphicData uri="http://schemas.microsoft.com/office/word/2010/wordprocessingGroup">
                        <wpg:wgp>
                          <wpg:cNvGrpSpPr/>
                          <wpg:grpSpPr>
                            <a:xfrm>
                              <a:off x="0" y="0"/>
                              <a:ext cx="5545836" cy="350520"/>
                              <a:chOff x="0" y="0"/>
                              <a:chExt cx="5545836" cy="350520"/>
                            </a:xfrm>
                          </wpg:grpSpPr>
                          <wps:wsp>
                            <wps:cNvPr id="14570" name="Shape 14570"/>
                            <wps:cNvSpPr/>
                            <wps:spPr>
                              <a:xfrm>
                                <a:off x="1291590" y="0"/>
                                <a:ext cx="4254246" cy="175260"/>
                              </a:xfrm>
                              <a:custGeom>
                                <a:avLst/>
                                <a:gdLst/>
                                <a:ahLst/>
                                <a:cxnLst/>
                                <a:rect l="0" t="0" r="0" b="0"/>
                                <a:pathLst>
                                  <a:path w="4254246" h="175260">
                                    <a:moveTo>
                                      <a:pt x="0" y="0"/>
                                    </a:moveTo>
                                    <a:lnTo>
                                      <a:pt x="4254246" y="0"/>
                                    </a:lnTo>
                                    <a:lnTo>
                                      <a:pt x="4254246"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571" name="Shape 14571"/>
                            <wps:cNvSpPr/>
                            <wps:spPr>
                              <a:xfrm>
                                <a:off x="0" y="175260"/>
                                <a:ext cx="2344674" cy="175260"/>
                              </a:xfrm>
                              <a:custGeom>
                                <a:avLst/>
                                <a:gdLst/>
                                <a:ahLst/>
                                <a:cxnLst/>
                                <a:rect l="0" t="0" r="0" b="0"/>
                                <a:pathLst>
                                  <a:path w="2344674" h="175260">
                                    <a:moveTo>
                                      <a:pt x="0" y="0"/>
                                    </a:moveTo>
                                    <a:lnTo>
                                      <a:pt x="2344674" y="0"/>
                                    </a:lnTo>
                                    <a:lnTo>
                                      <a:pt x="2344674"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14="http://schemas.microsoft.com/office/drawing/2010/main" xmlns:pic="http://schemas.openxmlformats.org/drawingml/2006/picture" xmlns:a="http://schemas.openxmlformats.org/drawingml/2006/main">
                <w:pict>
                  <v:group id="Group 9932" style="position:absolute;margin-left:0;margin-top:11.1pt;width:436.7pt;height:27.6pt;z-index:-251653120;visibility:hidden" coordsize="55458,3505" o:spid="_x0000_s1026" w14:anchorId="43544E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">
                    <v:shape id="Shape 14570" style="position:absolute;left:12915;width:42543;height:1752;visibility:visible;mso-wrap-style:square;v-text-anchor:top" coordsize="4254246,175260" o:spid="_x0000_s1027" fillcolor="yellow" stroked="f" strokeweight="0" path="m,l4254246,r,175260l,175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">
                      <v:stroke miterlimit="83231f" joinstyle="miter"/>
                      <v:path textboxrect="0,0,4254246,175260" arrowok="t"/>
                    </v:shape>
                    <v:shape id="Shape 14571" style="position:absolute;top:1752;width:23446;height:1753;visibility:visible;mso-wrap-style:square;v-text-anchor:top" coordsize="2344674,175260" o:spid="_x0000_s1028" fillcolor="yellow" stroked="f" strokeweight="0" path="m,l2344674,r,175260l,175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">
                      <v:stroke miterlimit="83231f" joinstyle="miter"/>
                      <v:path textboxrect="0,0,2344674,175260" arrowok="t"/>
                    </v:shape>
                  </v:group>
                </w:pict>
              </mc:Fallback>
            </mc:AlternateContent>
          </w:r>
          <w:r w:rsidRPr="007D4F42">
            <w:rPr>
              <w:rFonts w:eastAsia="Helvetica LT Std"/>
            </w:rPr>
            <w:t>The Georgia Department of Education will convene a panel and facilitate a</w:t>
          </w:r>
          <w:r w:rsidR="00697331" w:rsidRPr="007D4F42">
            <w:rPr>
              <w:rFonts w:eastAsia="Helvetica LT Std"/>
            </w:rPr>
            <w:t>n internal</w:t>
          </w:r>
          <w:r w:rsidRPr="007D4F42">
            <w:rPr>
              <w:rFonts w:eastAsia="Helvetica LT Std"/>
            </w:rPr>
            <w:t xml:space="preserve"> review of all applications submitted through the online application portal within four weeks of the submission deadline. </w:t>
          </w:r>
        </w:p>
      </w:sdtContent>
    </w:sdt>
    <w:p w14:paraId="2D615A5E" w14:textId="77777777" w:rsidR="00235E3C" w:rsidRPr="007D4F42" w:rsidRDefault="00235E3C" w:rsidP="006C257F">
      <w:pPr>
        <w:pStyle w:val="Heading1"/>
        <w:spacing w:before="0" w:line="276" w:lineRule="auto"/>
        <w:rPr>
          <w:rFonts w:ascii="Times New Roman" w:hAnsi="Times New Roman" w:cs="Times New Roman"/>
          <w:b/>
          <w:bCs/>
          <w:color w:val="auto"/>
          <w:sz w:val="22"/>
          <w:szCs w:val="22"/>
          <w:u w:val="single"/>
        </w:rPr>
      </w:pPr>
      <w:bookmarkStart w:id="8" w:name="_Toc86673952"/>
      <w:bookmarkStart w:id="9" w:name="_Toc87278751"/>
      <w:r w:rsidRPr="007D4F42">
        <w:rPr>
          <w:rFonts w:ascii="Times New Roman" w:hAnsi="Times New Roman" w:cs="Times New Roman"/>
          <w:b/>
          <w:bCs/>
          <w:color w:val="auto"/>
          <w:sz w:val="22"/>
          <w:szCs w:val="22"/>
          <w:u w:val="single"/>
        </w:rPr>
        <w:t>Grant Period</w:t>
      </w:r>
      <w:bookmarkEnd w:id="8"/>
      <w:bookmarkEnd w:id="9"/>
    </w:p>
    <w:sdt>
      <w:sdtPr>
        <w:id w:val="410744031"/>
        <w:placeholder>
          <w:docPart w:val="B6F57BE7263542768BA7466B84037BC7"/>
        </w:placeholder>
      </w:sdtPr>
      <w:sdtEndPr/>
      <w:sdtContent>
        <w:p w14:paraId="0AD4A6B6" w14:textId="0C583094" w:rsidR="00235E3C" w:rsidRPr="007D4F42" w:rsidRDefault="00697331" w:rsidP="00697331">
          <w:r w:rsidRPr="007D4F42">
            <w:rPr>
              <w:rFonts w:eastAsia="Helvetica LT Std"/>
            </w:rPr>
            <w:t xml:space="preserve">The </w:t>
          </w:r>
          <w:bookmarkStart w:id="10" w:name="_Hlk86404323"/>
          <w:r w:rsidRPr="007D4F42">
            <w:rPr>
              <w:rFonts w:eastAsia="Helvetica LT Std"/>
            </w:rPr>
            <w:t xml:space="preserve">Building Teacher Capacity for </w:t>
          </w:r>
          <w:r w:rsidRPr="007D4F42">
            <w:rPr>
              <w:rFonts w:eastAsia="ByTheButterfly"/>
              <w:color w:val="000000" w:themeColor="text1"/>
              <w:kern w:val="24"/>
            </w:rPr>
            <w:t>Accelerated and Integrated Learning</w:t>
          </w:r>
          <w:r w:rsidRPr="007D4F42">
            <w:rPr>
              <w:rFonts w:eastAsia="Helvetica LT Std"/>
            </w:rPr>
            <w:t xml:space="preserve"> Grant </w:t>
          </w:r>
          <w:bookmarkEnd w:id="10"/>
          <w:r w:rsidRPr="007D4F42">
            <w:rPr>
              <w:rFonts w:eastAsia="Helvetica LT Std"/>
            </w:rPr>
            <w:t xml:space="preserve">is for RESAs to use during the spring and summer of 2022. The FY22 Building Teacher Capacity for </w:t>
          </w:r>
          <w:r w:rsidRPr="007D4F42">
            <w:rPr>
              <w:rFonts w:eastAsia="ByTheButterfly"/>
              <w:color w:val="000000" w:themeColor="text1"/>
              <w:kern w:val="24"/>
            </w:rPr>
            <w:t>Accelerated and Integrated Learning</w:t>
          </w:r>
          <w:r w:rsidRPr="007D4F42">
            <w:rPr>
              <w:rFonts w:eastAsia="Helvetica LT Std"/>
            </w:rPr>
            <w:t xml:space="preserve"> Grant period of performance will begin in </w:t>
          </w:r>
          <w:r w:rsidR="00A06A79">
            <w:rPr>
              <w:rFonts w:eastAsia="Helvetica LT Std"/>
            </w:rPr>
            <w:t>March</w:t>
          </w:r>
          <w:r w:rsidRPr="007D4F42">
            <w:rPr>
              <w:rFonts w:eastAsia="Helvetica LT Std"/>
            </w:rPr>
            <w:t xml:space="preserve"> of 2022</w:t>
          </w:r>
          <w:r w:rsidR="00647148">
            <w:rPr>
              <w:rFonts w:eastAsia="Helvetica LT Std"/>
            </w:rPr>
            <w:t xml:space="preserve"> pending Board approval</w:t>
          </w:r>
          <w:r w:rsidRPr="007D4F42">
            <w:rPr>
              <w:rFonts w:eastAsia="Helvetica LT Std"/>
            </w:rPr>
            <w:t xml:space="preserve"> and end August 31, 2022</w:t>
          </w:r>
          <w:r w:rsidR="00237124" w:rsidRPr="007D4F42">
            <w:rPr>
              <w:rFonts w:eastAsia="Helvetica LT Std"/>
            </w:rPr>
            <w:t xml:space="preserve">. </w:t>
          </w:r>
        </w:p>
      </w:sdtContent>
    </w:sdt>
    <w:p w14:paraId="1B0C5070" w14:textId="77777777" w:rsidR="00AB51BA" w:rsidRPr="007D4F42" w:rsidRDefault="00AB51BA" w:rsidP="006C257F">
      <w:pPr>
        <w:pStyle w:val="Heading1"/>
        <w:spacing w:before="0" w:line="276" w:lineRule="auto"/>
        <w:rPr>
          <w:rFonts w:ascii="Times New Roman" w:hAnsi="Times New Roman" w:cs="Times New Roman"/>
          <w:b/>
          <w:bCs/>
          <w:color w:val="auto"/>
          <w:sz w:val="22"/>
          <w:szCs w:val="22"/>
          <w:u w:val="single"/>
        </w:rPr>
      </w:pPr>
      <w:bookmarkStart w:id="11" w:name="_Toc86673953"/>
      <w:bookmarkStart w:id="12" w:name="_Toc87278752"/>
      <w:r w:rsidRPr="007D4F42">
        <w:rPr>
          <w:rFonts w:ascii="Times New Roman" w:hAnsi="Times New Roman" w:cs="Times New Roman"/>
          <w:b/>
          <w:bCs/>
          <w:color w:val="auto"/>
          <w:sz w:val="22"/>
          <w:szCs w:val="22"/>
          <w:u w:val="single"/>
        </w:rPr>
        <w:t>Grant Award Notification</w:t>
      </w:r>
      <w:bookmarkEnd w:id="11"/>
      <w:bookmarkEnd w:id="12"/>
    </w:p>
    <w:p w14:paraId="427694A1" w14:textId="4E6E42A1" w:rsidR="00235E3C" w:rsidRPr="007D4F42" w:rsidRDefault="0074332D" w:rsidP="006C257F">
      <w:pPr>
        <w:spacing w:line="276" w:lineRule="auto"/>
      </w:pPr>
      <w:r w:rsidRPr="007D4F42">
        <w:t xml:space="preserve">All awards are subject to availability of funds. Grant awards are not final until approved by the State Board of Education (SBOE), and an award notification is sent from the GaDOE. </w:t>
      </w:r>
      <w:sdt>
        <w:sdtPr>
          <w:id w:val="-1955936892"/>
          <w:placeholder>
            <w:docPart w:val="D3E904F4E4784AEABA5F3C5798349052"/>
          </w:placeholder>
        </w:sdtPr>
        <w:sdtEndPr/>
        <w:sdtContent>
          <w:r w:rsidRPr="007D4F42">
            <w:t>Districts will receive notification of the SBOE results via email to the district designee.</w:t>
          </w:r>
        </w:sdtContent>
      </w:sdt>
      <w:r w:rsidRPr="007D4F42">
        <w:t xml:space="preserve"> The level of funding and effective date of the projects will be included in the notification of the grant award letter. </w:t>
      </w:r>
      <w:r w:rsidRPr="007D4F42">
        <w:rPr>
          <w:rFonts w:eastAsia="Helvetica LT Std"/>
        </w:rPr>
        <w:t>Grantees may not obligate funds before receiving the official grant award notification. Applicants will be notified, in writing, of the acceptance or rejection of their applications. The level of funding and effective dates of the projects will be included in the notification of the grant award letter. All applications submitted will be retained by the Georgia Department of Education and will become a part of official College Readiness and Talent Development records.</w:t>
      </w:r>
    </w:p>
    <w:p w14:paraId="5A30CA51" w14:textId="44523C90" w:rsidR="00AB51BA" w:rsidRPr="007D4F42" w:rsidRDefault="00AB51BA" w:rsidP="006C257F">
      <w:pPr>
        <w:spacing w:line="276" w:lineRule="auto"/>
      </w:pPr>
      <w:r>
        <w:t>NOTE: The grant award may be different than the request made in a</w:t>
      </w:r>
      <w:r w:rsidR="00E851A5">
        <w:t xml:space="preserve"> p</w:t>
      </w:r>
      <w:r w:rsidR="00DE3B7B">
        <w:t>roposal</w:t>
      </w:r>
      <w:r>
        <w:t>. This is usually due to differences between available funds and the total amount funded to all grantees. If you anticipate any corrections in the grant amounts, please indicate that this</w:t>
      </w:r>
      <w:r w:rsidR="00DE3B7B">
        <w:t xml:space="preserve"> type of budget correction </w:t>
      </w:r>
      <w:r w:rsidR="16AC65EF">
        <w:t>is in</w:t>
      </w:r>
      <w:r w:rsidR="00DE3B7B">
        <w:t xml:space="preserve"> your request.</w:t>
      </w:r>
    </w:p>
    <w:p w14:paraId="1CCE597F" w14:textId="77777777" w:rsidR="00AB51BA" w:rsidRPr="007D4F42" w:rsidRDefault="00AB51BA" w:rsidP="006C257F">
      <w:pPr>
        <w:pStyle w:val="Heading1"/>
        <w:spacing w:before="0" w:line="276" w:lineRule="auto"/>
        <w:rPr>
          <w:rFonts w:ascii="Times New Roman" w:hAnsi="Times New Roman" w:cs="Times New Roman"/>
          <w:b/>
          <w:bCs/>
          <w:color w:val="auto"/>
          <w:sz w:val="22"/>
          <w:szCs w:val="22"/>
          <w:u w:val="single"/>
        </w:rPr>
      </w:pPr>
      <w:bookmarkStart w:id="13" w:name="_Toc86673954"/>
      <w:bookmarkStart w:id="14" w:name="_Toc87278753"/>
      <w:r w:rsidRPr="007D4F42">
        <w:rPr>
          <w:rFonts w:ascii="Times New Roman" w:hAnsi="Times New Roman" w:cs="Times New Roman"/>
          <w:b/>
          <w:bCs/>
          <w:color w:val="auto"/>
          <w:sz w:val="22"/>
          <w:szCs w:val="22"/>
          <w:u w:val="single"/>
        </w:rPr>
        <w:t>Accountability and Monitoring the Use of Federal Funds</w:t>
      </w:r>
      <w:bookmarkEnd w:id="13"/>
      <w:bookmarkEnd w:id="14"/>
    </w:p>
    <w:p w14:paraId="334C2F56" w14:textId="1F7BB480" w:rsidR="00AB51BA" w:rsidRPr="007D4F42" w:rsidRDefault="00647148" w:rsidP="006C257F">
      <w:pPr>
        <w:spacing w:line="276" w:lineRule="auto"/>
      </w:pPr>
      <w:sdt>
        <w:sdtPr>
          <w:id w:val="-828820862"/>
          <w:placeholder>
            <w:docPart w:val="CAED9CBBF6A047DA8E086B4047DB8267"/>
          </w:placeholder>
        </w:sdtPr>
        <w:sdtEndPr/>
        <w:sdtContent>
          <w:r w:rsidR="00F92EDB" w:rsidRPr="007D4F42">
            <w:t xml:space="preserve">The GaDOE is responsible for establishing and monitoring the FY22 RESA Building Teacher Capacity </w:t>
          </w:r>
          <w:r w:rsidR="005706CC" w:rsidRPr="007D4F42">
            <w:t>for Accelerated and Integrated Learning</w:t>
          </w:r>
          <w:r w:rsidR="00F92EDB" w:rsidRPr="007D4F42">
            <w:t xml:space="preserve"> application and scoring process, distribution of funds to awardees, approved plan implementation, progress towards meeting goals/objectives/intended outcomes, </w:t>
          </w:r>
          <w:r w:rsidR="00F92EDB" w:rsidRPr="007D4F42">
            <w:lastRenderedPageBreak/>
            <w:t>data collection/results, and fiscal responsibilities</w:t>
          </w:r>
          <w:r w:rsidR="716A8361" w:rsidRPr="007D4F42">
            <w:t xml:space="preserve">. </w:t>
          </w:r>
        </w:sdtContent>
      </w:sdt>
      <w:r w:rsidR="00242AA8" w:rsidRPr="007D4F42">
        <w:t xml:space="preserve">This grant award is made subject to the provisions of all applicable </w:t>
      </w:r>
      <w:sdt>
        <w:sdtPr>
          <w:id w:val="780384477"/>
          <w:lock w:val="sdtLocked"/>
          <w:placeholder>
            <w:docPart w:val="4D028A77389C4A18800FED572F38D948"/>
          </w:placeholder>
          <w:dropDownList>
            <w:listItem w:value="Choose an item."/>
            <w:listItem w:displayText="federal or state" w:value="federal or state"/>
            <w:listItem w:displayText="state or philanthropic" w:value="state or philanthropic"/>
          </w:dropDownList>
        </w:sdtPr>
        <w:sdtEndPr/>
        <w:sdtContent>
          <w:r w:rsidR="005706CC" w:rsidRPr="007D4F42">
            <w:t>federal or state</w:t>
          </w:r>
        </w:sdtContent>
      </w:sdt>
      <w:r w:rsidR="001C61ED" w:rsidRPr="007D4F42">
        <w:t xml:space="preserve"> laws and regulations and is contingent on </w:t>
      </w:r>
      <w:sdt>
        <w:sdtPr>
          <w:id w:val="1035386563"/>
          <w:placeholder>
            <w:docPart w:val="804D6764CF534557BB280D53078E9E6E"/>
          </w:placeholder>
          <w:dropDownList>
            <w:listItem w:value="Choose an item."/>
            <w:listItem w:displayText="federal" w:value="federal"/>
            <w:listItem w:displayText="philanthropic" w:value="philanthropic"/>
            <w:listItem w:displayText="state" w:value="state"/>
          </w:dropDownList>
        </w:sdtPr>
        <w:sdtEndPr/>
        <w:sdtContent>
          <w:r w:rsidR="005706CC" w:rsidRPr="007D4F42">
            <w:t>federal</w:t>
          </w:r>
        </w:sdtContent>
      </w:sdt>
      <w:r w:rsidR="001C61ED" w:rsidRPr="007D4F42">
        <w:t xml:space="preserve"> funding.</w:t>
      </w:r>
    </w:p>
    <w:p w14:paraId="0CC0B3B0" w14:textId="32EA5A3A" w:rsidR="001C61ED" w:rsidRPr="007D4F42" w:rsidRDefault="001C61ED" w:rsidP="006C257F">
      <w:pPr>
        <w:spacing w:after="0" w:line="276" w:lineRule="auto"/>
      </w:pPr>
      <w:r>
        <w:t xml:space="preserve">Each applicant receiving funding through this </w:t>
      </w:r>
      <w:r w:rsidR="5B35DF63">
        <w:t>RFP (REQUEST FOR PROPOSALS)</w:t>
      </w:r>
      <w:r>
        <w:t xml:space="preserve"> must:</w:t>
      </w:r>
    </w:p>
    <w:p w14:paraId="57BA1850" w14:textId="1748E934" w:rsidR="001C61ED" w:rsidRPr="007D4F42" w:rsidRDefault="001C61ED" w:rsidP="006C257F">
      <w:pPr>
        <w:pStyle w:val="ListParagraph"/>
        <w:numPr>
          <w:ilvl w:val="0"/>
          <w:numId w:val="1"/>
        </w:numPr>
        <w:spacing w:line="276" w:lineRule="auto"/>
        <w:ind w:left="360"/>
        <w:rPr>
          <w:color w:val="000000" w:themeColor="text1"/>
          <w:sz w:val="22"/>
          <w:szCs w:val="22"/>
        </w:rPr>
      </w:pPr>
      <w:r w:rsidRPr="007D4F42">
        <w:rPr>
          <w:sz w:val="22"/>
          <w:szCs w:val="22"/>
        </w:rPr>
        <w:t>meet the eligibility requirements for the grant described herein, and the applicant has provided all required assurances that it will comply with all program implementation and reporting requirements established through this RF</w:t>
      </w:r>
      <w:r w:rsidR="00E851A5" w:rsidRPr="007D4F42">
        <w:rPr>
          <w:sz w:val="22"/>
          <w:szCs w:val="22"/>
        </w:rPr>
        <w:t>P</w:t>
      </w:r>
      <w:r w:rsidR="004063AC" w:rsidRPr="007D4F42">
        <w:rPr>
          <w:sz w:val="22"/>
          <w:szCs w:val="22"/>
        </w:rPr>
        <w:t>.</w:t>
      </w:r>
    </w:p>
    <w:p w14:paraId="1943A9CE" w14:textId="632740BD" w:rsidR="001C61ED" w:rsidRPr="007D4F42" w:rsidRDefault="001C61ED" w:rsidP="006C257F">
      <w:pPr>
        <w:pStyle w:val="ListParagraph"/>
        <w:numPr>
          <w:ilvl w:val="0"/>
          <w:numId w:val="1"/>
        </w:numPr>
        <w:spacing w:line="276" w:lineRule="auto"/>
        <w:ind w:left="360"/>
        <w:rPr>
          <w:color w:val="000000" w:themeColor="text1"/>
          <w:sz w:val="22"/>
          <w:szCs w:val="22"/>
        </w:rPr>
      </w:pPr>
      <w:r w:rsidRPr="007D4F42">
        <w:rPr>
          <w:sz w:val="22"/>
          <w:szCs w:val="22"/>
        </w:rPr>
        <w:t xml:space="preserve">appropriately use these funds as described in this </w:t>
      </w:r>
      <w:r w:rsidR="00E851A5" w:rsidRPr="007D4F42">
        <w:rPr>
          <w:sz w:val="22"/>
          <w:szCs w:val="22"/>
        </w:rPr>
        <w:t>p</w:t>
      </w:r>
      <w:r w:rsidR="00DE3B7B" w:rsidRPr="007D4F42">
        <w:rPr>
          <w:sz w:val="22"/>
          <w:szCs w:val="22"/>
        </w:rPr>
        <w:t>roposal</w:t>
      </w:r>
      <w:r w:rsidRPr="007D4F42">
        <w:rPr>
          <w:sz w:val="22"/>
          <w:szCs w:val="22"/>
        </w:rPr>
        <w:t xml:space="preserve"> package</w:t>
      </w:r>
      <w:r w:rsidR="004063AC" w:rsidRPr="007D4F42">
        <w:rPr>
          <w:sz w:val="22"/>
          <w:szCs w:val="22"/>
        </w:rPr>
        <w:t>.</w:t>
      </w:r>
    </w:p>
    <w:p w14:paraId="53D5F729" w14:textId="73EB6C1F" w:rsidR="001C61ED" w:rsidRPr="007D4F42" w:rsidRDefault="001C61ED" w:rsidP="006C257F">
      <w:pPr>
        <w:pStyle w:val="ListParagraph"/>
        <w:numPr>
          <w:ilvl w:val="0"/>
          <w:numId w:val="1"/>
        </w:numPr>
        <w:spacing w:line="276" w:lineRule="auto"/>
        <w:ind w:left="360"/>
        <w:rPr>
          <w:color w:val="000000" w:themeColor="text1"/>
          <w:sz w:val="22"/>
          <w:szCs w:val="22"/>
        </w:rPr>
      </w:pPr>
      <w:r w:rsidRPr="007D4F42">
        <w:rPr>
          <w:sz w:val="22"/>
          <w:szCs w:val="22"/>
        </w:rPr>
        <w:t xml:space="preserve">implement activities funded through this </w:t>
      </w:r>
      <w:r w:rsidR="00E851A5" w:rsidRPr="007D4F42">
        <w:rPr>
          <w:sz w:val="22"/>
          <w:szCs w:val="22"/>
        </w:rPr>
        <w:t>p</w:t>
      </w:r>
      <w:r w:rsidR="00DE3B7B" w:rsidRPr="007D4F42">
        <w:rPr>
          <w:sz w:val="22"/>
          <w:szCs w:val="22"/>
        </w:rPr>
        <w:t>roposal</w:t>
      </w:r>
      <w:r w:rsidRPr="007D4F42">
        <w:rPr>
          <w:sz w:val="22"/>
          <w:szCs w:val="22"/>
        </w:rPr>
        <w:t xml:space="preserve"> within the timeline in which the funds provided are to be used</w:t>
      </w:r>
      <w:r w:rsidR="004063AC" w:rsidRPr="007D4F42">
        <w:rPr>
          <w:sz w:val="22"/>
          <w:szCs w:val="22"/>
        </w:rPr>
        <w:t>.</w:t>
      </w:r>
    </w:p>
    <w:p w14:paraId="5277C9FE" w14:textId="299FDCD2" w:rsidR="001C61ED" w:rsidRPr="007D4F42" w:rsidRDefault="001C61ED" w:rsidP="006C257F">
      <w:pPr>
        <w:pStyle w:val="ListParagraph"/>
        <w:numPr>
          <w:ilvl w:val="0"/>
          <w:numId w:val="1"/>
        </w:numPr>
        <w:spacing w:line="276" w:lineRule="auto"/>
        <w:ind w:left="360"/>
        <w:rPr>
          <w:color w:val="000000" w:themeColor="text1"/>
          <w:sz w:val="22"/>
          <w:szCs w:val="22"/>
        </w:rPr>
      </w:pPr>
      <w:r w:rsidRPr="007D4F42">
        <w:rPr>
          <w:color w:val="000000" w:themeColor="text1"/>
          <w:sz w:val="22"/>
          <w:szCs w:val="22"/>
        </w:rPr>
        <w:t>participate in two meetings (</w:t>
      </w:r>
      <w:r w:rsidRPr="007D4F42">
        <w:rPr>
          <w:sz w:val="22"/>
          <w:szCs w:val="22"/>
        </w:rPr>
        <w:t>initial and final) to discuss goals and objectives, implementation procedures and progress, and programmatic success and effectiveness</w:t>
      </w:r>
      <w:r w:rsidR="004063AC" w:rsidRPr="007D4F42">
        <w:rPr>
          <w:sz w:val="22"/>
          <w:szCs w:val="22"/>
        </w:rPr>
        <w:t>.</w:t>
      </w:r>
    </w:p>
    <w:p w14:paraId="588CF6E7" w14:textId="77777777" w:rsidR="001C61ED" w:rsidRPr="007D4F42" w:rsidRDefault="001C61ED" w:rsidP="006C257F">
      <w:pPr>
        <w:spacing w:after="0" w:line="276" w:lineRule="auto"/>
      </w:pPr>
    </w:p>
    <w:p w14:paraId="32E8EFC2" w14:textId="381C1938" w:rsidR="001C61ED" w:rsidRPr="007D4F42" w:rsidRDefault="001C61ED" w:rsidP="006C257F">
      <w:pPr>
        <w:spacing w:line="276" w:lineRule="auto"/>
      </w:pPr>
      <w:r w:rsidRPr="007D4F42">
        <w:t xml:space="preserve">To fulfill monitoring responsibilities, the GaDOE requires awardees to submit appropriate fiscal and program documentation following guidance provided by the GaDOE program office. Materials and/or resources required for </w:t>
      </w:r>
      <w:r w:rsidR="005706CC" w:rsidRPr="007D4F42">
        <w:t xml:space="preserve">teacher building capacity for accelerated and integrated learning </w:t>
      </w:r>
      <w:r w:rsidRPr="007D4F42">
        <w:t xml:space="preserve">activities must be in full use </w:t>
      </w:r>
      <w:r w:rsidR="005706CC" w:rsidRPr="007D4F42">
        <w:t>during the grant period</w:t>
      </w:r>
      <w:r w:rsidRPr="007D4F42">
        <w:t>.</w:t>
      </w:r>
    </w:p>
    <w:p w14:paraId="2D42B846" w14:textId="77777777" w:rsidR="001C61ED" w:rsidRPr="007D4F42" w:rsidRDefault="001C61ED" w:rsidP="006C257F">
      <w:pPr>
        <w:spacing w:line="276" w:lineRule="auto"/>
      </w:pPr>
      <w:r w:rsidRPr="007D4F42">
        <w:t>Should circumstances warrant any changes to the approved plan, the awardee must initiate an amendment request. It is important to note that the SBOE-approved grant plan cannot be changed or altered by any party without an approved amendment. Furthermore, because the grant plan is approved by the SBOE, be aware that amending the budget and/or implementation plan will be limited.</w:t>
      </w:r>
    </w:p>
    <w:p w14:paraId="73A42440" w14:textId="77777777" w:rsidR="001C61ED" w:rsidRPr="007D4F42" w:rsidRDefault="001C61ED" w:rsidP="006C257F">
      <w:pPr>
        <w:pStyle w:val="Heading1"/>
        <w:spacing w:before="0" w:line="276" w:lineRule="auto"/>
        <w:rPr>
          <w:rFonts w:ascii="Times New Roman" w:hAnsi="Times New Roman" w:cs="Times New Roman"/>
          <w:b/>
          <w:bCs/>
          <w:color w:val="auto"/>
          <w:sz w:val="22"/>
          <w:szCs w:val="22"/>
          <w:u w:val="single"/>
        </w:rPr>
      </w:pPr>
      <w:bookmarkStart w:id="15" w:name="_Toc86673955"/>
      <w:bookmarkStart w:id="16" w:name="_Toc87278754"/>
      <w:r w:rsidRPr="007D4F42">
        <w:rPr>
          <w:rFonts w:ascii="Times New Roman" w:hAnsi="Times New Roman" w:cs="Times New Roman"/>
          <w:b/>
          <w:bCs/>
          <w:color w:val="auto"/>
          <w:sz w:val="22"/>
          <w:szCs w:val="22"/>
          <w:u w:val="single"/>
        </w:rPr>
        <w:t>Program Requirements</w:t>
      </w:r>
      <w:bookmarkEnd w:id="15"/>
      <w:bookmarkEnd w:id="16"/>
    </w:p>
    <w:sdt>
      <w:sdtPr>
        <w:id w:val="356319771"/>
        <w:placeholder>
          <w:docPart w:val="883D84ED3D78433FB358936734EBB933"/>
        </w:placeholder>
      </w:sdtPr>
      <w:sdtEndPr/>
      <w:sdtContent>
        <w:sdt>
          <w:sdtPr>
            <w:rPr>
              <w:rFonts w:eastAsia="Times New Roman"/>
              <w:sz w:val="24"/>
              <w:szCs w:val="24"/>
            </w:rPr>
            <w:id w:val="629593805"/>
            <w:placeholder>
              <w:docPart w:val="905AC6D9C8F04931A6FE1709FE0F3188"/>
            </w:placeholder>
          </w:sdtPr>
          <w:sdtEndPr/>
          <w:sdtContent>
            <w:p w14:paraId="78E89351" w14:textId="45004044" w:rsidR="00B1062F" w:rsidRPr="007D4F42" w:rsidRDefault="00B1062F" w:rsidP="00B1062F">
              <w:r w:rsidRPr="007D4F42">
                <w:t xml:space="preserve">Before applying for the FY22 RESA Building Teacher Capacity for Accelerated and Integrated Learning, please ensure the following criteria can be met. </w:t>
              </w:r>
            </w:p>
            <w:p w14:paraId="0D687C8C" w14:textId="74E72BFE" w:rsidR="00B1062F" w:rsidRPr="007D4F42" w:rsidRDefault="00B1062F" w:rsidP="00B1062F">
              <w:pPr>
                <w:pStyle w:val="ListParagraph"/>
                <w:numPr>
                  <w:ilvl w:val="0"/>
                  <w:numId w:val="10"/>
                </w:numPr>
                <w:rPr>
                  <w:sz w:val="22"/>
                  <w:szCs w:val="22"/>
                </w:rPr>
              </w:pPr>
              <w:r w:rsidRPr="007D4F42">
                <w:rPr>
                  <w:sz w:val="22"/>
                  <w:szCs w:val="22"/>
                </w:rPr>
                <w:t>All parts of the RFP have been read</w:t>
              </w:r>
              <w:r w:rsidR="004063AC" w:rsidRPr="007D4F42">
                <w:rPr>
                  <w:sz w:val="22"/>
                  <w:szCs w:val="22"/>
                </w:rPr>
                <w:t>.</w:t>
              </w:r>
            </w:p>
            <w:p w14:paraId="1951983F" w14:textId="21D53B62" w:rsidR="004063AC" w:rsidRPr="007D4F42" w:rsidRDefault="00B1062F" w:rsidP="00B1062F">
              <w:pPr>
                <w:pStyle w:val="ListParagraph"/>
                <w:numPr>
                  <w:ilvl w:val="0"/>
                  <w:numId w:val="10"/>
                </w:numPr>
                <w:spacing w:line="276" w:lineRule="auto"/>
                <w:rPr>
                  <w:sz w:val="22"/>
                  <w:szCs w:val="22"/>
                </w:rPr>
              </w:pPr>
              <w:r w:rsidRPr="007D4F42">
                <w:rPr>
                  <w:sz w:val="22"/>
                  <w:szCs w:val="22"/>
                </w:rPr>
                <w:t>Denote that the Building Teacher Capacity for Accelerated and Integrated Learning activit</w:t>
              </w:r>
              <w:r w:rsidR="004063AC" w:rsidRPr="007D4F42">
                <w:rPr>
                  <w:sz w:val="22"/>
                  <w:szCs w:val="22"/>
                </w:rPr>
                <w:t>ies</w:t>
              </w:r>
              <w:r w:rsidRPr="007D4F42">
                <w:rPr>
                  <w:sz w:val="22"/>
                  <w:szCs w:val="22"/>
                </w:rPr>
                <w:t xml:space="preserve"> selected for the grant are in partnership with the College Readiness and Talent Development team at the Georgia Department of Education</w:t>
              </w:r>
            </w:p>
          </w:sdtContent>
        </w:sdt>
        <w:p w14:paraId="7B0FAEBF" w14:textId="22AE5EB6" w:rsidR="006C257F" w:rsidRPr="007D4F42" w:rsidRDefault="00647148" w:rsidP="006C257F">
          <w:pPr>
            <w:spacing w:after="0" w:line="276" w:lineRule="auto"/>
          </w:pPr>
        </w:p>
      </w:sdtContent>
    </w:sdt>
    <w:bookmarkStart w:id="17" w:name="_Toc86673956" w:displacedByCustomXml="prev"/>
    <w:p w14:paraId="2A5FE217" w14:textId="77777777" w:rsidR="006C257F" w:rsidRPr="007D4F42" w:rsidRDefault="006C257F" w:rsidP="006C257F">
      <w:pPr>
        <w:pStyle w:val="Heading2"/>
        <w:spacing w:before="0" w:line="276" w:lineRule="auto"/>
        <w:rPr>
          <w:rFonts w:ascii="Times New Roman" w:hAnsi="Times New Roman" w:cs="Times New Roman"/>
          <w:b/>
          <w:bCs/>
          <w:color w:val="auto"/>
          <w:sz w:val="22"/>
          <w:szCs w:val="22"/>
        </w:rPr>
      </w:pPr>
      <w:bookmarkStart w:id="18" w:name="_Toc87278755"/>
      <w:bookmarkEnd w:id="17"/>
      <w:r w:rsidRPr="007D4F42">
        <w:rPr>
          <w:rFonts w:ascii="Times New Roman" w:hAnsi="Times New Roman" w:cs="Times New Roman"/>
          <w:b/>
          <w:bCs/>
          <w:color w:val="auto"/>
          <w:sz w:val="22"/>
          <w:szCs w:val="22"/>
        </w:rPr>
        <w:t>Programmatic Assurances</w:t>
      </w:r>
      <w:bookmarkEnd w:id="18"/>
    </w:p>
    <w:sdt>
      <w:sdtPr>
        <w:rPr>
          <w:rFonts w:eastAsia="Times New Roman"/>
          <w:color w:val="000000" w:themeColor="text1"/>
          <w:sz w:val="24"/>
          <w:szCs w:val="24"/>
        </w:rPr>
        <w:id w:val="391710340"/>
        <w:placeholder>
          <w:docPart w:val="EDE38183B9F54AA5829CC9E6E8CEE897"/>
        </w:placeholder>
      </w:sdtPr>
      <w:sdtEndPr/>
      <w:sdtContent>
        <w:p w14:paraId="53ABB0FA" w14:textId="77777777" w:rsidR="00B1062F" w:rsidRPr="007D4F42" w:rsidRDefault="00B1062F" w:rsidP="00B1062F">
          <w:r w:rsidRPr="007D4F42">
            <w:rPr>
              <w:rFonts w:eastAsia="Helvetica LT Std"/>
            </w:rPr>
            <w:t>RESA recipients must acknowledge that</w:t>
          </w:r>
          <w:r w:rsidRPr="007D4F42">
            <w:t>:</w:t>
          </w:r>
        </w:p>
        <w:p w14:paraId="7CB14A66" w14:textId="0C53E809" w:rsidR="00B1062F" w:rsidRPr="007D4F42" w:rsidRDefault="00B1062F" w:rsidP="00B1062F">
          <w:pPr>
            <w:pStyle w:val="ListParagraph"/>
            <w:numPr>
              <w:ilvl w:val="0"/>
              <w:numId w:val="11"/>
            </w:numPr>
            <w:spacing w:after="14" w:line="249" w:lineRule="auto"/>
            <w:rPr>
              <w:sz w:val="22"/>
              <w:szCs w:val="22"/>
            </w:rPr>
          </w:pPr>
          <w:r w:rsidRPr="007D4F42">
            <w:rPr>
              <w:sz w:val="22"/>
              <w:szCs w:val="22"/>
            </w:rPr>
            <w:t>eligibility requirements have been read and are understood</w:t>
          </w:r>
          <w:r w:rsidR="004063AC" w:rsidRPr="007D4F42">
            <w:rPr>
              <w:sz w:val="22"/>
              <w:szCs w:val="22"/>
            </w:rPr>
            <w:t>.</w:t>
          </w:r>
        </w:p>
        <w:p w14:paraId="38801441" w14:textId="09F9550C" w:rsidR="00B1062F" w:rsidRPr="007D4F42" w:rsidRDefault="00B1062F" w:rsidP="00B1062F">
          <w:pPr>
            <w:pStyle w:val="ListParagraph"/>
            <w:numPr>
              <w:ilvl w:val="0"/>
              <w:numId w:val="11"/>
            </w:numPr>
            <w:spacing w:after="14" w:line="249" w:lineRule="auto"/>
            <w:rPr>
              <w:sz w:val="22"/>
              <w:szCs w:val="22"/>
            </w:rPr>
          </w:pPr>
          <w:r w:rsidRPr="007D4F42">
            <w:rPr>
              <w:sz w:val="22"/>
              <w:szCs w:val="22"/>
            </w:rPr>
            <w:t>awarded funds cannot be transformed or carried over</w:t>
          </w:r>
          <w:r w:rsidR="004063AC" w:rsidRPr="007D4F42">
            <w:rPr>
              <w:sz w:val="22"/>
              <w:szCs w:val="22"/>
            </w:rPr>
            <w:t>.</w:t>
          </w:r>
        </w:p>
        <w:p w14:paraId="2495DC5A" w14:textId="3D40748B" w:rsidR="00B1062F" w:rsidRPr="007D4F42" w:rsidRDefault="00B1062F" w:rsidP="00B1062F">
          <w:pPr>
            <w:pStyle w:val="ListParagraph"/>
            <w:numPr>
              <w:ilvl w:val="0"/>
              <w:numId w:val="11"/>
            </w:numPr>
            <w:spacing w:after="14" w:line="249" w:lineRule="auto"/>
            <w:rPr>
              <w:sz w:val="22"/>
              <w:szCs w:val="22"/>
            </w:rPr>
          </w:pPr>
          <w:r w:rsidRPr="007D4F42">
            <w:rPr>
              <w:sz w:val="22"/>
              <w:szCs w:val="22"/>
            </w:rPr>
            <w:t>awarded funds must be formally accepted as per the RFP</w:t>
          </w:r>
          <w:r w:rsidR="004063AC" w:rsidRPr="007D4F42">
            <w:rPr>
              <w:sz w:val="22"/>
              <w:szCs w:val="22"/>
            </w:rPr>
            <w:t>.</w:t>
          </w:r>
        </w:p>
        <w:p w14:paraId="24334143" w14:textId="6CC3C166" w:rsidR="00B1062F" w:rsidRPr="007D4F42" w:rsidRDefault="00B1062F" w:rsidP="00B1062F">
          <w:pPr>
            <w:pStyle w:val="ListParagraph"/>
            <w:numPr>
              <w:ilvl w:val="0"/>
              <w:numId w:val="11"/>
            </w:numPr>
            <w:spacing w:after="14" w:line="249" w:lineRule="auto"/>
            <w:rPr>
              <w:sz w:val="22"/>
              <w:szCs w:val="22"/>
            </w:rPr>
          </w:pPr>
          <w:r w:rsidRPr="007D4F42">
            <w:rPr>
              <w:sz w:val="22"/>
              <w:szCs w:val="22"/>
            </w:rPr>
            <w:t>funds will be used for the purpose described in the application submitted to the Georgia Department of Education</w:t>
          </w:r>
          <w:r w:rsidR="004063AC" w:rsidRPr="007D4F42">
            <w:rPr>
              <w:sz w:val="22"/>
              <w:szCs w:val="22"/>
            </w:rPr>
            <w:t>.</w:t>
          </w:r>
        </w:p>
        <w:p w14:paraId="5D5B75A3" w14:textId="614AFF28" w:rsidR="00B1062F" w:rsidRPr="000E78C5" w:rsidRDefault="00B1062F" w:rsidP="00B1062F">
          <w:pPr>
            <w:pStyle w:val="ListParagraph"/>
            <w:numPr>
              <w:ilvl w:val="0"/>
              <w:numId w:val="11"/>
            </w:numPr>
            <w:spacing w:after="14" w:line="249" w:lineRule="auto"/>
            <w:rPr>
              <w:sz w:val="22"/>
              <w:szCs w:val="22"/>
            </w:rPr>
          </w:pPr>
          <w:r w:rsidRPr="007D4F42">
            <w:rPr>
              <w:rFonts w:eastAsia="Helvetica LT Std"/>
              <w:sz w:val="22"/>
              <w:szCs w:val="22"/>
            </w:rPr>
            <w:t>activities funded through this application will be used within the timeline of the grant</w:t>
          </w:r>
          <w:r w:rsidR="004063AC" w:rsidRPr="007D4F42">
            <w:rPr>
              <w:rFonts w:eastAsia="Helvetica LT Std"/>
              <w:sz w:val="22"/>
              <w:szCs w:val="22"/>
            </w:rPr>
            <w:t>.</w:t>
          </w:r>
        </w:p>
        <w:p w14:paraId="40599AFC" w14:textId="35EA9ED0" w:rsidR="000E78C5" w:rsidRPr="00312420" w:rsidRDefault="000E78C5" w:rsidP="000E78C5">
          <w:pPr>
            <w:pStyle w:val="ListParagraph"/>
            <w:numPr>
              <w:ilvl w:val="0"/>
              <w:numId w:val="11"/>
            </w:numPr>
            <w:spacing w:after="160" w:line="276" w:lineRule="auto"/>
            <w:rPr>
              <w:sz w:val="22"/>
              <w:szCs w:val="22"/>
            </w:rPr>
          </w:pPr>
          <w:r>
            <w:rPr>
              <w:rFonts w:eastAsia="Arial"/>
              <w:sz w:val="22"/>
              <w:szCs w:val="22"/>
            </w:rPr>
            <w:t>the RESA</w:t>
          </w:r>
          <w:r w:rsidRPr="00312420">
            <w:rPr>
              <w:rFonts w:eastAsia="Arial"/>
              <w:sz w:val="22"/>
              <w:szCs w:val="22"/>
            </w:rPr>
            <w:t xml:space="preserve"> will complete a LEA budget template in the Consolidated Application within four weeks of award notification.</w:t>
          </w:r>
        </w:p>
        <w:p w14:paraId="18BCE74D" w14:textId="0FDEB51C" w:rsidR="00B1062F" w:rsidRPr="007D4F42" w:rsidRDefault="00B1062F" w:rsidP="00B1062F">
          <w:pPr>
            <w:pStyle w:val="ListParagraph"/>
            <w:numPr>
              <w:ilvl w:val="0"/>
              <w:numId w:val="11"/>
            </w:numPr>
            <w:spacing w:line="249" w:lineRule="auto"/>
            <w:textAlignment w:val="baseline"/>
            <w:rPr>
              <w:rStyle w:val="eop"/>
              <w:sz w:val="22"/>
              <w:szCs w:val="22"/>
            </w:rPr>
          </w:pPr>
          <w:r w:rsidRPr="007D4F42">
            <w:rPr>
              <w:sz w:val="22"/>
              <w:szCs w:val="22"/>
            </w:rPr>
            <w:t>local recipients will participate in the meeting(s)</w:t>
          </w:r>
          <w:r w:rsidRPr="007D4F42">
            <w:rPr>
              <w:rStyle w:val="normaltextrun"/>
              <w:sz w:val="22"/>
              <w:szCs w:val="22"/>
            </w:rPr>
            <w:t xml:space="preserve"> to discuss goals and objectives, implementation procedures and progress, and programmatic success and effectiveness</w:t>
          </w:r>
          <w:r w:rsidR="004063AC" w:rsidRPr="007D4F42">
            <w:rPr>
              <w:rStyle w:val="normaltextrun"/>
              <w:sz w:val="22"/>
              <w:szCs w:val="22"/>
            </w:rPr>
            <w:t>.</w:t>
          </w:r>
          <w:r w:rsidRPr="007D4F42">
            <w:rPr>
              <w:rStyle w:val="eop"/>
              <w:sz w:val="22"/>
              <w:szCs w:val="22"/>
            </w:rPr>
            <w:t> </w:t>
          </w:r>
        </w:p>
        <w:p w14:paraId="24D2DAC0" w14:textId="6DD6B974" w:rsidR="00CD2263" w:rsidRPr="007D4F42" w:rsidRDefault="00B1062F" w:rsidP="006C257F">
          <w:pPr>
            <w:pStyle w:val="paragraph"/>
            <w:numPr>
              <w:ilvl w:val="0"/>
              <w:numId w:val="11"/>
            </w:numPr>
            <w:spacing w:before="0" w:beforeAutospacing="0" w:after="0" w:afterAutospacing="0" w:line="276" w:lineRule="auto"/>
            <w:textAlignment w:val="baseline"/>
            <w:rPr>
              <w:rStyle w:val="eop"/>
              <w:color w:val="000000" w:themeColor="text1"/>
              <w:sz w:val="22"/>
              <w:szCs w:val="22"/>
            </w:rPr>
          </w:pPr>
          <w:r w:rsidRPr="007D4F42">
            <w:rPr>
              <w:rStyle w:val="eop"/>
              <w:sz w:val="22"/>
              <w:szCs w:val="22"/>
            </w:rPr>
            <w:lastRenderedPageBreak/>
            <w:t>the RESA will complete the summary report no later than August 31, 2022, as well as any other reporting requirements of the Georgia Department of Education and the State of Georgia Audit and Accounting Division on including closing of the budget no later than September 30, 2022</w:t>
          </w:r>
          <w:r w:rsidR="004063AC" w:rsidRPr="007D4F42">
            <w:rPr>
              <w:rStyle w:val="eop"/>
              <w:sz w:val="22"/>
              <w:szCs w:val="22"/>
            </w:rPr>
            <w:t>.</w:t>
          </w:r>
        </w:p>
        <w:p w14:paraId="2B05F89A" w14:textId="77777777" w:rsidR="00CD2263" w:rsidRPr="007D4F42" w:rsidRDefault="00CD2263" w:rsidP="00CD2263">
          <w:pPr>
            <w:pStyle w:val="paragraph"/>
            <w:spacing w:before="0" w:beforeAutospacing="0" w:after="0" w:afterAutospacing="0" w:line="276" w:lineRule="auto"/>
            <w:ind w:left="780"/>
            <w:textAlignment w:val="baseline"/>
            <w:rPr>
              <w:color w:val="000000" w:themeColor="text1"/>
              <w:sz w:val="22"/>
              <w:szCs w:val="22"/>
            </w:rPr>
          </w:pPr>
        </w:p>
        <w:p w14:paraId="3B71478D" w14:textId="4029F618" w:rsidR="006C257F" w:rsidRPr="007D4F42" w:rsidRDefault="00647148" w:rsidP="00CD2263">
          <w:pPr>
            <w:pStyle w:val="paragraph"/>
            <w:spacing w:before="0" w:beforeAutospacing="0" w:after="0" w:afterAutospacing="0" w:line="276" w:lineRule="auto"/>
            <w:textAlignment w:val="baseline"/>
            <w:rPr>
              <w:color w:val="000000" w:themeColor="text1"/>
              <w:sz w:val="22"/>
              <w:szCs w:val="22"/>
            </w:rPr>
          </w:pPr>
        </w:p>
      </w:sdtContent>
    </w:sdt>
    <w:bookmarkStart w:id="19" w:name="_Toc86673957" w:displacedByCustomXml="prev"/>
    <w:bookmarkEnd w:id="19"/>
    <w:p w14:paraId="03D2B2BC" w14:textId="77777777" w:rsidR="006C257F" w:rsidRPr="007D4F42" w:rsidRDefault="006C257F" w:rsidP="006C257F">
      <w:pPr>
        <w:spacing w:after="0" w:line="276" w:lineRule="auto"/>
      </w:pPr>
    </w:p>
    <w:p w14:paraId="451F86DA" w14:textId="77777777" w:rsidR="001F4778" w:rsidRPr="007D4F42" w:rsidRDefault="001F4778" w:rsidP="006C257F">
      <w:pPr>
        <w:pStyle w:val="Heading2"/>
        <w:spacing w:before="0" w:line="276" w:lineRule="auto"/>
        <w:rPr>
          <w:rFonts w:ascii="Times New Roman" w:hAnsi="Times New Roman" w:cs="Times New Roman"/>
          <w:b/>
          <w:bCs/>
          <w:color w:val="auto"/>
          <w:sz w:val="22"/>
          <w:szCs w:val="22"/>
        </w:rPr>
      </w:pPr>
      <w:bookmarkStart w:id="20" w:name="_Toc87278756"/>
      <w:r w:rsidRPr="007D4F42">
        <w:rPr>
          <w:rFonts w:ascii="Times New Roman" w:hAnsi="Times New Roman" w:cs="Times New Roman"/>
          <w:b/>
          <w:bCs/>
          <w:color w:val="auto"/>
          <w:sz w:val="22"/>
          <w:szCs w:val="22"/>
        </w:rPr>
        <w:t>Reporting Requirements</w:t>
      </w:r>
      <w:bookmarkEnd w:id="20"/>
    </w:p>
    <w:sdt>
      <w:sdtPr>
        <w:rPr>
          <w:rFonts w:eastAsiaTheme="minorHAnsi"/>
          <w:sz w:val="22"/>
          <w:szCs w:val="22"/>
        </w:rPr>
        <w:id w:val="915679152"/>
        <w:placeholder>
          <w:docPart w:val="2A15F918C48F4903ADCD14C08CD8A9DC"/>
        </w:placeholder>
      </w:sdtPr>
      <w:sdtEndPr/>
      <w:sdtContent>
        <w:p w14:paraId="1C5A39D0" w14:textId="61957F84" w:rsidR="00CD2263" w:rsidRPr="007D4F42" w:rsidRDefault="00CD2263" w:rsidP="00CD2263">
          <w:pPr>
            <w:pStyle w:val="ListParagraph"/>
            <w:numPr>
              <w:ilvl w:val="0"/>
              <w:numId w:val="13"/>
            </w:numPr>
            <w:spacing w:line="276" w:lineRule="auto"/>
            <w:rPr>
              <w:sz w:val="22"/>
              <w:szCs w:val="22"/>
            </w:rPr>
          </w:pPr>
          <w:r w:rsidRPr="007D4F42">
            <w:rPr>
              <w:sz w:val="22"/>
              <w:szCs w:val="22"/>
            </w:rPr>
            <w:t xml:space="preserve">Number of educators involved in the Building Teacher Capacity for Accelerated and Integrated Learning grant supported </w:t>
          </w:r>
          <w:r w:rsidR="00094245" w:rsidRPr="007D4F42">
            <w:rPr>
              <w:sz w:val="22"/>
              <w:szCs w:val="22"/>
            </w:rPr>
            <w:t>activities</w:t>
          </w:r>
          <w:r w:rsidR="004063AC" w:rsidRPr="007D4F42">
            <w:rPr>
              <w:sz w:val="22"/>
              <w:szCs w:val="22"/>
            </w:rPr>
            <w:t>.</w:t>
          </w:r>
        </w:p>
        <w:p w14:paraId="1718C53D" w14:textId="629FCDD2" w:rsidR="00CD2263" w:rsidRPr="007D4F42" w:rsidRDefault="00CD2263" w:rsidP="00CD2263">
          <w:pPr>
            <w:pStyle w:val="ListParagraph"/>
            <w:numPr>
              <w:ilvl w:val="0"/>
              <w:numId w:val="13"/>
            </w:numPr>
            <w:spacing w:line="276" w:lineRule="auto"/>
            <w:rPr>
              <w:sz w:val="22"/>
              <w:szCs w:val="22"/>
            </w:rPr>
          </w:pPr>
          <w:r w:rsidRPr="6E9EE064">
            <w:rPr>
              <w:sz w:val="22"/>
              <w:szCs w:val="22"/>
            </w:rPr>
            <w:t xml:space="preserve">Number of </w:t>
          </w:r>
          <w:r w:rsidR="266E66DC" w:rsidRPr="6E9EE064">
            <w:rPr>
              <w:sz w:val="22"/>
              <w:szCs w:val="22"/>
            </w:rPr>
            <w:t>LEAs (Local Education Agencies)</w:t>
          </w:r>
          <w:r w:rsidRPr="6E9EE064">
            <w:rPr>
              <w:sz w:val="22"/>
              <w:szCs w:val="22"/>
            </w:rPr>
            <w:t xml:space="preserve"> involved in the Building Teacher Capacity for Accelerated and Integrated Learning grant supported </w:t>
          </w:r>
          <w:r w:rsidR="00094245" w:rsidRPr="6E9EE064">
            <w:rPr>
              <w:sz w:val="22"/>
              <w:szCs w:val="22"/>
            </w:rPr>
            <w:t>activities</w:t>
          </w:r>
          <w:r w:rsidR="004063AC" w:rsidRPr="6E9EE064">
            <w:rPr>
              <w:sz w:val="22"/>
              <w:szCs w:val="22"/>
            </w:rPr>
            <w:t>.</w:t>
          </w:r>
          <w:r w:rsidR="00094245" w:rsidRPr="6E9EE064">
            <w:rPr>
              <w:sz w:val="22"/>
              <w:szCs w:val="22"/>
            </w:rPr>
            <w:t xml:space="preserve"> </w:t>
          </w:r>
        </w:p>
        <w:p w14:paraId="1E2F5373" w14:textId="0C37AF9C" w:rsidR="00AE063A" w:rsidRPr="007D4F42" w:rsidRDefault="00CD2263" w:rsidP="00AE063A">
          <w:pPr>
            <w:pStyle w:val="ListParagraph"/>
            <w:numPr>
              <w:ilvl w:val="0"/>
              <w:numId w:val="13"/>
            </w:numPr>
            <w:spacing w:line="276" w:lineRule="auto"/>
            <w:rPr>
              <w:sz w:val="22"/>
              <w:szCs w:val="22"/>
            </w:rPr>
          </w:pPr>
          <w:r w:rsidRPr="007D4F42">
            <w:rPr>
              <w:sz w:val="22"/>
              <w:szCs w:val="22"/>
            </w:rPr>
            <w:t xml:space="preserve">Results of the </w:t>
          </w:r>
          <w:r w:rsidR="00AE063A" w:rsidRPr="007D4F42">
            <w:rPr>
              <w:sz w:val="22"/>
              <w:szCs w:val="22"/>
            </w:rPr>
            <w:t xml:space="preserve">RESA </w:t>
          </w:r>
          <w:r w:rsidRPr="007D4F42">
            <w:rPr>
              <w:sz w:val="22"/>
              <w:szCs w:val="22"/>
            </w:rPr>
            <w:t xml:space="preserve">created Evaluation of the </w:t>
          </w:r>
          <w:r w:rsidR="00AE063A" w:rsidRPr="007D4F42">
            <w:rPr>
              <w:sz w:val="22"/>
              <w:szCs w:val="22"/>
            </w:rPr>
            <w:t xml:space="preserve">Building Teacher Capacity for Accelerated and Integrated Learning grant supported </w:t>
          </w:r>
          <w:r w:rsidR="00094245" w:rsidRPr="007D4F42">
            <w:rPr>
              <w:sz w:val="22"/>
              <w:szCs w:val="22"/>
            </w:rPr>
            <w:t>activities</w:t>
          </w:r>
          <w:r w:rsidR="004063AC" w:rsidRPr="007D4F42">
            <w:rPr>
              <w:sz w:val="22"/>
              <w:szCs w:val="22"/>
            </w:rPr>
            <w:t>.</w:t>
          </w:r>
          <w:r w:rsidR="00094245" w:rsidRPr="007D4F42">
            <w:rPr>
              <w:sz w:val="22"/>
              <w:szCs w:val="22"/>
            </w:rPr>
            <w:t xml:space="preserve"> </w:t>
          </w:r>
        </w:p>
        <w:p w14:paraId="672E8553" w14:textId="4F58B9BB" w:rsidR="00CD2263" w:rsidRPr="007D4F42" w:rsidRDefault="00CD2263" w:rsidP="00CD2263">
          <w:pPr>
            <w:pStyle w:val="ListParagraph"/>
            <w:numPr>
              <w:ilvl w:val="0"/>
              <w:numId w:val="13"/>
            </w:numPr>
            <w:spacing w:line="276" w:lineRule="auto"/>
            <w:rPr>
              <w:sz w:val="22"/>
              <w:szCs w:val="22"/>
            </w:rPr>
          </w:pPr>
          <w:r w:rsidRPr="007D4F42">
            <w:rPr>
              <w:sz w:val="22"/>
              <w:szCs w:val="22"/>
            </w:rPr>
            <w:t>Completion of the End of the Grant Report</w:t>
          </w:r>
          <w:r w:rsidR="004063AC" w:rsidRPr="007D4F42">
            <w:rPr>
              <w:sz w:val="22"/>
              <w:szCs w:val="22"/>
            </w:rPr>
            <w:t>.</w:t>
          </w:r>
        </w:p>
        <w:p w14:paraId="20FC3082" w14:textId="19DA0E68" w:rsidR="00AE063A" w:rsidRPr="007D4F42" w:rsidRDefault="00AE063A" w:rsidP="00AE063A">
          <w:pPr>
            <w:pStyle w:val="ListParagraph"/>
            <w:numPr>
              <w:ilvl w:val="0"/>
              <w:numId w:val="13"/>
            </w:numPr>
            <w:spacing w:line="276" w:lineRule="auto"/>
            <w:rPr>
              <w:sz w:val="22"/>
              <w:szCs w:val="22"/>
            </w:rPr>
          </w:pPr>
          <w:r w:rsidRPr="007D4F42">
            <w:rPr>
              <w:sz w:val="22"/>
              <w:szCs w:val="22"/>
            </w:rPr>
            <w:t>Detailed Expenditure Report with any supporting documents</w:t>
          </w:r>
          <w:r w:rsidR="004063AC" w:rsidRPr="007D4F42">
            <w:rPr>
              <w:sz w:val="22"/>
              <w:szCs w:val="22"/>
            </w:rPr>
            <w:t>.</w:t>
          </w:r>
        </w:p>
        <w:p w14:paraId="658527A5" w14:textId="7EBDA028" w:rsidR="000C33AF" w:rsidRPr="007D4F42" w:rsidRDefault="00647148" w:rsidP="006C257F">
          <w:pPr>
            <w:spacing w:after="0" w:line="276" w:lineRule="auto"/>
          </w:pPr>
        </w:p>
      </w:sdtContent>
    </w:sdt>
    <w:bookmarkStart w:id="21" w:name="_Toc86673958" w:displacedByCustomXml="prev"/>
    <w:p w14:paraId="404EC599" w14:textId="77777777" w:rsidR="000C33AF" w:rsidRPr="007D4F42" w:rsidRDefault="000C33AF" w:rsidP="006C257F">
      <w:pPr>
        <w:spacing w:after="0" w:line="276" w:lineRule="auto"/>
      </w:pPr>
    </w:p>
    <w:p w14:paraId="28FF6490" w14:textId="77777777" w:rsidR="001F4778" w:rsidRPr="007D4F42" w:rsidRDefault="001F4778" w:rsidP="006C257F">
      <w:pPr>
        <w:spacing w:after="0" w:line="276" w:lineRule="auto"/>
      </w:pPr>
      <w:r w:rsidRPr="007D4F42">
        <w:rPr>
          <w:b/>
          <w:bCs/>
        </w:rPr>
        <w:t>Authorized Activities</w:t>
      </w:r>
      <w:bookmarkEnd w:id="21"/>
    </w:p>
    <w:sdt>
      <w:sdtPr>
        <w:rPr>
          <w:rFonts w:eastAsiaTheme="minorHAnsi"/>
          <w:sz w:val="22"/>
          <w:szCs w:val="22"/>
        </w:rPr>
        <w:id w:val="719949492"/>
        <w:placeholder>
          <w:docPart w:val="C16C1431C420482B9A74F6DEE31F2345"/>
        </w:placeholder>
      </w:sdtPr>
      <w:sdtEndPr/>
      <w:sdtContent>
        <w:sdt>
          <w:sdtPr>
            <w:rPr>
              <w:rFonts w:eastAsiaTheme="minorHAnsi"/>
              <w:sz w:val="22"/>
              <w:szCs w:val="22"/>
            </w:rPr>
            <w:id w:val="-973751094"/>
            <w:placeholder>
              <w:docPart w:val="7DEB039BE42C4BA2A3198013E6E23688"/>
            </w:placeholder>
          </w:sdtPr>
          <w:sdtEndPr>
            <w:rPr>
              <w:rFonts w:eastAsia="Times New Roman"/>
            </w:rPr>
          </w:sdtEndPr>
          <w:sdtContent>
            <w:p w14:paraId="395CB906" w14:textId="5D676C98" w:rsidR="00AE063A" w:rsidRPr="007D4F42" w:rsidRDefault="00DB4AB7" w:rsidP="00AE063A">
              <w:pPr>
                <w:pStyle w:val="ListParagraph"/>
                <w:numPr>
                  <w:ilvl w:val="0"/>
                  <w:numId w:val="14"/>
                </w:numPr>
                <w:spacing w:after="14" w:line="249" w:lineRule="auto"/>
                <w:rPr>
                  <w:rFonts w:eastAsia="Helvetica LT Std"/>
                  <w:color w:val="000000" w:themeColor="text1"/>
                  <w:sz w:val="22"/>
                  <w:szCs w:val="22"/>
                </w:rPr>
              </w:pPr>
              <w:r w:rsidRPr="007D4F42">
                <w:rPr>
                  <w:rFonts w:eastAsiaTheme="minorHAnsi"/>
                  <w:sz w:val="22"/>
                  <w:szCs w:val="22"/>
                </w:rPr>
                <w:t>Contracted person for professional learning aligned with the</w:t>
              </w:r>
              <w:r w:rsidR="009566BA" w:rsidRPr="007D4F42">
                <w:rPr>
                  <w:rFonts w:eastAsiaTheme="minorHAnsi"/>
                  <w:sz w:val="22"/>
                  <w:szCs w:val="22"/>
                </w:rPr>
                <w:t xml:space="preserve"> intent and purpose of the grant, which is</w:t>
              </w:r>
              <w:r w:rsidR="00AE063A" w:rsidRPr="007D4F42">
                <w:rPr>
                  <w:rFonts w:eastAsiaTheme="minorHAnsi"/>
                  <w:sz w:val="22"/>
                  <w:szCs w:val="22"/>
                </w:rPr>
                <w:t xml:space="preserve"> building teacher capacity for accelerated and integrated learning</w:t>
              </w:r>
              <w:r w:rsidR="004063AC" w:rsidRPr="007D4F42">
                <w:rPr>
                  <w:rFonts w:eastAsiaTheme="minorHAnsi"/>
                  <w:sz w:val="22"/>
                  <w:szCs w:val="22"/>
                </w:rPr>
                <w:t>.</w:t>
              </w:r>
            </w:p>
            <w:p w14:paraId="21BAED17" w14:textId="63BDE1A0" w:rsidR="00AE063A" w:rsidRPr="007D4F42" w:rsidRDefault="00AE063A" w:rsidP="00AE063A">
              <w:pPr>
                <w:pStyle w:val="ListParagraph"/>
                <w:numPr>
                  <w:ilvl w:val="0"/>
                  <w:numId w:val="14"/>
                </w:numPr>
                <w:spacing w:after="14" w:line="249" w:lineRule="auto"/>
                <w:rPr>
                  <w:rFonts w:eastAsia="Helvetica LT Std"/>
                  <w:color w:val="000000" w:themeColor="text1"/>
                  <w:sz w:val="22"/>
                  <w:szCs w:val="22"/>
                </w:rPr>
              </w:pPr>
              <w:r w:rsidRPr="007D4F42">
                <w:rPr>
                  <w:rFonts w:eastAsia="Helvetica LT Std"/>
                  <w:sz w:val="22"/>
                  <w:szCs w:val="22"/>
                </w:rPr>
                <w:t xml:space="preserve">Materials/resources to </w:t>
              </w:r>
              <w:r w:rsidRPr="007D4F42">
                <w:rPr>
                  <w:rFonts w:eastAsia="Helvetica LT Std"/>
                  <w:color w:val="000000" w:themeColor="text1"/>
                  <w:kern w:val="24"/>
                  <w:sz w:val="22"/>
                  <w:szCs w:val="22"/>
                </w:rPr>
                <w:t xml:space="preserve">support </w:t>
              </w:r>
              <w:r w:rsidR="009566BA" w:rsidRPr="007D4F42">
                <w:rPr>
                  <w:rFonts w:eastAsiaTheme="minorHAnsi"/>
                  <w:sz w:val="22"/>
                  <w:szCs w:val="22"/>
                </w:rPr>
                <w:t>building teacher capacity for accelerated and integrated learning</w:t>
              </w:r>
              <w:r w:rsidR="004063AC" w:rsidRPr="007D4F42">
                <w:rPr>
                  <w:rFonts w:eastAsiaTheme="minorHAnsi"/>
                  <w:sz w:val="22"/>
                  <w:szCs w:val="22"/>
                </w:rPr>
                <w:t>.</w:t>
              </w:r>
              <w:r w:rsidR="009566BA" w:rsidRPr="007D4F42">
                <w:rPr>
                  <w:rFonts w:eastAsia="Helvetica LT Std"/>
                  <w:color w:val="000000" w:themeColor="text1"/>
                  <w:kern w:val="24"/>
                  <w:sz w:val="22"/>
                  <w:szCs w:val="22"/>
                </w:rPr>
                <w:t xml:space="preserve"> </w:t>
              </w:r>
            </w:p>
            <w:p w14:paraId="52136BFB" w14:textId="7208912E" w:rsidR="004063AC" w:rsidRPr="007D4F42" w:rsidRDefault="00AE063A" w:rsidP="00AE063A">
              <w:pPr>
                <w:pStyle w:val="ListParagraph"/>
                <w:numPr>
                  <w:ilvl w:val="0"/>
                  <w:numId w:val="14"/>
                </w:numPr>
                <w:spacing w:line="276" w:lineRule="auto"/>
                <w:rPr>
                  <w:sz w:val="22"/>
                  <w:szCs w:val="22"/>
                </w:rPr>
              </w:pPr>
              <w:r w:rsidRPr="007D4F42">
                <w:rPr>
                  <w:rFonts w:eastAsia="Helvetica LT Std"/>
                  <w:sz w:val="22"/>
                  <w:szCs w:val="22"/>
                </w:rPr>
                <w:t xml:space="preserve">Development of activities and instruction that support </w:t>
              </w:r>
              <w:r w:rsidRPr="007D4F42">
                <w:rPr>
                  <w:rFonts w:eastAsia="Helvetica LT Std"/>
                  <w:color w:val="000000" w:themeColor="text1"/>
                  <w:kern w:val="24"/>
                  <w:sz w:val="22"/>
                  <w:szCs w:val="22"/>
                </w:rPr>
                <w:t>accelerated and integrated learning</w:t>
              </w:r>
              <w:r w:rsidR="004063AC" w:rsidRPr="007D4F42">
                <w:rPr>
                  <w:rFonts w:eastAsia="Helvetica LT Std"/>
                  <w:color w:val="000000" w:themeColor="text1"/>
                  <w:kern w:val="24"/>
                  <w:sz w:val="22"/>
                  <w:szCs w:val="22"/>
                </w:rPr>
                <w:t>.</w:t>
              </w:r>
            </w:p>
          </w:sdtContent>
        </w:sdt>
        <w:p w14:paraId="27A6A7A3" w14:textId="17FA2275" w:rsidR="00AE063A" w:rsidRPr="007D4F42" w:rsidRDefault="00AE063A" w:rsidP="004063AC">
          <w:pPr>
            <w:pStyle w:val="ListParagraph"/>
            <w:spacing w:line="276" w:lineRule="auto"/>
            <w:rPr>
              <w:sz w:val="22"/>
              <w:szCs w:val="22"/>
            </w:rPr>
          </w:pPr>
        </w:p>
        <w:p w14:paraId="68C1A3F4" w14:textId="3F79D3EF" w:rsidR="000C33AF" w:rsidRPr="007D4F42" w:rsidRDefault="00647148" w:rsidP="006C257F">
          <w:pPr>
            <w:spacing w:after="0" w:line="276" w:lineRule="auto"/>
          </w:pPr>
        </w:p>
      </w:sdtContent>
    </w:sdt>
    <w:bookmarkStart w:id="22" w:name="_Toc86673959" w:displacedByCustomXml="prev"/>
    <w:p w14:paraId="278D168F" w14:textId="77777777" w:rsidR="000C33AF" w:rsidRPr="007D4F42" w:rsidRDefault="000C33AF" w:rsidP="006C257F">
      <w:pPr>
        <w:pStyle w:val="Heading2"/>
        <w:spacing w:line="276" w:lineRule="auto"/>
        <w:rPr>
          <w:rFonts w:ascii="Times New Roman" w:hAnsi="Times New Roman" w:cs="Times New Roman"/>
          <w:b/>
          <w:bCs/>
          <w:color w:val="auto"/>
          <w:sz w:val="22"/>
          <w:szCs w:val="22"/>
        </w:rPr>
      </w:pPr>
      <w:bookmarkStart w:id="23" w:name="_Toc87278757"/>
      <w:r w:rsidRPr="007D4F42">
        <w:rPr>
          <w:rFonts w:ascii="Times New Roman" w:hAnsi="Times New Roman" w:cs="Times New Roman"/>
          <w:b/>
          <w:bCs/>
          <w:color w:val="auto"/>
          <w:sz w:val="22"/>
          <w:szCs w:val="22"/>
        </w:rPr>
        <w:t>Unauthorized Activities</w:t>
      </w:r>
      <w:bookmarkEnd w:id="23"/>
    </w:p>
    <w:p w14:paraId="6AA73CA5" w14:textId="38645775" w:rsidR="000C33AF" w:rsidRPr="007D4F42" w:rsidRDefault="00DE3B7B" w:rsidP="006C257F">
      <w:pPr>
        <w:spacing w:line="276" w:lineRule="auto"/>
      </w:pPr>
      <w:r w:rsidRPr="007D4F42">
        <w:t>Proposal</w:t>
      </w:r>
      <w:r w:rsidR="000C33AF" w:rsidRPr="007D4F42">
        <w:t xml:space="preserve">s will be screened for unallowable activities twice. The initial screening will be during the submission process, and </w:t>
      </w:r>
      <w:r w:rsidR="00E851A5" w:rsidRPr="007D4F42">
        <w:t>p</w:t>
      </w:r>
      <w:r w:rsidRPr="007D4F42">
        <w:t>roposal</w:t>
      </w:r>
      <w:r w:rsidR="000C33AF" w:rsidRPr="007D4F42">
        <w:t xml:space="preserve">s found to contain unallowable activities will be automatically </w:t>
      </w:r>
      <w:r w:rsidR="00E851A5" w:rsidRPr="007D4F42">
        <w:t>eliminated</w:t>
      </w:r>
      <w:r w:rsidR="000C33AF" w:rsidRPr="007D4F42">
        <w:t xml:space="preserve"> and not forwarded to the reviewer. After all </w:t>
      </w:r>
      <w:r w:rsidR="00E851A5" w:rsidRPr="007D4F42">
        <w:t>p</w:t>
      </w:r>
      <w:r w:rsidRPr="007D4F42">
        <w:t>roposal</w:t>
      </w:r>
      <w:r w:rsidR="000C33AF" w:rsidRPr="007D4F42">
        <w:t xml:space="preserve">s have been read, reviewer comments will be reviewed. Should a reviewer have a question during the scoring process or find the </w:t>
      </w:r>
      <w:r w:rsidR="00E851A5" w:rsidRPr="007D4F42">
        <w:t>p</w:t>
      </w:r>
      <w:r w:rsidRPr="007D4F42">
        <w:t>roposal</w:t>
      </w:r>
      <w:r w:rsidR="000C33AF" w:rsidRPr="007D4F42">
        <w:t xml:space="preserve"> contains unallowable activities and/or activities that extend beyond the scope of the grant, the </w:t>
      </w:r>
      <w:r w:rsidR="00E851A5" w:rsidRPr="007D4F42">
        <w:t>p</w:t>
      </w:r>
      <w:r w:rsidRPr="007D4F42">
        <w:t>roposal</w:t>
      </w:r>
      <w:r w:rsidR="000C33AF" w:rsidRPr="007D4F42">
        <w:t xml:space="preserve"> will be reviewed by grant organizers to determine acceptability.</w:t>
      </w:r>
    </w:p>
    <w:sdt>
      <w:sdtPr>
        <w:id w:val="2004000182"/>
        <w:placeholder>
          <w:docPart w:val="532F1AE557594EDCB3531A2506028B2F"/>
        </w:placeholder>
      </w:sdtPr>
      <w:sdtEndPr/>
      <w:sdtContent>
        <w:sdt>
          <w:sdtPr>
            <w:id w:val="1316233238"/>
            <w:placeholder>
              <w:docPart w:val="B444C45BCCAC44AC88CB43B03F78C090"/>
            </w:placeholder>
          </w:sdtPr>
          <w:sdtEndPr/>
          <w:sdtContent>
            <w:p w14:paraId="223E1D39" w14:textId="04F70783" w:rsidR="009566BA" w:rsidRPr="007D4F42" w:rsidRDefault="009566BA" w:rsidP="009566BA">
              <w:r w:rsidRPr="007D4F42">
                <w:t>Building Teacher Capacity for Accelerated and Integrated Learning funds may not be used:</w:t>
              </w:r>
            </w:p>
            <w:p w14:paraId="43F3D5A5" w14:textId="77777777" w:rsidR="009566BA" w:rsidRPr="007D4F42" w:rsidRDefault="009566BA" w:rsidP="009566BA">
              <w:pPr>
                <w:pStyle w:val="ListParagraph"/>
                <w:numPr>
                  <w:ilvl w:val="0"/>
                  <w:numId w:val="16"/>
                </w:numPr>
                <w:rPr>
                  <w:sz w:val="22"/>
                  <w:szCs w:val="22"/>
                </w:rPr>
              </w:pPr>
              <w:r w:rsidRPr="007D4F42">
                <w:rPr>
                  <w:sz w:val="22"/>
                  <w:szCs w:val="22"/>
                </w:rPr>
                <w:t>to support out-of-state travel, graduate-level courses, or professional memberships.</w:t>
              </w:r>
            </w:p>
            <w:p w14:paraId="7C57EEC8" w14:textId="77777777" w:rsidR="009566BA" w:rsidRPr="007D4F42" w:rsidRDefault="009566BA" w:rsidP="009566BA">
              <w:pPr>
                <w:pStyle w:val="ListParagraph"/>
                <w:numPr>
                  <w:ilvl w:val="0"/>
                  <w:numId w:val="16"/>
                </w:numPr>
                <w:rPr>
                  <w:sz w:val="22"/>
                  <w:szCs w:val="22"/>
                </w:rPr>
              </w:pPr>
              <w:r w:rsidRPr="007D4F42">
                <w:rPr>
                  <w:sz w:val="22"/>
                  <w:szCs w:val="22"/>
                </w:rPr>
                <w:t xml:space="preserve">for new/improvement construction or capital improvements to existing structures such as </w:t>
              </w:r>
            </w:p>
            <w:p w14:paraId="547078AC" w14:textId="77777777" w:rsidR="009566BA" w:rsidRPr="007D4F42" w:rsidRDefault="009566BA" w:rsidP="009566BA">
              <w:pPr>
                <w:spacing w:after="0" w:line="240" w:lineRule="auto"/>
                <w:ind w:firstLine="720"/>
              </w:pPr>
              <w:r w:rsidRPr="007D4F42">
                <w:t>carpet, laminate coverings, renovations.</w:t>
              </w:r>
            </w:p>
            <w:p w14:paraId="79D24ECC" w14:textId="73005A36" w:rsidR="009566BA" w:rsidRPr="007D4F42" w:rsidRDefault="009566BA" w:rsidP="009566BA">
              <w:pPr>
                <w:pStyle w:val="ListParagraph"/>
                <w:numPr>
                  <w:ilvl w:val="0"/>
                  <w:numId w:val="17"/>
                </w:numPr>
                <w:rPr>
                  <w:sz w:val="22"/>
                  <w:szCs w:val="22"/>
                </w:rPr>
              </w:pPr>
              <w:r w:rsidRPr="00B54804">
                <w:rPr>
                  <w:sz w:val="22"/>
                  <w:szCs w:val="22"/>
                </w:rPr>
                <w:t>to supplant</w:t>
              </w:r>
              <w:r w:rsidRPr="007D4F42">
                <w:rPr>
                  <w:sz w:val="22"/>
                  <w:szCs w:val="22"/>
                </w:rPr>
                <w:t xml:space="preserve"> existing programming. In other words, the funds may not be used to </w:t>
              </w:r>
            </w:p>
            <w:p w14:paraId="1425F308" w14:textId="77777777" w:rsidR="009566BA" w:rsidRPr="007D4F42" w:rsidRDefault="009566BA" w:rsidP="009566BA">
              <w:pPr>
                <w:spacing w:after="0" w:line="240" w:lineRule="auto"/>
              </w:pPr>
              <w:r w:rsidRPr="007D4F42">
                <w:t xml:space="preserve">             pay for existing levels of activities or services if the costs of those activities or services </w:t>
              </w:r>
            </w:p>
            <w:p w14:paraId="0EE92465" w14:textId="77777777" w:rsidR="009566BA" w:rsidRPr="007D4F42" w:rsidRDefault="009566BA" w:rsidP="009566BA">
              <w:pPr>
                <w:spacing w:after="0" w:line="240" w:lineRule="auto"/>
                <w:ind w:left="720"/>
              </w:pPr>
              <w:r w:rsidRPr="007D4F42">
                <w:t>would have otherwise been paid with state or local funds in the absence of the grant funds.</w:t>
              </w:r>
            </w:p>
            <w:p w14:paraId="2125E9CB" w14:textId="77777777" w:rsidR="009566BA" w:rsidRPr="007D4F42" w:rsidRDefault="009566BA" w:rsidP="009566BA">
              <w:pPr>
                <w:pStyle w:val="ListParagraph"/>
                <w:numPr>
                  <w:ilvl w:val="0"/>
                  <w:numId w:val="17"/>
                </w:numPr>
                <w:rPr>
                  <w:sz w:val="22"/>
                  <w:szCs w:val="22"/>
                </w:rPr>
              </w:pPr>
              <w:r w:rsidRPr="007D4F42">
                <w:rPr>
                  <w:sz w:val="22"/>
                  <w:szCs w:val="22"/>
                </w:rPr>
                <w:t xml:space="preserve">the purchase of technology infrastructure (computers, charging carts, printers, </w:t>
              </w:r>
            </w:p>
            <w:p w14:paraId="4686E5F1" w14:textId="77777777" w:rsidR="009566BA" w:rsidRPr="007D4F42" w:rsidRDefault="009566BA" w:rsidP="009566BA">
              <w:pPr>
                <w:spacing w:after="0" w:line="240" w:lineRule="auto"/>
              </w:pPr>
              <w:r w:rsidRPr="007D4F42">
                <w:t xml:space="preserve">            technology equipment).</w:t>
              </w:r>
            </w:p>
            <w:p w14:paraId="4030162F" w14:textId="77777777" w:rsidR="009566BA" w:rsidRPr="007D4F42" w:rsidRDefault="009566BA" w:rsidP="009566BA">
              <w:pPr>
                <w:pStyle w:val="ListParagraph"/>
                <w:numPr>
                  <w:ilvl w:val="0"/>
                  <w:numId w:val="15"/>
                </w:numPr>
                <w:rPr>
                  <w:sz w:val="22"/>
                  <w:szCs w:val="22"/>
                </w:rPr>
              </w:pPr>
              <w:r w:rsidRPr="007D4F42">
                <w:rPr>
                  <w:sz w:val="22"/>
                  <w:szCs w:val="22"/>
                </w:rPr>
                <w:t>to purchase incentives such as food, toy prizes, treats, etc.</w:t>
              </w:r>
            </w:p>
            <w:p w14:paraId="0FCFD56E" w14:textId="4DB69822" w:rsidR="009566BA" w:rsidRPr="007D4F42" w:rsidRDefault="009566BA" w:rsidP="009566BA">
              <w:pPr>
                <w:pStyle w:val="ListParagraph"/>
                <w:numPr>
                  <w:ilvl w:val="0"/>
                  <w:numId w:val="15"/>
                </w:numPr>
                <w:rPr>
                  <w:sz w:val="22"/>
                  <w:szCs w:val="22"/>
                </w:rPr>
              </w:pPr>
              <w:r w:rsidRPr="007D4F42">
                <w:rPr>
                  <w:sz w:val="22"/>
                  <w:szCs w:val="22"/>
                </w:rPr>
                <w:t xml:space="preserve">to pay for transportation to and from the </w:t>
              </w:r>
              <w:r w:rsidR="00186B64" w:rsidRPr="007D4F42">
                <w:rPr>
                  <w:sz w:val="22"/>
                  <w:szCs w:val="22"/>
                </w:rPr>
                <w:t>RESA activities</w:t>
              </w:r>
              <w:r w:rsidR="004063AC" w:rsidRPr="007D4F42">
                <w:rPr>
                  <w:sz w:val="22"/>
                  <w:szCs w:val="22"/>
                </w:rPr>
                <w:t>.</w:t>
              </w:r>
            </w:p>
            <w:p w14:paraId="333B93F6" w14:textId="70F72518" w:rsidR="009566BA" w:rsidRPr="007D4F42" w:rsidRDefault="009566BA" w:rsidP="009566BA">
              <w:pPr>
                <w:pStyle w:val="ListParagraph"/>
                <w:numPr>
                  <w:ilvl w:val="0"/>
                  <w:numId w:val="15"/>
                </w:numPr>
                <w:rPr>
                  <w:sz w:val="22"/>
                  <w:szCs w:val="22"/>
                </w:rPr>
              </w:pPr>
              <w:r w:rsidRPr="007D4F42">
                <w:rPr>
                  <w:sz w:val="22"/>
                  <w:szCs w:val="22"/>
                </w:rPr>
                <w:t>Administrative/Audit/Indirect Costs</w:t>
              </w:r>
              <w:r w:rsidR="004063AC" w:rsidRPr="007D4F42">
                <w:rPr>
                  <w:sz w:val="22"/>
                  <w:szCs w:val="22"/>
                </w:rPr>
                <w:t>.</w:t>
              </w:r>
            </w:p>
            <w:p w14:paraId="0FA80449" w14:textId="77777777" w:rsidR="009566BA" w:rsidRPr="007D4F42" w:rsidRDefault="00647148" w:rsidP="009566BA">
              <w:pPr>
                <w:spacing w:after="0" w:line="276" w:lineRule="auto"/>
              </w:pPr>
            </w:p>
          </w:sdtContent>
        </w:sdt>
        <w:p w14:paraId="2CCE77D5" w14:textId="3BB915AC" w:rsidR="009F052A" w:rsidRPr="007D4F42" w:rsidRDefault="00647148" w:rsidP="006C257F">
          <w:pPr>
            <w:spacing w:after="0" w:line="276" w:lineRule="auto"/>
          </w:pPr>
        </w:p>
      </w:sdtContent>
    </w:sdt>
    <w:p w14:paraId="05172FD0" w14:textId="189C28D6" w:rsidR="009F052A" w:rsidRPr="007D4F42" w:rsidRDefault="00DE3B7B" w:rsidP="006C257F">
      <w:pPr>
        <w:pStyle w:val="Heading1"/>
        <w:spacing w:before="0" w:line="276" w:lineRule="auto"/>
        <w:rPr>
          <w:rFonts w:ascii="Times New Roman" w:hAnsi="Times New Roman" w:cs="Times New Roman"/>
          <w:b/>
          <w:bCs/>
          <w:color w:val="auto"/>
          <w:sz w:val="22"/>
          <w:szCs w:val="22"/>
          <w:u w:val="single"/>
        </w:rPr>
      </w:pPr>
      <w:bookmarkStart w:id="24" w:name="_Toc87278758"/>
      <w:r w:rsidRPr="007D4F42">
        <w:rPr>
          <w:rFonts w:ascii="Times New Roman" w:hAnsi="Times New Roman" w:cs="Times New Roman"/>
          <w:b/>
          <w:bCs/>
          <w:color w:val="auto"/>
          <w:sz w:val="22"/>
          <w:szCs w:val="22"/>
          <w:u w:val="single"/>
        </w:rPr>
        <w:t>Proposal</w:t>
      </w:r>
      <w:r w:rsidR="009F052A" w:rsidRPr="007D4F42">
        <w:rPr>
          <w:rFonts w:ascii="Times New Roman" w:hAnsi="Times New Roman" w:cs="Times New Roman"/>
          <w:b/>
          <w:bCs/>
          <w:color w:val="auto"/>
          <w:sz w:val="22"/>
          <w:szCs w:val="22"/>
          <w:u w:val="single"/>
        </w:rPr>
        <w:t xml:space="preserve"> Submission</w:t>
      </w:r>
      <w:bookmarkEnd w:id="24"/>
    </w:p>
    <w:p w14:paraId="6591EB98" w14:textId="255C6227" w:rsidR="009F052A" w:rsidRPr="007D4F42" w:rsidRDefault="00647148" w:rsidP="006C257F">
      <w:pPr>
        <w:spacing w:after="0" w:line="276" w:lineRule="auto"/>
      </w:pPr>
      <w:sdt>
        <w:sdtPr>
          <w:id w:val="1856299604"/>
          <w:placeholder>
            <w:docPart w:val="DECB32BC94734CB8B862EA91B25E8232"/>
          </w:placeholder>
        </w:sdtPr>
        <w:sdtEndPr/>
        <w:sdtContent>
          <w:r w:rsidR="00186B64" w:rsidRPr="007D4F42">
            <w:t xml:space="preserve">Complete the </w:t>
          </w:r>
          <w:hyperlink r:id="rId14" w:history="1">
            <w:r w:rsidR="00186B64" w:rsidRPr="007D4F42">
              <w:rPr>
                <w:rStyle w:val="Hyperlink"/>
              </w:rPr>
              <w:t>RESA Building Teacher Capacity for Accelerated and Integrated Learning Grant</w:t>
            </w:r>
          </w:hyperlink>
        </w:sdtContent>
      </w:sdt>
      <w:r w:rsidR="00186B64" w:rsidRPr="007D4F42">
        <w:t xml:space="preserve"> online.</w:t>
      </w:r>
    </w:p>
    <w:p w14:paraId="642E3C1F" w14:textId="77777777" w:rsidR="008129BF" w:rsidRPr="007D4F42" w:rsidRDefault="008129BF" w:rsidP="006C257F">
      <w:pPr>
        <w:spacing w:after="0" w:line="276" w:lineRule="auto"/>
      </w:pPr>
    </w:p>
    <w:p w14:paraId="2A08066E" w14:textId="77777777" w:rsidR="009F052A" w:rsidRPr="007D4F42" w:rsidRDefault="009F052A" w:rsidP="006C257F">
      <w:pPr>
        <w:spacing w:after="0" w:line="276" w:lineRule="auto"/>
      </w:pPr>
    </w:p>
    <w:p w14:paraId="10EB6622" w14:textId="77777777" w:rsidR="009F052A" w:rsidRPr="007D4F42" w:rsidRDefault="009F052A" w:rsidP="006C257F">
      <w:pPr>
        <w:pStyle w:val="Heading2"/>
        <w:spacing w:line="276" w:lineRule="auto"/>
        <w:rPr>
          <w:rFonts w:ascii="Times New Roman" w:hAnsi="Times New Roman" w:cs="Times New Roman"/>
          <w:b/>
          <w:bCs/>
          <w:color w:val="auto"/>
          <w:sz w:val="22"/>
          <w:szCs w:val="22"/>
        </w:rPr>
      </w:pPr>
      <w:bookmarkStart w:id="25" w:name="_Toc87278759"/>
      <w:r w:rsidRPr="007D4F42">
        <w:rPr>
          <w:rFonts w:ascii="Times New Roman" w:hAnsi="Times New Roman" w:cs="Times New Roman"/>
          <w:b/>
          <w:bCs/>
          <w:color w:val="auto"/>
          <w:sz w:val="22"/>
          <w:szCs w:val="22"/>
        </w:rPr>
        <w:t>Procedures</w:t>
      </w:r>
      <w:bookmarkEnd w:id="25"/>
    </w:p>
    <w:p w14:paraId="31B9D45C" w14:textId="3E16FA76" w:rsidR="002834C8" w:rsidRPr="007D4F42" w:rsidRDefault="002834C8" w:rsidP="006C257F">
      <w:pPr>
        <w:spacing w:after="0" w:line="276" w:lineRule="auto"/>
      </w:pPr>
      <w:r w:rsidRPr="007D4F42">
        <w:t xml:space="preserve">Please review the following directions very carefully </w:t>
      </w:r>
      <w:r w:rsidRPr="007D4F42">
        <w:rPr>
          <w:u w:val="single"/>
        </w:rPr>
        <w:t>prior to submitting</w:t>
      </w:r>
      <w:r w:rsidRPr="007D4F42">
        <w:t xml:space="preserve"> the </w:t>
      </w:r>
      <w:r w:rsidR="00E851A5" w:rsidRPr="007D4F42">
        <w:t>p</w:t>
      </w:r>
      <w:r w:rsidR="00DE3B7B" w:rsidRPr="007D4F42">
        <w:t>roposal</w:t>
      </w:r>
      <w:r w:rsidRPr="007D4F42">
        <w:t xml:space="preserve"> into the portal:</w:t>
      </w:r>
    </w:p>
    <w:p w14:paraId="41149521" w14:textId="26E97EB4" w:rsidR="002834C8" w:rsidRPr="007D4F42" w:rsidRDefault="00DE3B7B" w:rsidP="006C257F">
      <w:pPr>
        <w:pStyle w:val="ListParagraph"/>
        <w:numPr>
          <w:ilvl w:val="0"/>
          <w:numId w:val="3"/>
        </w:numPr>
        <w:spacing w:line="276" w:lineRule="auto"/>
        <w:ind w:left="360"/>
        <w:rPr>
          <w:sz w:val="22"/>
          <w:szCs w:val="22"/>
        </w:rPr>
      </w:pPr>
      <w:r w:rsidRPr="6E9EE064">
        <w:rPr>
          <w:i/>
          <w:iCs/>
          <w:sz w:val="22"/>
          <w:szCs w:val="22"/>
        </w:rPr>
        <w:t>Proposal</w:t>
      </w:r>
      <w:r w:rsidR="002834C8" w:rsidRPr="6E9EE064">
        <w:rPr>
          <w:i/>
          <w:iCs/>
          <w:sz w:val="22"/>
          <w:szCs w:val="22"/>
        </w:rPr>
        <w:t xml:space="preserve"> Portal</w:t>
      </w:r>
      <w:r w:rsidR="0D19A0E6" w:rsidRPr="6E9EE064">
        <w:rPr>
          <w:i/>
          <w:iCs/>
          <w:sz w:val="22"/>
          <w:szCs w:val="22"/>
        </w:rPr>
        <w:t>: Click</w:t>
      </w:r>
      <w:r w:rsidR="002834C8" w:rsidRPr="6E9EE064">
        <w:rPr>
          <w:sz w:val="22"/>
          <w:szCs w:val="22"/>
        </w:rPr>
        <w:t xml:space="preserve"> on the 2021-2022 </w:t>
      </w:r>
      <w:r w:rsidRPr="6E9EE064">
        <w:rPr>
          <w:sz w:val="22"/>
          <w:szCs w:val="22"/>
        </w:rPr>
        <w:t>Proposal</w:t>
      </w:r>
      <w:r w:rsidR="002834C8" w:rsidRPr="6E9EE064">
        <w:rPr>
          <w:sz w:val="22"/>
          <w:szCs w:val="22"/>
        </w:rPr>
        <w:t xml:space="preserve"> portal link </w:t>
      </w:r>
      <w:r w:rsidR="002834C8" w:rsidRPr="6E9EE064">
        <w:rPr>
          <w:rFonts w:eastAsiaTheme="majorEastAsia"/>
          <w:sz w:val="22"/>
          <w:szCs w:val="22"/>
        </w:rPr>
        <w:t>here</w:t>
      </w:r>
      <w:r w:rsidR="00186B64" w:rsidRPr="6E9EE064">
        <w:rPr>
          <w:rFonts w:eastAsiaTheme="majorEastAsia"/>
          <w:color w:val="808080" w:themeColor="background1" w:themeShade="80"/>
          <w:sz w:val="22"/>
          <w:szCs w:val="22"/>
        </w:rPr>
        <w:t>:</w:t>
      </w:r>
      <w:r w:rsidR="00186B64" w:rsidRPr="6E9EE064">
        <w:rPr>
          <w:sz w:val="22"/>
          <w:szCs w:val="22"/>
        </w:rPr>
        <w:t xml:space="preserve"> </w:t>
      </w:r>
      <w:hyperlink r:id="rId15">
        <w:r w:rsidR="00186B64" w:rsidRPr="6E9EE064">
          <w:rPr>
            <w:rStyle w:val="Hyperlink"/>
            <w:sz w:val="22"/>
            <w:szCs w:val="22"/>
          </w:rPr>
          <w:t>RESA Building Teacher Capacity for Accelerated and Integrated Learning Grant</w:t>
        </w:r>
      </w:hyperlink>
      <w:r w:rsidR="002834C8" w:rsidRPr="6E9EE064">
        <w:rPr>
          <w:sz w:val="22"/>
          <w:szCs w:val="22"/>
        </w:rPr>
        <w:t>.</w:t>
      </w:r>
    </w:p>
    <w:p w14:paraId="4DA9E64F" w14:textId="2144C8DA" w:rsidR="002834C8" w:rsidRPr="007D4F42" w:rsidRDefault="002834C8" w:rsidP="006C257F">
      <w:pPr>
        <w:pStyle w:val="ListParagraph"/>
        <w:numPr>
          <w:ilvl w:val="0"/>
          <w:numId w:val="3"/>
        </w:numPr>
        <w:spacing w:line="276" w:lineRule="auto"/>
        <w:ind w:left="360"/>
        <w:rPr>
          <w:sz w:val="22"/>
          <w:szCs w:val="22"/>
        </w:rPr>
      </w:pPr>
      <w:r w:rsidRPr="6E9EE064">
        <w:rPr>
          <w:i/>
          <w:iCs/>
          <w:sz w:val="22"/>
          <w:szCs w:val="22"/>
        </w:rPr>
        <w:t>Submit Early</w:t>
      </w:r>
      <w:r w:rsidR="11C967C7" w:rsidRPr="6E9EE064">
        <w:rPr>
          <w:i/>
          <w:iCs/>
          <w:sz w:val="22"/>
          <w:szCs w:val="22"/>
        </w:rPr>
        <w:t>: Proposals</w:t>
      </w:r>
      <w:r w:rsidRPr="6E9EE064">
        <w:rPr>
          <w:sz w:val="22"/>
          <w:szCs w:val="22"/>
        </w:rPr>
        <w:t xml:space="preserve"> cannot be accepted after the deadline. Please </w:t>
      </w:r>
      <w:r w:rsidR="1D0CEDA9" w:rsidRPr="6E9EE064">
        <w:rPr>
          <w:sz w:val="22"/>
          <w:szCs w:val="22"/>
        </w:rPr>
        <w:t>factor in</w:t>
      </w:r>
      <w:r w:rsidRPr="6E9EE064">
        <w:rPr>
          <w:sz w:val="22"/>
          <w:szCs w:val="22"/>
        </w:rPr>
        <w:t xml:space="preserve"> unexpected delays and/or technical issues</w:t>
      </w:r>
      <w:r w:rsidR="3E0892F4" w:rsidRPr="6E9EE064">
        <w:rPr>
          <w:sz w:val="22"/>
          <w:szCs w:val="22"/>
        </w:rPr>
        <w:t>. The</w:t>
      </w:r>
      <w:r w:rsidRPr="6E9EE064">
        <w:rPr>
          <w:sz w:val="22"/>
          <w:szCs w:val="22"/>
        </w:rPr>
        <w:t xml:space="preserve"> GaDOE is required to enforce the established submission deadline to ensure fairness to all applicants. Faxed, emailed, or paper </w:t>
      </w:r>
      <w:r w:rsidR="00E851A5" w:rsidRPr="6E9EE064">
        <w:rPr>
          <w:sz w:val="22"/>
          <w:szCs w:val="22"/>
        </w:rPr>
        <w:t>p</w:t>
      </w:r>
      <w:r w:rsidR="00DE3B7B" w:rsidRPr="6E9EE064">
        <w:rPr>
          <w:sz w:val="22"/>
          <w:szCs w:val="22"/>
        </w:rPr>
        <w:t>roposal</w:t>
      </w:r>
      <w:r w:rsidRPr="6E9EE064">
        <w:rPr>
          <w:sz w:val="22"/>
          <w:szCs w:val="22"/>
        </w:rPr>
        <w:t>s are not acceptable and will not be reviewed by the GaDOE.</w:t>
      </w:r>
    </w:p>
    <w:p w14:paraId="09F53DF1" w14:textId="3D61D5B7" w:rsidR="002834C8" w:rsidRPr="007D4F42" w:rsidRDefault="002834C8" w:rsidP="006C257F">
      <w:pPr>
        <w:pStyle w:val="ListParagraph"/>
        <w:numPr>
          <w:ilvl w:val="0"/>
          <w:numId w:val="3"/>
        </w:numPr>
        <w:spacing w:line="276" w:lineRule="auto"/>
        <w:ind w:left="360"/>
        <w:rPr>
          <w:sz w:val="22"/>
          <w:szCs w:val="22"/>
        </w:rPr>
      </w:pPr>
      <w:r w:rsidRPr="007D4F42">
        <w:rPr>
          <w:i/>
          <w:iCs/>
          <w:sz w:val="22"/>
          <w:szCs w:val="22"/>
        </w:rPr>
        <w:t xml:space="preserve">Use provided </w:t>
      </w:r>
      <w:r w:rsidR="00DE3B7B" w:rsidRPr="007D4F42">
        <w:rPr>
          <w:i/>
          <w:iCs/>
          <w:sz w:val="22"/>
          <w:szCs w:val="22"/>
        </w:rPr>
        <w:t>Proposal</w:t>
      </w:r>
      <w:r w:rsidRPr="007D4F42">
        <w:rPr>
          <w:i/>
          <w:iCs/>
          <w:sz w:val="22"/>
          <w:szCs w:val="22"/>
        </w:rPr>
        <w:t xml:space="preserve"> template:</w:t>
      </w:r>
      <w:r w:rsidRPr="007D4F42">
        <w:rPr>
          <w:sz w:val="22"/>
          <w:szCs w:val="22"/>
        </w:rPr>
        <w:t xml:space="preserve"> Supplemental or revised </w:t>
      </w:r>
      <w:r w:rsidR="00E851A5" w:rsidRPr="007D4F42">
        <w:rPr>
          <w:sz w:val="22"/>
          <w:szCs w:val="22"/>
        </w:rPr>
        <w:t>p</w:t>
      </w:r>
      <w:r w:rsidR="00DE3B7B" w:rsidRPr="007D4F42">
        <w:rPr>
          <w:sz w:val="22"/>
          <w:szCs w:val="22"/>
        </w:rPr>
        <w:t>roposal</w:t>
      </w:r>
      <w:r w:rsidRPr="007D4F42">
        <w:rPr>
          <w:sz w:val="22"/>
          <w:szCs w:val="22"/>
        </w:rPr>
        <w:t xml:space="preserve"> formats, attachments, or information, either from the applicant agency or other sources will not be accepted.</w:t>
      </w:r>
    </w:p>
    <w:p w14:paraId="205606D7" w14:textId="52D99916" w:rsidR="002834C8" w:rsidRPr="007D4F42" w:rsidRDefault="002834C8" w:rsidP="006C257F">
      <w:pPr>
        <w:pStyle w:val="ListParagraph"/>
        <w:numPr>
          <w:ilvl w:val="0"/>
          <w:numId w:val="3"/>
        </w:numPr>
        <w:spacing w:line="276" w:lineRule="auto"/>
        <w:ind w:left="360"/>
        <w:rPr>
          <w:sz w:val="22"/>
          <w:szCs w:val="22"/>
        </w:rPr>
      </w:pPr>
      <w:r w:rsidRPr="007D4F42">
        <w:rPr>
          <w:i/>
          <w:iCs/>
          <w:sz w:val="22"/>
          <w:szCs w:val="22"/>
        </w:rPr>
        <w:t>Multiple Submissions:</w:t>
      </w:r>
      <w:r w:rsidRPr="007D4F42">
        <w:rPr>
          <w:sz w:val="22"/>
          <w:szCs w:val="22"/>
        </w:rPr>
        <w:t xml:space="preserve"> Due to the extremely high volume of submissions and to ensure that each submission is correctly identified and acceptable, file naming conventions are critical. </w:t>
      </w:r>
    </w:p>
    <w:p w14:paraId="1F513A1A" w14:textId="77777777" w:rsidR="00B16063" w:rsidRPr="007D4F42" w:rsidRDefault="00B16063" w:rsidP="006C257F">
      <w:pPr>
        <w:spacing w:after="0" w:line="276" w:lineRule="auto"/>
      </w:pPr>
    </w:p>
    <w:p w14:paraId="0A2EC2AD" w14:textId="77777777" w:rsidR="00B16063" w:rsidRPr="007D4F42" w:rsidRDefault="00B16063" w:rsidP="006C257F">
      <w:pPr>
        <w:pStyle w:val="Heading2"/>
        <w:spacing w:before="0" w:line="276" w:lineRule="auto"/>
        <w:rPr>
          <w:rFonts w:ascii="Times New Roman" w:hAnsi="Times New Roman" w:cs="Times New Roman"/>
          <w:b/>
          <w:bCs/>
          <w:color w:val="auto"/>
          <w:sz w:val="22"/>
          <w:szCs w:val="22"/>
        </w:rPr>
      </w:pPr>
      <w:bookmarkStart w:id="26" w:name="_Toc87278760"/>
      <w:r w:rsidRPr="007D4F42">
        <w:rPr>
          <w:rFonts w:ascii="Times New Roman" w:hAnsi="Times New Roman" w:cs="Times New Roman"/>
          <w:b/>
          <w:bCs/>
          <w:color w:val="auto"/>
          <w:sz w:val="22"/>
          <w:szCs w:val="22"/>
        </w:rPr>
        <w:t>Budget</w:t>
      </w:r>
      <w:bookmarkEnd w:id="26"/>
    </w:p>
    <w:p w14:paraId="3EEF2869" w14:textId="5C532FB0" w:rsidR="00B16063" w:rsidRPr="007D4F42" w:rsidRDefault="00B16063" w:rsidP="006C257F">
      <w:pPr>
        <w:spacing w:line="276" w:lineRule="auto"/>
      </w:pPr>
      <w:bookmarkStart w:id="27" w:name="_Hlk88115830"/>
      <w:r>
        <w:t xml:space="preserve">There should be a calculation of the budget (via spreadsheet, etc.) and a narrative of the budget (via prose). Each of these </w:t>
      </w:r>
      <w:r w:rsidR="4557EFB3">
        <w:t>offers</w:t>
      </w:r>
      <w:r>
        <w:t xml:space="preserve"> a lens for understanding how funds meet the identified need and activities. If evaluation or participant travel expenses need to be included in the budget of each grantee, indicate that here and indicate an expected amount that must be included. The budget table is included in the </w:t>
      </w:r>
      <w:r w:rsidR="00E851A5">
        <w:t>p</w:t>
      </w:r>
      <w:r w:rsidR="00DE3B7B">
        <w:t>roposal</w:t>
      </w:r>
      <w:r>
        <w:t xml:space="preserve"> template, and both the narrative response section and budget calculations must be submitted as a single PDF document. The budget portion of the </w:t>
      </w:r>
      <w:r w:rsidR="00E851A5">
        <w:t>p</w:t>
      </w:r>
      <w:r w:rsidR="00DE3B7B">
        <w:t>roposal</w:t>
      </w:r>
      <w:r>
        <w:t xml:space="preserve"> will not be assigned points; however, an inaccurate, unreasonable, unjustified, or non-itemized budget will result in the </w:t>
      </w:r>
      <w:r w:rsidR="00E851A5">
        <w:t>p</w:t>
      </w:r>
      <w:r w:rsidR="00DE3B7B">
        <w:t>roposal</w:t>
      </w:r>
      <w:r>
        <w:t xml:space="preserve"> being excluded from consideration</w:t>
      </w:r>
      <w:r w:rsidR="00803522">
        <w:t>.</w:t>
      </w:r>
      <w:r w:rsidR="00D272BC">
        <w:t xml:space="preserve"> Please complete the </w:t>
      </w:r>
      <w:hyperlink r:id="rId16">
        <w:r w:rsidR="00D272BC" w:rsidRPr="6E9EE064">
          <w:rPr>
            <w:rStyle w:val="Hyperlink"/>
          </w:rPr>
          <w:t>budget template</w:t>
        </w:r>
      </w:hyperlink>
      <w:r w:rsidR="00D272BC">
        <w:t xml:space="preserve"> and upload according to the directions on it.</w:t>
      </w:r>
    </w:p>
    <w:bookmarkEnd w:id="27"/>
    <w:p w14:paraId="77EE1B82" w14:textId="77777777" w:rsidR="00803522" w:rsidRPr="007D4F42" w:rsidRDefault="00803522" w:rsidP="006C257F">
      <w:pPr>
        <w:spacing w:after="0" w:line="276" w:lineRule="auto"/>
      </w:pPr>
      <w:r w:rsidRPr="007D4F42">
        <w:t>The proposed budget narrative must provide clear evidence that the expenditures are appropriate and justified to support the proposed programming/activities. If applicable, annotate additional funding (local/federal/in-kind) sources utilized to support planned program/activity.</w:t>
      </w:r>
    </w:p>
    <w:p w14:paraId="04A2427E" w14:textId="77777777" w:rsidR="00803522" w:rsidRPr="007D4F42" w:rsidRDefault="00803522" w:rsidP="006C257F">
      <w:pPr>
        <w:spacing w:after="0" w:line="276" w:lineRule="auto"/>
      </w:pPr>
    </w:p>
    <w:p w14:paraId="5FDD7D6A" w14:textId="2404D360" w:rsidR="00803522" w:rsidRPr="007D4F42" w:rsidRDefault="00803522" w:rsidP="006C257F">
      <w:pPr>
        <w:pStyle w:val="Heading2"/>
        <w:spacing w:line="276" w:lineRule="auto"/>
        <w:rPr>
          <w:rFonts w:ascii="Times New Roman" w:hAnsi="Times New Roman" w:cs="Times New Roman"/>
          <w:b/>
          <w:bCs/>
          <w:color w:val="auto"/>
          <w:sz w:val="22"/>
          <w:szCs w:val="22"/>
        </w:rPr>
      </w:pPr>
      <w:bookmarkStart w:id="28" w:name="_Toc87278761"/>
      <w:r w:rsidRPr="007D4F42">
        <w:rPr>
          <w:rFonts w:ascii="Times New Roman" w:hAnsi="Times New Roman" w:cs="Times New Roman"/>
          <w:b/>
          <w:bCs/>
          <w:color w:val="auto"/>
          <w:sz w:val="22"/>
          <w:szCs w:val="22"/>
        </w:rPr>
        <w:t>Deadline</w:t>
      </w:r>
      <w:bookmarkEnd w:id="28"/>
      <w:r w:rsidR="00F3503D" w:rsidRPr="007D4F42">
        <w:rPr>
          <w:rFonts w:ascii="Times New Roman" w:hAnsi="Times New Roman" w:cs="Times New Roman"/>
          <w:b/>
          <w:bCs/>
          <w:color w:val="auto"/>
          <w:sz w:val="22"/>
          <w:szCs w:val="22"/>
        </w:rPr>
        <w:t xml:space="preserve"> for Submission</w:t>
      </w:r>
    </w:p>
    <w:sdt>
      <w:sdtPr>
        <w:id w:val="-621302592"/>
        <w:placeholder>
          <w:docPart w:val="3C4F7973B63B41E498582232B576D175"/>
        </w:placeholder>
      </w:sdtPr>
      <w:sdtEndPr/>
      <w:sdtContent>
        <w:sdt>
          <w:sdtPr>
            <w:id w:val="-1053074210"/>
            <w:placeholder>
              <w:docPart w:val="734F0DE387854EDF817546F4A5F79F59"/>
            </w:placeholder>
          </w:sdtPr>
          <w:sdtEndPr/>
          <w:sdtContent>
            <w:p w14:paraId="0BA0AC05" w14:textId="2DBADC50" w:rsidR="002E7172" w:rsidRPr="007D4F42" w:rsidRDefault="000E78C5" w:rsidP="002E7172">
              <w:pPr>
                <w:spacing w:after="0" w:line="276" w:lineRule="auto"/>
              </w:pPr>
              <w:r>
                <w:t>Monday</w:t>
              </w:r>
              <w:r w:rsidR="002E7172">
                <w:t xml:space="preserve">, January </w:t>
              </w:r>
              <w:r w:rsidR="42E75D70">
                <w:t>2</w:t>
              </w:r>
              <w:r>
                <w:t>4</w:t>
              </w:r>
              <w:r w:rsidR="002E7172">
                <w:t>, 2022, at 4:00 PM</w:t>
              </w:r>
            </w:p>
          </w:sdtContent>
        </w:sdt>
        <w:p w14:paraId="4F213AB3" w14:textId="2DF3F969" w:rsidR="00803522" w:rsidRPr="007D4F42" w:rsidRDefault="00647148" w:rsidP="006C257F">
          <w:pPr>
            <w:spacing w:after="0" w:line="276" w:lineRule="auto"/>
          </w:pPr>
        </w:p>
      </w:sdtContent>
    </w:sdt>
    <w:p w14:paraId="4E387797" w14:textId="77777777" w:rsidR="000B06A6" w:rsidRPr="007D4F42" w:rsidRDefault="000B06A6" w:rsidP="006C257F">
      <w:pPr>
        <w:pStyle w:val="Heading2"/>
        <w:spacing w:before="0" w:line="276" w:lineRule="auto"/>
        <w:rPr>
          <w:rFonts w:ascii="Times New Roman" w:hAnsi="Times New Roman" w:cs="Times New Roman"/>
          <w:b/>
          <w:bCs/>
          <w:color w:val="auto"/>
          <w:sz w:val="22"/>
          <w:szCs w:val="22"/>
        </w:rPr>
      </w:pPr>
      <w:bookmarkStart w:id="29" w:name="_Toc87278762"/>
      <w:r w:rsidRPr="007D4F42">
        <w:rPr>
          <w:rFonts w:ascii="Times New Roman" w:hAnsi="Times New Roman" w:cs="Times New Roman"/>
          <w:b/>
          <w:bCs/>
          <w:color w:val="auto"/>
          <w:sz w:val="22"/>
          <w:szCs w:val="22"/>
        </w:rPr>
        <w:t>Grant Award Acknowledgement</w:t>
      </w:r>
      <w:bookmarkEnd w:id="29"/>
    </w:p>
    <w:p w14:paraId="3ED9EAF4" w14:textId="77777777" w:rsidR="00F3503D" w:rsidRPr="007D4F42" w:rsidRDefault="00F3503D" w:rsidP="00F3503D">
      <w:pPr>
        <w:spacing w:after="0" w:line="276" w:lineRule="auto"/>
        <w:rPr>
          <w:lang w:eastAsia="x-none"/>
        </w:rPr>
      </w:pPr>
      <w:bookmarkStart w:id="30" w:name="_Hlk49872933"/>
      <w:r w:rsidRPr="007D4F42">
        <w:rPr>
          <w:lang w:eastAsia="x-none"/>
        </w:rPr>
        <w:t>To ensure clarity and continuity of support services, awardees must formally acknowledge receipt of, agree to the stated terms, and accept the award via email to Mary Jean Banter: mbanter@doe.k12.ga.us within five days of receipt of the grant award email.</w:t>
      </w:r>
    </w:p>
    <w:bookmarkEnd w:id="30"/>
    <w:p w14:paraId="211A5F86" w14:textId="77777777" w:rsidR="00471590" w:rsidRPr="007D4F42" w:rsidRDefault="00471590" w:rsidP="006C257F">
      <w:pPr>
        <w:spacing w:after="0" w:line="276" w:lineRule="auto"/>
        <w:rPr>
          <w:lang w:eastAsia="x-none"/>
        </w:rPr>
      </w:pPr>
    </w:p>
    <w:p w14:paraId="0BCF60BD" w14:textId="77777777" w:rsidR="00471590" w:rsidRPr="007D4F42" w:rsidRDefault="00471590" w:rsidP="006C257F">
      <w:pPr>
        <w:spacing w:after="0" w:line="276" w:lineRule="auto"/>
        <w:rPr>
          <w:lang w:eastAsia="x-none"/>
        </w:rPr>
      </w:pPr>
      <w:r w:rsidRPr="007D4F42">
        <w:rPr>
          <w:lang w:eastAsia="x-none"/>
        </w:rPr>
        <w:t>Please include the following information in the email:</w:t>
      </w:r>
    </w:p>
    <w:p w14:paraId="2DBEE9F5" w14:textId="5456F444" w:rsidR="00471590" w:rsidRPr="007D4F42" w:rsidRDefault="00F3503D" w:rsidP="006C257F">
      <w:pPr>
        <w:pStyle w:val="ListParagraph"/>
        <w:numPr>
          <w:ilvl w:val="0"/>
          <w:numId w:val="4"/>
        </w:numPr>
        <w:spacing w:line="276" w:lineRule="auto"/>
        <w:ind w:left="360"/>
        <w:rPr>
          <w:sz w:val="22"/>
          <w:szCs w:val="22"/>
          <w:lang w:eastAsia="x-none"/>
        </w:rPr>
      </w:pPr>
      <w:r w:rsidRPr="007D4F42">
        <w:rPr>
          <w:sz w:val="22"/>
          <w:szCs w:val="22"/>
        </w:rPr>
        <w:t>N</w:t>
      </w:r>
      <w:r w:rsidR="00471590" w:rsidRPr="007D4F42">
        <w:rPr>
          <w:sz w:val="22"/>
          <w:szCs w:val="22"/>
        </w:rPr>
        <w:t>ame, position, and contact information of individual(s) (to be recognized by GaDOE as the official Designated Contact)</w:t>
      </w:r>
      <w:r w:rsidR="004063AC" w:rsidRPr="007D4F42">
        <w:rPr>
          <w:sz w:val="22"/>
          <w:szCs w:val="22"/>
        </w:rPr>
        <w:t>.</w:t>
      </w:r>
    </w:p>
    <w:p w14:paraId="102237CB" w14:textId="26E5B9EF" w:rsidR="00471590" w:rsidRPr="007D4F42" w:rsidRDefault="00F3503D" w:rsidP="006C257F">
      <w:pPr>
        <w:pStyle w:val="ListParagraph"/>
        <w:numPr>
          <w:ilvl w:val="0"/>
          <w:numId w:val="4"/>
        </w:numPr>
        <w:spacing w:line="276" w:lineRule="auto"/>
        <w:ind w:left="360"/>
        <w:rPr>
          <w:sz w:val="22"/>
          <w:szCs w:val="22"/>
          <w:lang w:eastAsia="x-none"/>
        </w:rPr>
      </w:pPr>
      <w:r w:rsidRPr="007D4F42">
        <w:rPr>
          <w:sz w:val="22"/>
          <w:szCs w:val="22"/>
        </w:rPr>
        <w:lastRenderedPageBreak/>
        <w:t xml:space="preserve">Person </w:t>
      </w:r>
      <w:r w:rsidR="00471590" w:rsidRPr="007D4F42">
        <w:rPr>
          <w:sz w:val="22"/>
          <w:szCs w:val="22"/>
        </w:rPr>
        <w:t>responsible to receive/send communication from/to GaDOE regarding the FY22</w:t>
      </w:r>
      <w:r w:rsidR="00471590" w:rsidRPr="007D4F42">
        <w:rPr>
          <w:b/>
          <w:bCs/>
          <w:sz w:val="22"/>
          <w:szCs w:val="22"/>
        </w:rPr>
        <w:t xml:space="preserve"> </w:t>
      </w:r>
      <w:r w:rsidRPr="007D4F42">
        <w:rPr>
          <w:sz w:val="22"/>
          <w:szCs w:val="22"/>
        </w:rPr>
        <w:t xml:space="preserve">RESA Building Teacher Capacity for Accelerated and Integrated Learning </w:t>
      </w:r>
      <w:r w:rsidR="00471590" w:rsidRPr="007D4F42">
        <w:rPr>
          <w:sz w:val="22"/>
          <w:szCs w:val="22"/>
        </w:rPr>
        <w:t>grant throughout the period of performance</w:t>
      </w:r>
      <w:r w:rsidR="004063AC" w:rsidRPr="007D4F42">
        <w:rPr>
          <w:sz w:val="22"/>
          <w:szCs w:val="22"/>
        </w:rPr>
        <w:t>.</w:t>
      </w:r>
    </w:p>
    <w:p w14:paraId="0BC32DC8" w14:textId="5016F167" w:rsidR="00471590" w:rsidRPr="007D4F42" w:rsidRDefault="00F3503D" w:rsidP="006C257F">
      <w:pPr>
        <w:pStyle w:val="ListParagraph"/>
        <w:numPr>
          <w:ilvl w:val="0"/>
          <w:numId w:val="4"/>
        </w:numPr>
        <w:spacing w:line="276" w:lineRule="auto"/>
        <w:ind w:left="360"/>
        <w:rPr>
          <w:sz w:val="22"/>
          <w:szCs w:val="22"/>
        </w:rPr>
      </w:pPr>
      <w:r w:rsidRPr="007D4F42">
        <w:rPr>
          <w:sz w:val="22"/>
          <w:szCs w:val="22"/>
        </w:rPr>
        <w:t xml:space="preserve">Person </w:t>
      </w:r>
      <w:r w:rsidR="00471590" w:rsidRPr="007D4F42">
        <w:rPr>
          <w:sz w:val="22"/>
          <w:szCs w:val="22"/>
        </w:rPr>
        <w:t xml:space="preserve">responsible to ensure all evidentiary and fiscal documentation will be submitted/emailed/uploaded as per terms of the </w:t>
      </w:r>
      <w:r w:rsidR="00237124" w:rsidRPr="007D4F42">
        <w:rPr>
          <w:sz w:val="22"/>
          <w:szCs w:val="22"/>
        </w:rPr>
        <w:t>RFP.</w:t>
      </w:r>
    </w:p>
    <w:p w14:paraId="59C00CA0" w14:textId="77777777" w:rsidR="00471590" w:rsidRPr="007D4F42" w:rsidRDefault="00471590" w:rsidP="006C257F">
      <w:pPr>
        <w:spacing w:after="0" w:line="276" w:lineRule="auto"/>
      </w:pPr>
    </w:p>
    <w:p w14:paraId="37B12E17" w14:textId="77777777" w:rsidR="00471590" w:rsidRPr="007D4F42" w:rsidRDefault="00471590" w:rsidP="006C257F">
      <w:pPr>
        <w:pStyle w:val="Heading2"/>
        <w:spacing w:before="0" w:line="276" w:lineRule="auto"/>
        <w:rPr>
          <w:rFonts w:ascii="Times New Roman" w:hAnsi="Times New Roman" w:cs="Times New Roman"/>
          <w:b/>
          <w:bCs/>
          <w:color w:val="auto"/>
          <w:sz w:val="22"/>
          <w:szCs w:val="22"/>
        </w:rPr>
      </w:pPr>
      <w:bookmarkStart w:id="31" w:name="_Toc87278763"/>
      <w:r w:rsidRPr="007D4F42">
        <w:rPr>
          <w:rFonts w:ascii="Times New Roman" w:hAnsi="Times New Roman" w:cs="Times New Roman"/>
          <w:b/>
          <w:bCs/>
          <w:color w:val="auto"/>
          <w:sz w:val="22"/>
          <w:szCs w:val="22"/>
        </w:rPr>
        <w:t>Grant Award Notices (GANs)</w:t>
      </w:r>
      <w:bookmarkEnd w:id="31"/>
    </w:p>
    <w:p w14:paraId="23420BA3" w14:textId="334648AC" w:rsidR="00471590" w:rsidRPr="007D4F42" w:rsidRDefault="00471590" w:rsidP="006C257F">
      <w:pPr>
        <w:spacing w:after="0" w:line="276" w:lineRule="auto"/>
      </w:pPr>
      <w:r w:rsidRPr="007D4F42">
        <w:t xml:space="preserve">Grant Award Notices (GANs) will be uploaded into the LEAs Consolidated </w:t>
      </w:r>
      <w:r w:rsidR="00DE3B7B" w:rsidRPr="007D4F42">
        <w:t>Application</w:t>
      </w:r>
      <w:r w:rsidRPr="007D4F42">
        <w:t xml:space="preserve"> portal by the program office summarizing the program, the amount and length of the award, and any other relevant information.</w:t>
      </w:r>
    </w:p>
    <w:p w14:paraId="37C5398B" w14:textId="77777777" w:rsidR="006C257F" w:rsidRPr="007D4F42" w:rsidRDefault="006C257F" w:rsidP="006C257F">
      <w:pPr>
        <w:spacing w:after="0" w:line="276" w:lineRule="auto"/>
      </w:pPr>
    </w:p>
    <w:p w14:paraId="243D4E5B" w14:textId="77777777" w:rsidR="00471590" w:rsidRPr="007D4F42" w:rsidRDefault="00471590" w:rsidP="006C257F">
      <w:pPr>
        <w:pStyle w:val="Heading1"/>
        <w:spacing w:before="0" w:line="276" w:lineRule="auto"/>
        <w:rPr>
          <w:rFonts w:ascii="Times New Roman" w:hAnsi="Times New Roman" w:cs="Times New Roman"/>
          <w:b/>
          <w:bCs/>
          <w:color w:val="auto"/>
          <w:sz w:val="22"/>
          <w:szCs w:val="22"/>
          <w:u w:val="single"/>
        </w:rPr>
      </w:pPr>
      <w:bookmarkStart w:id="32" w:name="_Toc87278764"/>
      <w:r w:rsidRPr="007D4F42">
        <w:rPr>
          <w:rFonts w:ascii="Times New Roman" w:hAnsi="Times New Roman" w:cs="Times New Roman"/>
          <w:b/>
          <w:bCs/>
          <w:color w:val="auto"/>
          <w:sz w:val="22"/>
          <w:szCs w:val="22"/>
          <w:u w:val="single"/>
        </w:rPr>
        <w:t>Scoring and Funding Recommendations</w:t>
      </w:r>
      <w:bookmarkEnd w:id="32"/>
    </w:p>
    <w:p w14:paraId="5EF3D020" w14:textId="77777777" w:rsidR="00471590" w:rsidRPr="007D4F42" w:rsidRDefault="00471590" w:rsidP="006C257F">
      <w:pPr>
        <w:pStyle w:val="Heading2"/>
        <w:spacing w:before="0" w:line="276" w:lineRule="auto"/>
        <w:rPr>
          <w:rFonts w:ascii="Times New Roman" w:hAnsi="Times New Roman" w:cs="Times New Roman"/>
          <w:b/>
          <w:bCs/>
          <w:color w:val="auto"/>
          <w:sz w:val="22"/>
          <w:szCs w:val="22"/>
        </w:rPr>
      </w:pPr>
      <w:bookmarkStart w:id="33" w:name="_Toc87278765"/>
      <w:r w:rsidRPr="007D4F42">
        <w:rPr>
          <w:rFonts w:ascii="Times New Roman" w:hAnsi="Times New Roman" w:cs="Times New Roman"/>
          <w:b/>
          <w:bCs/>
          <w:color w:val="auto"/>
          <w:sz w:val="22"/>
          <w:szCs w:val="22"/>
        </w:rPr>
        <w:t>Scoring</w:t>
      </w:r>
      <w:bookmarkEnd w:id="33"/>
    </w:p>
    <w:p w14:paraId="276C838A" w14:textId="77777777" w:rsidR="00F3503D" w:rsidRPr="007D4F42" w:rsidRDefault="00F3503D" w:rsidP="00F3503D">
      <w:pPr>
        <w:spacing w:after="0" w:line="276" w:lineRule="auto"/>
      </w:pPr>
      <w:r w:rsidRPr="007D4F42">
        <w:t xml:space="preserve">During the review process, each proposal will be reviewed and scored by GaDOE approved and trained reviewer. The reviewer will individually assign and record points (1-100) using the scoring rubric. Reviewers may ask grant organizers clarifying questions regarding allowability; however, grant organizers may not speculate or offer opinions regarding the proposal’s intention. </w:t>
      </w:r>
    </w:p>
    <w:p w14:paraId="7A4816E4" w14:textId="77777777" w:rsidR="00DE3B7B" w:rsidRPr="007D4F42" w:rsidRDefault="00DE3B7B" w:rsidP="006C257F">
      <w:pPr>
        <w:spacing w:after="0" w:line="276" w:lineRule="auto"/>
      </w:pPr>
    </w:p>
    <w:p w14:paraId="4F3E7297" w14:textId="4B923595" w:rsidR="00471590" w:rsidRPr="007D4F42" w:rsidRDefault="00471590" w:rsidP="006C257F">
      <w:pPr>
        <w:spacing w:after="0" w:line="276" w:lineRule="auto"/>
      </w:pPr>
      <w:r w:rsidRPr="007D4F42">
        <w:t>In the likely event that the number of</w:t>
      </w:r>
      <w:r w:rsidR="00DE3B7B" w:rsidRPr="007D4F42">
        <w:t xml:space="preserve"> proposals</w:t>
      </w:r>
      <w:r w:rsidRPr="007D4F42">
        <w:t xml:space="preserve"> receiving a qualifying score exceeds the number of available grants, only the highest, rank-ordered </w:t>
      </w:r>
      <w:r w:rsidR="00DE3B7B" w:rsidRPr="007D4F42">
        <w:t>proposal</w:t>
      </w:r>
      <w:r w:rsidRPr="007D4F42">
        <w:t xml:space="preserve">s will be recommended for funding. </w:t>
      </w:r>
      <w:r w:rsidR="00DE3B7B" w:rsidRPr="007D4F42">
        <w:t xml:space="preserve">GaDOE will communicate with the contact person for any proposal that was scored </w:t>
      </w:r>
      <w:r w:rsidRPr="007D4F42">
        <w:t>via email after the SBOE has rendered a decision</w:t>
      </w:r>
      <w:r w:rsidR="00DE3B7B" w:rsidRPr="007D4F42">
        <w:t xml:space="preserve"> and/or </w:t>
      </w:r>
      <w:r w:rsidRPr="007D4F42">
        <w:t xml:space="preserve">approved grants. </w:t>
      </w:r>
    </w:p>
    <w:p w14:paraId="431E7423" w14:textId="025A48D9" w:rsidR="00E26A09" w:rsidRPr="007D4F42" w:rsidRDefault="00E26A09" w:rsidP="006C257F">
      <w:pPr>
        <w:spacing w:after="0" w:line="276" w:lineRule="auto"/>
      </w:pPr>
    </w:p>
    <w:p w14:paraId="5CA9500C" w14:textId="228F0ABC" w:rsidR="00E26A09" w:rsidRPr="007D4F42" w:rsidRDefault="00E26A09" w:rsidP="006C257F">
      <w:pPr>
        <w:spacing w:after="0" w:line="276" w:lineRule="auto"/>
      </w:pPr>
      <w:r w:rsidRPr="007D4F42">
        <w:t>Questions regarding the award process or scoring may go to the Project Manager or the Deputy Superintendent. Any appeals of the State Board approved grantee list must go to the State Board of Education.</w:t>
      </w:r>
    </w:p>
    <w:p w14:paraId="29BEE5D2" w14:textId="77777777" w:rsidR="00471590" w:rsidRPr="007D4F42" w:rsidRDefault="00471590" w:rsidP="006C257F">
      <w:pPr>
        <w:spacing w:after="0" w:line="276" w:lineRule="auto"/>
      </w:pPr>
    </w:p>
    <w:p w14:paraId="1B837066" w14:textId="77777777" w:rsidR="00471590" w:rsidRPr="007D4F42" w:rsidRDefault="00471590" w:rsidP="006C257F">
      <w:pPr>
        <w:pStyle w:val="Heading3"/>
        <w:spacing w:before="0" w:line="276" w:lineRule="auto"/>
        <w:rPr>
          <w:rFonts w:ascii="Times New Roman" w:hAnsi="Times New Roman" w:cs="Times New Roman"/>
          <w:b/>
          <w:bCs/>
          <w:color w:val="auto"/>
          <w:sz w:val="22"/>
          <w:szCs w:val="22"/>
        </w:rPr>
      </w:pPr>
      <w:bookmarkStart w:id="34" w:name="_Toc87278766"/>
      <w:r w:rsidRPr="007D4F42">
        <w:rPr>
          <w:rFonts w:ascii="Times New Roman" w:hAnsi="Times New Roman" w:cs="Times New Roman"/>
          <w:b/>
          <w:bCs/>
          <w:color w:val="auto"/>
          <w:sz w:val="22"/>
          <w:szCs w:val="22"/>
        </w:rPr>
        <w:t>Rubric: Scoring Components</w:t>
      </w:r>
      <w:bookmarkEnd w:id="34"/>
    </w:p>
    <w:p w14:paraId="1C7BBAFE" w14:textId="26DAE3D7" w:rsidR="00156638" w:rsidRPr="007D4F42" w:rsidRDefault="00156638" w:rsidP="006C257F">
      <w:pPr>
        <w:spacing w:after="0" w:line="276" w:lineRule="auto"/>
      </w:pPr>
      <w:r>
        <w:t xml:space="preserve">All </w:t>
      </w:r>
      <w:r w:rsidR="00DE3B7B">
        <w:t>proposal</w:t>
      </w:r>
      <w:r>
        <w:t xml:space="preserve">s will be scored using </w:t>
      </w:r>
      <w:r w:rsidR="656D542C">
        <w:t xml:space="preserve">a </w:t>
      </w:r>
      <w:r w:rsidR="6BD34CBF">
        <w:t>rubric</w:t>
      </w:r>
      <w:r>
        <w:t xml:space="preserve">. Each </w:t>
      </w:r>
      <w:r w:rsidR="00DE3B7B">
        <w:t>proposal</w:t>
      </w:r>
      <w:r>
        <w:t xml:space="preserve"> will be reviewed by</w:t>
      </w:r>
      <w:r w:rsidR="00F3503D">
        <w:t xml:space="preserve"> at least two</w:t>
      </w:r>
      <w:r>
        <w:t xml:space="preserve"> </w:t>
      </w:r>
      <w:r w:rsidR="00CD3322">
        <w:t>reviewers,</w:t>
      </w:r>
      <w:r>
        <w:t xml:space="preserve"> and each will assign points based on the merit of the program/activity described. Each section is assigned a maximum allowable number of points. Reviewers will tally all earned points to render a raw score. Grant organizers will verify raw scores and forward them to the program manager who will determine the final score to be presented to the State Board of Education (SBOE).</w:t>
      </w:r>
    </w:p>
    <w:p w14:paraId="51C1761E" w14:textId="77777777" w:rsidR="00156638" w:rsidRPr="007D4F42" w:rsidRDefault="00156638" w:rsidP="006C257F">
      <w:pPr>
        <w:spacing w:after="0" w:line="276" w:lineRule="auto"/>
      </w:pPr>
    </w:p>
    <w:p w14:paraId="05DD408F" w14:textId="77777777" w:rsidR="00156638" w:rsidRPr="007D4F42" w:rsidRDefault="00156638" w:rsidP="006C257F">
      <w:pPr>
        <w:pStyle w:val="Heading4"/>
        <w:spacing w:line="276" w:lineRule="auto"/>
        <w:rPr>
          <w:rFonts w:ascii="Times New Roman" w:hAnsi="Times New Roman" w:cs="Times New Roman"/>
          <w:color w:val="auto"/>
        </w:rPr>
      </w:pPr>
      <w:r w:rsidRPr="007D4F42">
        <w:rPr>
          <w:rFonts w:ascii="Times New Roman" w:hAnsi="Times New Roman" w:cs="Times New Roman"/>
          <w:color w:val="auto"/>
        </w:rPr>
        <w:t>Programmatic Basics (20)</w:t>
      </w:r>
    </w:p>
    <w:p w14:paraId="14025165" w14:textId="5EE6DB22" w:rsidR="00156638" w:rsidRPr="007D4F42" w:rsidRDefault="00156638" w:rsidP="006C257F">
      <w:pPr>
        <w:pStyle w:val="ListParagraph"/>
        <w:widowControl w:val="0"/>
        <w:numPr>
          <w:ilvl w:val="0"/>
          <w:numId w:val="5"/>
        </w:numPr>
        <w:tabs>
          <w:tab w:val="left" w:pos="2268"/>
        </w:tabs>
        <w:autoSpaceDE w:val="0"/>
        <w:autoSpaceDN w:val="0"/>
        <w:spacing w:line="276" w:lineRule="auto"/>
        <w:rPr>
          <w:sz w:val="22"/>
          <w:szCs w:val="22"/>
        </w:rPr>
      </w:pPr>
      <w:r w:rsidRPr="007D4F42">
        <w:rPr>
          <w:sz w:val="22"/>
          <w:szCs w:val="22"/>
        </w:rPr>
        <w:t>Location</w:t>
      </w:r>
      <w:r w:rsidR="004063AC" w:rsidRPr="007D4F42">
        <w:rPr>
          <w:sz w:val="22"/>
          <w:szCs w:val="22"/>
        </w:rPr>
        <w:t>.</w:t>
      </w:r>
    </w:p>
    <w:p w14:paraId="7016FFDA" w14:textId="7F98B45E" w:rsidR="00156638" w:rsidRPr="007D4F42" w:rsidRDefault="00156638" w:rsidP="006C257F">
      <w:pPr>
        <w:pStyle w:val="ListParagraph"/>
        <w:widowControl w:val="0"/>
        <w:numPr>
          <w:ilvl w:val="0"/>
          <w:numId w:val="5"/>
        </w:numPr>
        <w:tabs>
          <w:tab w:val="left" w:pos="2268"/>
        </w:tabs>
        <w:autoSpaceDE w:val="0"/>
        <w:autoSpaceDN w:val="0"/>
        <w:spacing w:line="276" w:lineRule="auto"/>
        <w:rPr>
          <w:sz w:val="22"/>
          <w:szCs w:val="22"/>
        </w:rPr>
      </w:pPr>
      <w:r w:rsidRPr="007D4F42">
        <w:rPr>
          <w:sz w:val="22"/>
          <w:szCs w:val="22"/>
        </w:rPr>
        <w:t xml:space="preserve">Identify </w:t>
      </w:r>
      <w:r w:rsidR="00B142D5">
        <w:rPr>
          <w:sz w:val="22"/>
          <w:szCs w:val="22"/>
        </w:rPr>
        <w:t>educators</w:t>
      </w:r>
      <w:r w:rsidRPr="007D4F42">
        <w:rPr>
          <w:sz w:val="22"/>
          <w:szCs w:val="22"/>
        </w:rPr>
        <w:t xml:space="preserve"> and/or contracted service providers directly involved in the implementation of the program/activity. Include relevant qualifications and experience. </w:t>
      </w:r>
    </w:p>
    <w:p w14:paraId="3D623F56" w14:textId="3BA87873" w:rsidR="00156638" w:rsidRPr="007D4F42" w:rsidRDefault="00B142D5" w:rsidP="006C257F">
      <w:pPr>
        <w:pStyle w:val="ListParagraph"/>
        <w:widowControl w:val="0"/>
        <w:numPr>
          <w:ilvl w:val="0"/>
          <w:numId w:val="5"/>
        </w:numPr>
        <w:tabs>
          <w:tab w:val="left" w:pos="2268"/>
        </w:tabs>
        <w:autoSpaceDE w:val="0"/>
        <w:autoSpaceDN w:val="0"/>
        <w:spacing w:line="276" w:lineRule="auto"/>
        <w:rPr>
          <w:sz w:val="22"/>
          <w:szCs w:val="22"/>
        </w:rPr>
      </w:pPr>
      <w:r>
        <w:rPr>
          <w:sz w:val="22"/>
          <w:szCs w:val="22"/>
        </w:rPr>
        <w:t xml:space="preserve">Potential </w:t>
      </w:r>
      <w:r w:rsidR="00156638" w:rsidRPr="007D4F42">
        <w:rPr>
          <w:sz w:val="22"/>
          <w:szCs w:val="22"/>
        </w:rPr>
        <w:t xml:space="preserve">number </w:t>
      </w:r>
      <w:r w:rsidR="004B4DA6" w:rsidRPr="007D4F42">
        <w:rPr>
          <w:sz w:val="22"/>
          <w:szCs w:val="22"/>
        </w:rPr>
        <w:t>of participants</w:t>
      </w:r>
      <w:r w:rsidR="00156638" w:rsidRPr="007D4F42">
        <w:rPr>
          <w:sz w:val="22"/>
          <w:szCs w:val="22"/>
        </w:rPr>
        <w:t xml:space="preserve"> in the</w:t>
      </w:r>
      <w:r w:rsidR="00156638" w:rsidRPr="007D4F42">
        <w:rPr>
          <w:spacing w:val="-6"/>
          <w:sz w:val="22"/>
          <w:szCs w:val="22"/>
        </w:rPr>
        <w:t xml:space="preserve"> </w:t>
      </w:r>
      <w:r w:rsidR="00156638" w:rsidRPr="007D4F42">
        <w:rPr>
          <w:sz w:val="22"/>
          <w:szCs w:val="22"/>
        </w:rPr>
        <w:t>program</w:t>
      </w:r>
      <w:r w:rsidR="004063AC" w:rsidRPr="007D4F42">
        <w:rPr>
          <w:sz w:val="22"/>
          <w:szCs w:val="22"/>
        </w:rPr>
        <w:t>.</w:t>
      </w:r>
    </w:p>
    <w:p w14:paraId="61A77688" w14:textId="765E5977" w:rsidR="00F3503D" w:rsidRPr="007D4F42" w:rsidRDefault="004B4DA6" w:rsidP="006C257F">
      <w:pPr>
        <w:pStyle w:val="ListParagraph"/>
        <w:widowControl w:val="0"/>
        <w:numPr>
          <w:ilvl w:val="0"/>
          <w:numId w:val="5"/>
        </w:numPr>
        <w:tabs>
          <w:tab w:val="left" w:pos="2268"/>
        </w:tabs>
        <w:autoSpaceDE w:val="0"/>
        <w:autoSpaceDN w:val="0"/>
        <w:spacing w:line="276" w:lineRule="auto"/>
        <w:rPr>
          <w:sz w:val="22"/>
          <w:szCs w:val="22"/>
        </w:rPr>
      </w:pPr>
      <w:r w:rsidRPr="007D4F42">
        <w:rPr>
          <w:sz w:val="22"/>
          <w:szCs w:val="22"/>
        </w:rPr>
        <w:t>Potential number of districts involved in the program</w:t>
      </w:r>
      <w:r w:rsidR="004063AC" w:rsidRPr="007D4F42">
        <w:rPr>
          <w:sz w:val="22"/>
          <w:szCs w:val="22"/>
        </w:rPr>
        <w:t>.</w:t>
      </w:r>
    </w:p>
    <w:p w14:paraId="7D24AADE" w14:textId="1C9B1B4D" w:rsidR="00156638" w:rsidRPr="007D4F42" w:rsidRDefault="00156638" w:rsidP="006C257F">
      <w:pPr>
        <w:pStyle w:val="ListParagraph"/>
        <w:widowControl w:val="0"/>
        <w:numPr>
          <w:ilvl w:val="0"/>
          <w:numId w:val="5"/>
        </w:numPr>
        <w:tabs>
          <w:tab w:val="left" w:pos="1547"/>
          <w:tab w:val="left" w:pos="1548"/>
          <w:tab w:val="left" w:pos="2268"/>
        </w:tabs>
        <w:autoSpaceDE w:val="0"/>
        <w:autoSpaceDN w:val="0"/>
        <w:spacing w:before="12" w:line="276" w:lineRule="auto"/>
        <w:rPr>
          <w:b/>
          <w:sz w:val="22"/>
          <w:szCs w:val="22"/>
          <w:u w:val="single"/>
        </w:rPr>
      </w:pPr>
      <w:r w:rsidRPr="007D4F42">
        <w:rPr>
          <w:sz w:val="22"/>
          <w:szCs w:val="22"/>
        </w:rPr>
        <w:t>Description of need/rationale for funding</w:t>
      </w:r>
      <w:r w:rsidR="004063AC" w:rsidRPr="007D4F42">
        <w:rPr>
          <w:sz w:val="22"/>
          <w:szCs w:val="22"/>
        </w:rPr>
        <w:t>.</w:t>
      </w:r>
    </w:p>
    <w:p w14:paraId="02BC04AF" w14:textId="77777777" w:rsidR="00156638" w:rsidRPr="007D4F42" w:rsidRDefault="00156638" w:rsidP="006C257F">
      <w:pPr>
        <w:spacing w:after="0" w:line="276" w:lineRule="auto"/>
        <w:rPr>
          <w:i/>
          <w:iCs/>
        </w:rPr>
      </w:pPr>
    </w:p>
    <w:p w14:paraId="020C4EC6" w14:textId="77777777" w:rsidR="00156638" w:rsidRPr="007D4F42" w:rsidRDefault="00156638" w:rsidP="006C257F">
      <w:pPr>
        <w:spacing w:after="0" w:line="276" w:lineRule="auto"/>
        <w:rPr>
          <w:i/>
          <w:iCs/>
        </w:rPr>
      </w:pPr>
      <w:r w:rsidRPr="007D4F42">
        <w:rPr>
          <w:i/>
          <w:iCs/>
        </w:rPr>
        <w:t>Goals/Objectives/Intended Outcomes (40)</w:t>
      </w:r>
    </w:p>
    <w:p w14:paraId="2D36A0F4" w14:textId="4921A214" w:rsidR="00156638" w:rsidRDefault="00156638" w:rsidP="006C257F">
      <w:pPr>
        <w:pStyle w:val="ListParagraph"/>
        <w:numPr>
          <w:ilvl w:val="0"/>
          <w:numId w:val="6"/>
        </w:numPr>
        <w:spacing w:line="276" w:lineRule="auto"/>
        <w:rPr>
          <w:sz w:val="22"/>
          <w:szCs w:val="22"/>
        </w:rPr>
      </w:pPr>
      <w:r w:rsidRPr="007D4F42">
        <w:rPr>
          <w:sz w:val="22"/>
          <w:szCs w:val="22"/>
        </w:rPr>
        <w:t>Articulate the goals/objectives/intended outcomes.</w:t>
      </w:r>
    </w:p>
    <w:p w14:paraId="2A53ABFD" w14:textId="2AA395A2" w:rsidR="00B142D5" w:rsidRPr="007D4F42" w:rsidRDefault="00B142D5" w:rsidP="006C257F">
      <w:pPr>
        <w:pStyle w:val="ListParagraph"/>
        <w:numPr>
          <w:ilvl w:val="0"/>
          <w:numId w:val="6"/>
        </w:numPr>
        <w:spacing w:line="276" w:lineRule="auto"/>
        <w:rPr>
          <w:sz w:val="22"/>
          <w:szCs w:val="22"/>
        </w:rPr>
      </w:pPr>
      <w:r>
        <w:rPr>
          <w:sz w:val="22"/>
          <w:szCs w:val="22"/>
        </w:rPr>
        <w:lastRenderedPageBreak/>
        <w:t>Include a narrative summarizing past efforts for accelerated and integrated learning and goals to maintain or improve accelerated and integrated learning.</w:t>
      </w:r>
    </w:p>
    <w:p w14:paraId="04AA21AD" w14:textId="1BB2F93E" w:rsidR="00471590" w:rsidRPr="007D4F42" w:rsidRDefault="00156638" w:rsidP="006C257F">
      <w:pPr>
        <w:pStyle w:val="ListParagraph"/>
        <w:numPr>
          <w:ilvl w:val="0"/>
          <w:numId w:val="6"/>
        </w:numPr>
        <w:spacing w:line="276" w:lineRule="auto"/>
        <w:rPr>
          <w:sz w:val="22"/>
          <w:szCs w:val="22"/>
        </w:rPr>
      </w:pPr>
      <w:r w:rsidRPr="6E9EE064">
        <w:rPr>
          <w:sz w:val="22"/>
          <w:szCs w:val="22"/>
        </w:rPr>
        <w:t>Address how funding will improve instructional quality</w:t>
      </w:r>
      <w:r w:rsidR="004B4DA6" w:rsidRPr="6E9EE064">
        <w:rPr>
          <w:sz w:val="22"/>
          <w:szCs w:val="22"/>
        </w:rPr>
        <w:t xml:space="preserve"> of </w:t>
      </w:r>
      <w:r w:rsidR="00094245" w:rsidRPr="6E9EE064">
        <w:rPr>
          <w:sz w:val="22"/>
          <w:szCs w:val="22"/>
        </w:rPr>
        <w:t>teachers and</w:t>
      </w:r>
      <w:r w:rsidRPr="6E9EE064">
        <w:rPr>
          <w:sz w:val="22"/>
          <w:szCs w:val="22"/>
        </w:rPr>
        <w:t xml:space="preserve"> increase access</w:t>
      </w:r>
      <w:r w:rsidR="00094245" w:rsidRPr="6E9EE064">
        <w:rPr>
          <w:sz w:val="22"/>
          <w:szCs w:val="22"/>
        </w:rPr>
        <w:t xml:space="preserve"> </w:t>
      </w:r>
      <w:r w:rsidR="2DFC78F6" w:rsidRPr="6E9EE064">
        <w:rPr>
          <w:sz w:val="22"/>
          <w:szCs w:val="22"/>
        </w:rPr>
        <w:t>to</w:t>
      </w:r>
      <w:r w:rsidR="00094245" w:rsidRPr="6E9EE064">
        <w:rPr>
          <w:sz w:val="22"/>
          <w:szCs w:val="22"/>
        </w:rPr>
        <w:t xml:space="preserve"> accelerated and integrated </w:t>
      </w:r>
      <w:r w:rsidR="00CD3322" w:rsidRPr="6E9EE064">
        <w:rPr>
          <w:sz w:val="22"/>
          <w:szCs w:val="22"/>
        </w:rPr>
        <w:t>learning for</w:t>
      </w:r>
      <w:r w:rsidRPr="6E9EE064">
        <w:rPr>
          <w:sz w:val="22"/>
          <w:szCs w:val="22"/>
        </w:rPr>
        <w:t xml:space="preserve"> students</w:t>
      </w:r>
      <w:r w:rsidR="004063AC" w:rsidRPr="6E9EE064">
        <w:rPr>
          <w:sz w:val="22"/>
          <w:szCs w:val="22"/>
        </w:rPr>
        <w:t>.</w:t>
      </w:r>
    </w:p>
    <w:p w14:paraId="0DDA8B1F" w14:textId="77777777" w:rsidR="00DE132A" w:rsidRPr="007D4F42" w:rsidRDefault="00DE132A" w:rsidP="006C257F">
      <w:pPr>
        <w:spacing w:after="0" w:line="276" w:lineRule="auto"/>
      </w:pPr>
    </w:p>
    <w:p w14:paraId="1CA52278" w14:textId="77777777" w:rsidR="00DE5D0B" w:rsidRDefault="00DE5D0B" w:rsidP="006C257F">
      <w:pPr>
        <w:widowControl w:val="0"/>
        <w:tabs>
          <w:tab w:val="left" w:pos="1547"/>
          <w:tab w:val="left" w:pos="1548"/>
        </w:tabs>
        <w:autoSpaceDE w:val="0"/>
        <w:autoSpaceDN w:val="0"/>
        <w:spacing w:after="0" w:line="276" w:lineRule="auto"/>
        <w:rPr>
          <w:bCs/>
          <w:i/>
          <w:iCs/>
        </w:rPr>
      </w:pPr>
    </w:p>
    <w:p w14:paraId="1417CA41" w14:textId="306E905E" w:rsidR="00DE132A" w:rsidRPr="007D4F42" w:rsidRDefault="00DE132A" w:rsidP="006C257F">
      <w:pPr>
        <w:widowControl w:val="0"/>
        <w:tabs>
          <w:tab w:val="left" w:pos="1547"/>
          <w:tab w:val="left" w:pos="1548"/>
        </w:tabs>
        <w:autoSpaceDE w:val="0"/>
        <w:autoSpaceDN w:val="0"/>
        <w:spacing w:after="0" w:line="276" w:lineRule="auto"/>
        <w:rPr>
          <w:bCs/>
          <w:i/>
          <w:iCs/>
        </w:rPr>
      </w:pPr>
      <w:r w:rsidRPr="007D4F42">
        <w:rPr>
          <w:bCs/>
          <w:i/>
          <w:iCs/>
        </w:rPr>
        <w:t>Proposed Program/Activity Description (30)</w:t>
      </w:r>
    </w:p>
    <w:p w14:paraId="6FB6D69C" w14:textId="2A4122FC" w:rsidR="00DE132A" w:rsidRPr="007D4F42" w:rsidRDefault="00DE132A" w:rsidP="006C257F">
      <w:pPr>
        <w:pStyle w:val="ListParagraph"/>
        <w:numPr>
          <w:ilvl w:val="0"/>
          <w:numId w:val="7"/>
        </w:numPr>
        <w:spacing w:line="276" w:lineRule="auto"/>
        <w:rPr>
          <w:sz w:val="22"/>
          <w:szCs w:val="22"/>
        </w:rPr>
      </w:pPr>
      <w:r w:rsidRPr="007D4F42">
        <w:rPr>
          <w:sz w:val="22"/>
          <w:szCs w:val="22"/>
        </w:rPr>
        <w:t>Fully describe all significant components of the proposed program/activity. Ensure budget alignment</w:t>
      </w:r>
      <w:r w:rsidR="004063AC" w:rsidRPr="007D4F42">
        <w:rPr>
          <w:sz w:val="22"/>
          <w:szCs w:val="22"/>
        </w:rPr>
        <w:t>.</w:t>
      </w:r>
    </w:p>
    <w:p w14:paraId="545404F3" w14:textId="1FE7E8B4" w:rsidR="00DE132A" w:rsidRPr="007D4F42" w:rsidRDefault="00DE132A" w:rsidP="006C257F">
      <w:pPr>
        <w:pStyle w:val="ListParagraph"/>
        <w:numPr>
          <w:ilvl w:val="0"/>
          <w:numId w:val="7"/>
        </w:numPr>
        <w:spacing w:line="276" w:lineRule="auto"/>
        <w:rPr>
          <w:sz w:val="22"/>
          <w:szCs w:val="22"/>
        </w:rPr>
      </w:pPr>
      <w:r w:rsidRPr="007D4F42">
        <w:rPr>
          <w:sz w:val="22"/>
          <w:szCs w:val="22"/>
        </w:rPr>
        <w:t xml:space="preserve">Include instructional </w:t>
      </w:r>
      <w:r w:rsidR="00094245" w:rsidRPr="007D4F42">
        <w:rPr>
          <w:sz w:val="22"/>
          <w:szCs w:val="22"/>
        </w:rPr>
        <w:t>strategies, assignments</w:t>
      </w:r>
      <w:r w:rsidRPr="007D4F42">
        <w:rPr>
          <w:sz w:val="22"/>
          <w:szCs w:val="22"/>
        </w:rPr>
        <w:t>/tasks/assessments</w:t>
      </w:r>
      <w:r w:rsidR="004B4DA6" w:rsidRPr="007D4F42">
        <w:rPr>
          <w:sz w:val="22"/>
          <w:szCs w:val="22"/>
        </w:rPr>
        <w:t xml:space="preserve"> associated with building teacher capacity</w:t>
      </w:r>
      <w:r w:rsidRPr="007D4F42">
        <w:rPr>
          <w:sz w:val="22"/>
          <w:szCs w:val="22"/>
        </w:rPr>
        <w:t>, performance requirements, and intent to involve stakeholders and community</w:t>
      </w:r>
      <w:r w:rsidR="004063AC" w:rsidRPr="007D4F42">
        <w:rPr>
          <w:sz w:val="22"/>
          <w:szCs w:val="22"/>
        </w:rPr>
        <w:t>.</w:t>
      </w:r>
    </w:p>
    <w:p w14:paraId="364EB5DF" w14:textId="77777777" w:rsidR="00DE132A" w:rsidRPr="007D4F42" w:rsidRDefault="00DE132A" w:rsidP="006C257F">
      <w:pPr>
        <w:spacing w:after="0" w:line="276" w:lineRule="auto"/>
      </w:pPr>
    </w:p>
    <w:p w14:paraId="04A3EC74" w14:textId="77777777" w:rsidR="00DE132A" w:rsidRPr="007D4F42" w:rsidRDefault="00DE132A" w:rsidP="006C257F">
      <w:pPr>
        <w:spacing w:after="0" w:line="276" w:lineRule="auto"/>
        <w:rPr>
          <w:i/>
          <w:iCs/>
        </w:rPr>
      </w:pPr>
      <w:r w:rsidRPr="007D4F42">
        <w:rPr>
          <w:i/>
          <w:iCs/>
        </w:rPr>
        <w:t>Continuous Improvement based on Outcomes (5)</w:t>
      </w:r>
    </w:p>
    <w:p w14:paraId="1FB2D9B6" w14:textId="1ED6FBFD" w:rsidR="00DE132A" w:rsidRPr="007D4F42" w:rsidRDefault="00DE132A" w:rsidP="006C257F">
      <w:pPr>
        <w:pStyle w:val="ListParagraph"/>
        <w:numPr>
          <w:ilvl w:val="0"/>
          <w:numId w:val="8"/>
        </w:numPr>
        <w:spacing w:line="276" w:lineRule="auto"/>
        <w:rPr>
          <w:i/>
          <w:iCs/>
          <w:sz w:val="22"/>
          <w:szCs w:val="22"/>
        </w:rPr>
      </w:pPr>
      <w:r w:rsidRPr="007D4F42">
        <w:rPr>
          <w:sz w:val="22"/>
          <w:szCs w:val="22"/>
        </w:rPr>
        <w:t>Tell how findings from the evaluation of these activities will create a cycle of continuous improvement so the program itself gets better over time</w:t>
      </w:r>
      <w:r w:rsidR="004063AC" w:rsidRPr="007D4F42">
        <w:rPr>
          <w:sz w:val="22"/>
          <w:szCs w:val="22"/>
        </w:rPr>
        <w:t>.</w:t>
      </w:r>
    </w:p>
    <w:p w14:paraId="2B56DE1B" w14:textId="77777777" w:rsidR="00DE132A" w:rsidRPr="007D4F42" w:rsidRDefault="00DE132A" w:rsidP="006C257F">
      <w:pPr>
        <w:spacing w:after="0" w:line="276" w:lineRule="auto"/>
      </w:pPr>
    </w:p>
    <w:p w14:paraId="3E93741F" w14:textId="77777777" w:rsidR="00DE132A" w:rsidRPr="007D4F42" w:rsidRDefault="00DE132A" w:rsidP="006C257F">
      <w:pPr>
        <w:spacing w:after="0" w:line="276" w:lineRule="auto"/>
        <w:rPr>
          <w:i/>
          <w:iCs/>
        </w:rPr>
      </w:pPr>
      <w:r w:rsidRPr="007D4F42">
        <w:rPr>
          <w:i/>
          <w:iCs/>
        </w:rPr>
        <w:t>Sustainability (5)</w:t>
      </w:r>
    </w:p>
    <w:p w14:paraId="39DA9996" w14:textId="388DCE09" w:rsidR="00DE132A" w:rsidRPr="007D4F42" w:rsidRDefault="00DE132A" w:rsidP="006C257F">
      <w:pPr>
        <w:pStyle w:val="ListParagraph"/>
        <w:numPr>
          <w:ilvl w:val="0"/>
          <w:numId w:val="9"/>
        </w:numPr>
        <w:spacing w:line="276" w:lineRule="auto"/>
        <w:rPr>
          <w:sz w:val="22"/>
          <w:szCs w:val="22"/>
        </w:rPr>
      </w:pPr>
      <w:r w:rsidRPr="007D4F42">
        <w:rPr>
          <w:sz w:val="22"/>
          <w:szCs w:val="22"/>
        </w:rPr>
        <w:t>Explain how programming/activities will be continued after the end of the grant period</w:t>
      </w:r>
      <w:r w:rsidR="004063AC" w:rsidRPr="007D4F42">
        <w:rPr>
          <w:sz w:val="22"/>
          <w:szCs w:val="22"/>
        </w:rPr>
        <w:t>.</w:t>
      </w:r>
    </w:p>
    <w:p w14:paraId="1242DE8B" w14:textId="332600CB" w:rsidR="00DE132A" w:rsidRPr="007D4F42" w:rsidRDefault="00DE132A" w:rsidP="006C257F">
      <w:pPr>
        <w:pStyle w:val="ListParagraph"/>
        <w:numPr>
          <w:ilvl w:val="0"/>
          <w:numId w:val="9"/>
        </w:numPr>
        <w:spacing w:line="276" w:lineRule="auto"/>
        <w:rPr>
          <w:sz w:val="22"/>
          <w:szCs w:val="22"/>
        </w:rPr>
      </w:pPr>
      <w:r w:rsidRPr="007D4F42">
        <w:rPr>
          <w:sz w:val="22"/>
          <w:szCs w:val="22"/>
        </w:rPr>
        <w:t>If applicable, annotate additional funding/support services that are intended to increase sustainability</w:t>
      </w:r>
      <w:r w:rsidR="004063AC" w:rsidRPr="007D4F42">
        <w:rPr>
          <w:sz w:val="22"/>
          <w:szCs w:val="22"/>
        </w:rPr>
        <w:t>.</w:t>
      </w:r>
    </w:p>
    <w:p w14:paraId="2A60462D" w14:textId="77777777" w:rsidR="00DE132A" w:rsidRPr="007D4F42" w:rsidRDefault="00DE132A" w:rsidP="00DE132A">
      <w:pPr>
        <w:spacing w:line="276" w:lineRule="auto"/>
        <w:rPr>
          <w:i/>
          <w:iCs/>
        </w:rPr>
      </w:pPr>
    </w:p>
    <w:p w14:paraId="4A70F15B" w14:textId="77777777" w:rsidR="00DE132A" w:rsidRPr="007D4F42" w:rsidRDefault="00DE132A" w:rsidP="00DE132A">
      <w:pPr>
        <w:spacing w:after="0" w:line="276" w:lineRule="auto"/>
      </w:pPr>
    </w:p>
    <w:bookmarkEnd w:id="22"/>
    <w:p w14:paraId="5BE8C22B" w14:textId="77777777" w:rsidR="00471590" w:rsidRPr="007D4F42" w:rsidRDefault="00471590" w:rsidP="00471590">
      <w:pPr>
        <w:spacing w:after="0" w:line="276" w:lineRule="auto"/>
      </w:pPr>
    </w:p>
    <w:sectPr w:rsidR="00471590" w:rsidRPr="007D4F42" w:rsidSect="001F4DE5">
      <w:headerReference w:type="default" r:id="rId1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EEA7E" w14:textId="77777777" w:rsidR="00A75D9F" w:rsidRDefault="00A75D9F" w:rsidP="00594490">
      <w:pPr>
        <w:spacing w:after="0" w:line="240" w:lineRule="auto"/>
      </w:pPr>
      <w:r>
        <w:separator/>
      </w:r>
    </w:p>
  </w:endnote>
  <w:endnote w:type="continuationSeparator" w:id="0">
    <w:p w14:paraId="6B2CA88F" w14:textId="77777777" w:rsidR="00A75D9F" w:rsidRDefault="00A75D9F" w:rsidP="0059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ByTheButterfly">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950954"/>
      <w:docPartObj>
        <w:docPartGallery w:val="Page Numbers (Bottom of Page)"/>
        <w:docPartUnique/>
      </w:docPartObj>
    </w:sdtPr>
    <w:sdtEndPr/>
    <w:sdtContent>
      <w:sdt>
        <w:sdtPr>
          <w:id w:val="1728636285"/>
          <w:docPartObj>
            <w:docPartGallery w:val="Page Numbers (Top of Page)"/>
            <w:docPartUnique/>
          </w:docPartObj>
        </w:sdtPr>
        <w:sdtEndPr/>
        <w:sdtContent>
          <w:p w14:paraId="58F3DF8E" w14:textId="77777777" w:rsidR="00D517A4" w:rsidRPr="00A430E1" w:rsidRDefault="00D517A4" w:rsidP="00D517A4">
            <w:pPr>
              <w:pStyle w:val="Footer"/>
              <w:jc w:val="center"/>
              <w:rPr>
                <w:b/>
                <w:bCs/>
              </w:rPr>
            </w:pPr>
            <w:r w:rsidRPr="00A430E1">
              <w:rPr>
                <w:b/>
                <w:bCs/>
              </w:rPr>
              <w:t>Georgia Department of Education</w:t>
            </w:r>
          </w:p>
          <w:p w14:paraId="1ED43F2D" w14:textId="7A5D2B10" w:rsidR="008979F1" w:rsidRDefault="6E9EE064">
            <w:pPr>
              <w:pStyle w:val="Footer"/>
              <w:jc w:val="center"/>
            </w:pPr>
            <w:r>
              <w:t xml:space="preserve">December </w:t>
            </w:r>
            <w:r w:rsidR="00660324">
              <w:t>7</w:t>
            </w:r>
            <w:r>
              <w:t xml:space="preserve">, 2021 • Page </w:t>
            </w:r>
            <w:r w:rsidR="00DE2265" w:rsidRPr="6E9EE064">
              <w:rPr>
                <w:b/>
                <w:bCs/>
                <w:noProof/>
              </w:rPr>
              <w:fldChar w:fldCharType="begin"/>
            </w:r>
            <w:r w:rsidR="00DE2265" w:rsidRPr="6E9EE064">
              <w:rPr>
                <w:b/>
                <w:bCs/>
              </w:rPr>
              <w:instrText xml:space="preserve"> PAGE </w:instrText>
            </w:r>
            <w:r w:rsidR="00DE2265" w:rsidRPr="6E9EE064">
              <w:rPr>
                <w:b/>
                <w:bCs/>
                <w:sz w:val="24"/>
                <w:szCs w:val="24"/>
              </w:rPr>
              <w:fldChar w:fldCharType="separate"/>
            </w:r>
            <w:r w:rsidRPr="6E9EE064">
              <w:rPr>
                <w:b/>
                <w:bCs/>
                <w:noProof/>
              </w:rPr>
              <w:t>2</w:t>
            </w:r>
            <w:r w:rsidR="00DE2265" w:rsidRPr="6E9EE064">
              <w:rPr>
                <w:b/>
                <w:bCs/>
                <w:noProof/>
              </w:rPr>
              <w:fldChar w:fldCharType="end"/>
            </w:r>
            <w:r>
              <w:t xml:space="preserve"> of </w:t>
            </w:r>
            <w:r w:rsidR="00DE2265" w:rsidRPr="6E9EE064">
              <w:rPr>
                <w:b/>
                <w:bCs/>
                <w:noProof/>
              </w:rPr>
              <w:fldChar w:fldCharType="begin"/>
            </w:r>
            <w:r w:rsidR="00DE2265" w:rsidRPr="6E9EE064">
              <w:rPr>
                <w:b/>
                <w:bCs/>
              </w:rPr>
              <w:instrText xml:space="preserve"> NUMPAGES  </w:instrText>
            </w:r>
            <w:r w:rsidR="00DE2265" w:rsidRPr="6E9EE064">
              <w:rPr>
                <w:b/>
                <w:bCs/>
                <w:sz w:val="24"/>
                <w:szCs w:val="24"/>
              </w:rPr>
              <w:fldChar w:fldCharType="separate"/>
            </w:r>
            <w:r w:rsidRPr="6E9EE064">
              <w:rPr>
                <w:b/>
                <w:bCs/>
                <w:noProof/>
              </w:rPr>
              <w:t>2</w:t>
            </w:r>
            <w:r w:rsidR="00DE2265" w:rsidRPr="6E9EE064">
              <w:rPr>
                <w:b/>
                <w:bCs/>
                <w:noProof/>
              </w:rPr>
              <w:fldChar w:fldCharType="end"/>
            </w:r>
          </w:p>
        </w:sdtContent>
      </w:sdt>
    </w:sdtContent>
  </w:sdt>
  <w:p w14:paraId="4F886D19" w14:textId="77777777" w:rsidR="008979F1" w:rsidRDefault="00897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E7C9" w14:textId="77777777" w:rsidR="00A75D9F" w:rsidRDefault="00A75D9F" w:rsidP="00594490">
      <w:pPr>
        <w:spacing w:after="0" w:line="240" w:lineRule="auto"/>
      </w:pPr>
      <w:r>
        <w:separator/>
      </w:r>
    </w:p>
  </w:footnote>
  <w:footnote w:type="continuationSeparator" w:id="0">
    <w:p w14:paraId="057A44CB" w14:textId="77777777" w:rsidR="00A75D9F" w:rsidRDefault="00A75D9F" w:rsidP="00594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D885" w14:textId="2D9F0A59" w:rsidR="6E9EE064" w:rsidRDefault="6E9EE064" w:rsidP="6E9EE064">
    <w:pPr>
      <w:pStyle w:val="Header"/>
    </w:pPr>
  </w:p>
</w:hdr>
</file>

<file path=word/intelligence.xml><?xml version="1.0" encoding="utf-8"?>
<int:Intelligence xmlns:int="http://schemas.microsoft.com/office/intelligence/2019/intelligence">
  <int:IntelligenceSettings/>
  <int:Manifest>
    <int:WordHash hashCode="Mp/lRJ8fW4ZR4v" id="IVx3xdVL"/>
    <int:WordHash hashCode="G50b+Qn3wShiZ5" id="y8IYpOtm"/>
    <int:ParagraphRange paragraphId="517226285" textId="1409997870" start="12" length="4" invalidationStart="12" invalidationLength="4" id="ruFsI3a6"/>
    <int:WordHash hashCode="D7t/cpfVGQj1m7" id="Q46aMXYM"/>
    <int:WordHash hashCode="1hPYjLLYb0hPb4" id="Z1KOhlc7"/>
    <int:WordHash hashCode="Q3wwP+RO2+DdPx" id="FIiXBgf4"/>
    <int:ParagraphRange paragraphId="477870846" textId="651879383" start="35" length="8" invalidationStart="35" invalidationLength="8" id="Wvkggxzn"/>
  </int:Manifest>
  <int:Observations>
    <int:Content id="IVx3xdVL">
      <int:Rejection type="LegacyProofing"/>
    </int:Content>
    <int:Content id="y8IYpOtm">
      <int:Rejection type="AugLoop_Text_Critique"/>
    </int:Content>
    <int:Content id="ruFsI3a6">
      <int:Rejection type="LegacyProofing"/>
    </int:Content>
    <int:Content id="Q46aMXYM">
      <int:Rejection type="AugLoop_Acronyms_AcronymsCritique"/>
    </int:Content>
    <int:Content id="Z1KOhlc7">
      <int:Rejection type="AugLoop_Acronyms_AcronymsCritique"/>
    </int:Content>
    <int:Content id="FIiXBgf4">
      <int:Rejection type="AugLoop_Text_Critique"/>
    </int:Content>
    <int:Content id="Wvkggxz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7FA"/>
    <w:multiLevelType w:val="hybridMultilevel"/>
    <w:tmpl w:val="5D0C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2248A"/>
    <w:multiLevelType w:val="hybridMultilevel"/>
    <w:tmpl w:val="D30C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414A7"/>
    <w:multiLevelType w:val="hybridMultilevel"/>
    <w:tmpl w:val="1CA0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2736B"/>
    <w:multiLevelType w:val="hybridMultilevel"/>
    <w:tmpl w:val="731C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A6B9F"/>
    <w:multiLevelType w:val="hybridMultilevel"/>
    <w:tmpl w:val="FFFFFFFF"/>
    <w:lvl w:ilvl="0" w:tplc="0EB8F242">
      <w:start w:val="1"/>
      <w:numFmt w:val="bullet"/>
      <w:lvlText w:val=""/>
      <w:lvlJc w:val="left"/>
      <w:pPr>
        <w:ind w:left="720" w:hanging="360"/>
      </w:pPr>
      <w:rPr>
        <w:rFonts w:ascii="Symbol" w:hAnsi="Symbol" w:hint="default"/>
      </w:rPr>
    </w:lvl>
    <w:lvl w:ilvl="1" w:tplc="55D41E5A">
      <w:start w:val="1"/>
      <w:numFmt w:val="bullet"/>
      <w:lvlText w:val="o"/>
      <w:lvlJc w:val="left"/>
      <w:pPr>
        <w:ind w:left="1440" w:hanging="360"/>
      </w:pPr>
      <w:rPr>
        <w:rFonts w:ascii="Courier New" w:hAnsi="Courier New" w:hint="default"/>
      </w:rPr>
    </w:lvl>
    <w:lvl w:ilvl="2" w:tplc="CD2EDC64">
      <w:start w:val="1"/>
      <w:numFmt w:val="bullet"/>
      <w:lvlText w:val=""/>
      <w:lvlJc w:val="left"/>
      <w:pPr>
        <w:ind w:left="2160" w:hanging="360"/>
      </w:pPr>
      <w:rPr>
        <w:rFonts w:ascii="Wingdings" w:hAnsi="Wingdings" w:hint="default"/>
      </w:rPr>
    </w:lvl>
    <w:lvl w:ilvl="3" w:tplc="82A8F268">
      <w:start w:val="1"/>
      <w:numFmt w:val="bullet"/>
      <w:lvlText w:val=""/>
      <w:lvlJc w:val="left"/>
      <w:pPr>
        <w:ind w:left="2880" w:hanging="360"/>
      </w:pPr>
      <w:rPr>
        <w:rFonts w:ascii="Symbol" w:hAnsi="Symbol" w:hint="default"/>
      </w:rPr>
    </w:lvl>
    <w:lvl w:ilvl="4" w:tplc="3E1AB94C">
      <w:start w:val="1"/>
      <w:numFmt w:val="bullet"/>
      <w:lvlText w:val="o"/>
      <w:lvlJc w:val="left"/>
      <w:pPr>
        <w:ind w:left="3600" w:hanging="360"/>
      </w:pPr>
      <w:rPr>
        <w:rFonts w:ascii="Courier New" w:hAnsi="Courier New" w:hint="default"/>
      </w:rPr>
    </w:lvl>
    <w:lvl w:ilvl="5" w:tplc="2E96ADF6">
      <w:start w:val="1"/>
      <w:numFmt w:val="bullet"/>
      <w:lvlText w:val=""/>
      <w:lvlJc w:val="left"/>
      <w:pPr>
        <w:ind w:left="4320" w:hanging="360"/>
      </w:pPr>
      <w:rPr>
        <w:rFonts w:ascii="Wingdings" w:hAnsi="Wingdings" w:hint="default"/>
      </w:rPr>
    </w:lvl>
    <w:lvl w:ilvl="6" w:tplc="238ACD9E">
      <w:start w:val="1"/>
      <w:numFmt w:val="bullet"/>
      <w:lvlText w:val=""/>
      <w:lvlJc w:val="left"/>
      <w:pPr>
        <w:ind w:left="5040" w:hanging="360"/>
      </w:pPr>
      <w:rPr>
        <w:rFonts w:ascii="Symbol" w:hAnsi="Symbol" w:hint="default"/>
      </w:rPr>
    </w:lvl>
    <w:lvl w:ilvl="7" w:tplc="9AE600BA">
      <w:start w:val="1"/>
      <w:numFmt w:val="bullet"/>
      <w:lvlText w:val="o"/>
      <w:lvlJc w:val="left"/>
      <w:pPr>
        <w:ind w:left="5760" w:hanging="360"/>
      </w:pPr>
      <w:rPr>
        <w:rFonts w:ascii="Courier New" w:hAnsi="Courier New" w:hint="default"/>
      </w:rPr>
    </w:lvl>
    <w:lvl w:ilvl="8" w:tplc="3E4C6922">
      <w:start w:val="1"/>
      <w:numFmt w:val="bullet"/>
      <w:lvlText w:val=""/>
      <w:lvlJc w:val="left"/>
      <w:pPr>
        <w:ind w:left="6480" w:hanging="360"/>
      </w:pPr>
      <w:rPr>
        <w:rFonts w:ascii="Wingdings" w:hAnsi="Wingdings" w:hint="default"/>
      </w:rPr>
    </w:lvl>
  </w:abstractNum>
  <w:abstractNum w:abstractNumId="5" w15:restartNumberingAfterBreak="0">
    <w:nsid w:val="2F5E6BE1"/>
    <w:multiLevelType w:val="hybridMultilevel"/>
    <w:tmpl w:val="23F272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6935C4D"/>
    <w:multiLevelType w:val="hybridMultilevel"/>
    <w:tmpl w:val="1614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07D4F"/>
    <w:multiLevelType w:val="hybridMultilevel"/>
    <w:tmpl w:val="D932EF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C701F9C"/>
    <w:multiLevelType w:val="hybridMultilevel"/>
    <w:tmpl w:val="C594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53AF8"/>
    <w:multiLevelType w:val="hybridMultilevel"/>
    <w:tmpl w:val="1158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3D2220"/>
    <w:multiLevelType w:val="hybridMultilevel"/>
    <w:tmpl w:val="9EA6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55247"/>
    <w:multiLevelType w:val="hybridMultilevel"/>
    <w:tmpl w:val="7CCE8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F8484F"/>
    <w:multiLevelType w:val="hybridMultilevel"/>
    <w:tmpl w:val="774E4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00377B"/>
    <w:multiLevelType w:val="hybridMultilevel"/>
    <w:tmpl w:val="5B54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23246"/>
    <w:multiLevelType w:val="hybridMultilevel"/>
    <w:tmpl w:val="B494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46674"/>
    <w:multiLevelType w:val="hybridMultilevel"/>
    <w:tmpl w:val="98FC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FB2CBC"/>
    <w:multiLevelType w:val="hybridMultilevel"/>
    <w:tmpl w:val="E634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F73882"/>
    <w:multiLevelType w:val="hybridMultilevel"/>
    <w:tmpl w:val="4516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10"/>
  </w:num>
  <w:num w:numId="6">
    <w:abstractNumId w:val="1"/>
  </w:num>
  <w:num w:numId="7">
    <w:abstractNumId w:val="2"/>
  </w:num>
  <w:num w:numId="8">
    <w:abstractNumId w:val="17"/>
  </w:num>
  <w:num w:numId="9">
    <w:abstractNumId w:val="9"/>
  </w:num>
  <w:num w:numId="10">
    <w:abstractNumId w:val="16"/>
  </w:num>
  <w:num w:numId="11">
    <w:abstractNumId w:val="5"/>
  </w:num>
  <w:num w:numId="12">
    <w:abstractNumId w:val="15"/>
  </w:num>
  <w:num w:numId="13">
    <w:abstractNumId w:val="0"/>
  </w:num>
  <w:num w:numId="14">
    <w:abstractNumId w:val="4"/>
  </w:num>
  <w:num w:numId="15">
    <w:abstractNumId w:val="7"/>
  </w:num>
  <w:num w:numId="16">
    <w:abstractNumId w:val="3"/>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D63"/>
    <w:rsid w:val="000035DC"/>
    <w:rsid w:val="00044B40"/>
    <w:rsid w:val="00094245"/>
    <w:rsid w:val="000B06A6"/>
    <w:rsid w:val="000C33AF"/>
    <w:rsid w:val="000D1C7C"/>
    <w:rsid w:val="000E78C5"/>
    <w:rsid w:val="001034E8"/>
    <w:rsid w:val="00156638"/>
    <w:rsid w:val="00186B64"/>
    <w:rsid w:val="001A1949"/>
    <w:rsid w:val="001C61ED"/>
    <w:rsid w:val="001F4778"/>
    <w:rsid w:val="001F4DE5"/>
    <w:rsid w:val="00235E3C"/>
    <w:rsid w:val="00237124"/>
    <w:rsid w:val="00242AA8"/>
    <w:rsid w:val="002439A5"/>
    <w:rsid w:val="00257E4C"/>
    <w:rsid w:val="002834C8"/>
    <w:rsid w:val="00291AED"/>
    <w:rsid w:val="0029761F"/>
    <w:rsid w:val="002A32B3"/>
    <w:rsid w:val="002E7172"/>
    <w:rsid w:val="002F50EC"/>
    <w:rsid w:val="00310997"/>
    <w:rsid w:val="00390DF4"/>
    <w:rsid w:val="003A77A8"/>
    <w:rsid w:val="003F366A"/>
    <w:rsid w:val="004063AC"/>
    <w:rsid w:val="0042528B"/>
    <w:rsid w:val="004263DC"/>
    <w:rsid w:val="004441F6"/>
    <w:rsid w:val="00454352"/>
    <w:rsid w:val="00471590"/>
    <w:rsid w:val="004B4DA6"/>
    <w:rsid w:val="00507ED3"/>
    <w:rsid w:val="00533FE0"/>
    <w:rsid w:val="005359B5"/>
    <w:rsid w:val="005706CC"/>
    <w:rsid w:val="00594490"/>
    <w:rsid w:val="0061065D"/>
    <w:rsid w:val="00625643"/>
    <w:rsid w:val="00647148"/>
    <w:rsid w:val="00660324"/>
    <w:rsid w:val="00663392"/>
    <w:rsid w:val="00697331"/>
    <w:rsid w:val="006C257F"/>
    <w:rsid w:val="0074332D"/>
    <w:rsid w:val="00780557"/>
    <w:rsid w:val="007A621E"/>
    <w:rsid w:val="007D4F42"/>
    <w:rsid w:val="007D7EC2"/>
    <w:rsid w:val="007F3A03"/>
    <w:rsid w:val="007F6814"/>
    <w:rsid w:val="00803522"/>
    <w:rsid w:val="008129BF"/>
    <w:rsid w:val="0086281A"/>
    <w:rsid w:val="00874B72"/>
    <w:rsid w:val="00881405"/>
    <w:rsid w:val="008979F1"/>
    <w:rsid w:val="009566BA"/>
    <w:rsid w:val="00987124"/>
    <w:rsid w:val="009A10D2"/>
    <w:rsid w:val="009F052A"/>
    <w:rsid w:val="00A02DA1"/>
    <w:rsid w:val="00A06A79"/>
    <w:rsid w:val="00A673BA"/>
    <w:rsid w:val="00A75D9F"/>
    <w:rsid w:val="00A75EF9"/>
    <w:rsid w:val="00AA0668"/>
    <w:rsid w:val="00AB51BA"/>
    <w:rsid w:val="00AC54A0"/>
    <w:rsid w:val="00AE063A"/>
    <w:rsid w:val="00B1062F"/>
    <w:rsid w:val="00B142D5"/>
    <w:rsid w:val="00B16063"/>
    <w:rsid w:val="00B54804"/>
    <w:rsid w:val="00BA540D"/>
    <w:rsid w:val="00BE7D2A"/>
    <w:rsid w:val="00C73E2D"/>
    <w:rsid w:val="00C858F4"/>
    <w:rsid w:val="00C96196"/>
    <w:rsid w:val="00CD2263"/>
    <w:rsid w:val="00CD3322"/>
    <w:rsid w:val="00D272BC"/>
    <w:rsid w:val="00D35D63"/>
    <w:rsid w:val="00D46AE2"/>
    <w:rsid w:val="00D517A4"/>
    <w:rsid w:val="00D65A57"/>
    <w:rsid w:val="00D77806"/>
    <w:rsid w:val="00D8609F"/>
    <w:rsid w:val="00D95BDD"/>
    <w:rsid w:val="00DB4AB7"/>
    <w:rsid w:val="00DE132A"/>
    <w:rsid w:val="00DE2265"/>
    <w:rsid w:val="00DE3B7B"/>
    <w:rsid w:val="00DE5D0B"/>
    <w:rsid w:val="00E00742"/>
    <w:rsid w:val="00E04E37"/>
    <w:rsid w:val="00E26A09"/>
    <w:rsid w:val="00E63D48"/>
    <w:rsid w:val="00E851A5"/>
    <w:rsid w:val="00E92F82"/>
    <w:rsid w:val="00EF1751"/>
    <w:rsid w:val="00F3503D"/>
    <w:rsid w:val="00F92EDB"/>
    <w:rsid w:val="00FB4A5A"/>
    <w:rsid w:val="0900353D"/>
    <w:rsid w:val="0D19A0E6"/>
    <w:rsid w:val="114F0F21"/>
    <w:rsid w:val="11C967C7"/>
    <w:rsid w:val="15353901"/>
    <w:rsid w:val="16AC65EF"/>
    <w:rsid w:val="191E468D"/>
    <w:rsid w:val="1ABA16EE"/>
    <w:rsid w:val="1D0CEDA9"/>
    <w:rsid w:val="1D6E936D"/>
    <w:rsid w:val="241B5762"/>
    <w:rsid w:val="24AA624C"/>
    <w:rsid w:val="266E66DC"/>
    <w:rsid w:val="2DFC78F6"/>
    <w:rsid w:val="3551B794"/>
    <w:rsid w:val="3601B288"/>
    <w:rsid w:val="3C74DA1A"/>
    <w:rsid w:val="3E0892F4"/>
    <w:rsid w:val="3E2F5264"/>
    <w:rsid w:val="42E75D70"/>
    <w:rsid w:val="434E3D7B"/>
    <w:rsid w:val="4557EFB3"/>
    <w:rsid w:val="47F76EB2"/>
    <w:rsid w:val="5B35DF63"/>
    <w:rsid w:val="656D542C"/>
    <w:rsid w:val="69952373"/>
    <w:rsid w:val="6BD34CBF"/>
    <w:rsid w:val="6E9EE064"/>
    <w:rsid w:val="716A8361"/>
    <w:rsid w:val="7844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0784"/>
  <w15:chartTrackingRefBased/>
  <w15:docId w15:val="{420563DE-BF69-472E-A984-B8D20380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4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2F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715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E13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JC1">
    <w:name w:val="CaptionJC1"/>
    <w:basedOn w:val="Normal"/>
    <w:link w:val="CaptionJC1Char"/>
    <w:autoRedefine/>
    <w:qFormat/>
    <w:rsid w:val="002F50EC"/>
    <w:pPr>
      <w:spacing w:after="0" w:line="240" w:lineRule="auto"/>
      <w:jc w:val="center"/>
    </w:pPr>
    <w:rPr>
      <w:b/>
      <w:sz w:val="20"/>
    </w:rPr>
  </w:style>
  <w:style w:type="character" w:customStyle="1" w:styleId="CaptionJC1Char">
    <w:name w:val="CaptionJC1 Char"/>
    <w:basedOn w:val="DefaultParagraphFont"/>
    <w:link w:val="CaptionJC1"/>
    <w:rsid w:val="002F50EC"/>
    <w:rPr>
      <w:b/>
      <w:sz w:val="20"/>
    </w:rPr>
  </w:style>
  <w:style w:type="character" w:styleId="PlaceholderText">
    <w:name w:val="Placeholder Text"/>
    <w:basedOn w:val="DefaultParagraphFont"/>
    <w:uiPriority w:val="99"/>
    <w:semiHidden/>
    <w:rsid w:val="00D65A57"/>
    <w:rPr>
      <w:color w:val="808080"/>
    </w:rPr>
  </w:style>
  <w:style w:type="paragraph" w:styleId="Header">
    <w:name w:val="header"/>
    <w:basedOn w:val="Normal"/>
    <w:link w:val="HeaderChar"/>
    <w:uiPriority w:val="99"/>
    <w:unhideWhenUsed/>
    <w:rsid w:val="00594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490"/>
  </w:style>
  <w:style w:type="paragraph" w:styleId="Footer">
    <w:name w:val="footer"/>
    <w:basedOn w:val="Normal"/>
    <w:link w:val="FooterChar"/>
    <w:uiPriority w:val="99"/>
    <w:unhideWhenUsed/>
    <w:rsid w:val="00594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490"/>
  </w:style>
  <w:style w:type="character" w:customStyle="1" w:styleId="Heading1Char">
    <w:name w:val="Heading 1 Char"/>
    <w:basedOn w:val="DefaultParagraphFont"/>
    <w:link w:val="Heading1"/>
    <w:uiPriority w:val="9"/>
    <w:rsid w:val="0059449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94490"/>
    <w:pPr>
      <w:outlineLvl w:val="9"/>
    </w:pPr>
  </w:style>
  <w:style w:type="paragraph" w:styleId="TOC1">
    <w:name w:val="toc 1"/>
    <w:basedOn w:val="Normal"/>
    <w:next w:val="Normal"/>
    <w:autoRedefine/>
    <w:uiPriority w:val="39"/>
    <w:unhideWhenUsed/>
    <w:rsid w:val="00594490"/>
    <w:pPr>
      <w:spacing w:after="100"/>
    </w:pPr>
  </w:style>
  <w:style w:type="character" w:styleId="Hyperlink">
    <w:name w:val="Hyperlink"/>
    <w:basedOn w:val="DefaultParagraphFont"/>
    <w:uiPriority w:val="99"/>
    <w:unhideWhenUsed/>
    <w:rsid w:val="00594490"/>
    <w:rPr>
      <w:color w:val="0563C1" w:themeColor="hyperlink"/>
      <w:u w:val="single"/>
    </w:rPr>
  </w:style>
  <w:style w:type="paragraph" w:styleId="TOC2">
    <w:name w:val="toc 2"/>
    <w:basedOn w:val="Normal"/>
    <w:next w:val="Normal"/>
    <w:autoRedefine/>
    <w:uiPriority w:val="39"/>
    <w:unhideWhenUsed/>
    <w:rsid w:val="00594490"/>
    <w:pPr>
      <w:spacing w:after="100"/>
      <w:ind w:left="220"/>
    </w:pPr>
  </w:style>
  <w:style w:type="paragraph" w:styleId="ListParagraph">
    <w:name w:val="List Paragraph"/>
    <w:basedOn w:val="Normal"/>
    <w:link w:val="ListParagraphChar"/>
    <w:uiPriority w:val="34"/>
    <w:qFormat/>
    <w:rsid w:val="001C61ED"/>
    <w:pPr>
      <w:spacing w:after="0" w:line="240" w:lineRule="auto"/>
      <w:ind w:left="720"/>
      <w:contextualSpacing/>
    </w:pPr>
    <w:rPr>
      <w:rFonts w:eastAsia="Times New Roman"/>
      <w:sz w:val="24"/>
      <w:szCs w:val="24"/>
    </w:rPr>
  </w:style>
  <w:style w:type="character" w:customStyle="1" w:styleId="ListParagraphChar">
    <w:name w:val="List Paragraph Char"/>
    <w:link w:val="ListParagraph"/>
    <w:uiPriority w:val="34"/>
    <w:rsid w:val="001C61ED"/>
    <w:rPr>
      <w:rFonts w:eastAsia="Times New Roman"/>
      <w:sz w:val="24"/>
      <w:szCs w:val="24"/>
    </w:rPr>
  </w:style>
  <w:style w:type="character" w:customStyle="1" w:styleId="Heading2Char">
    <w:name w:val="Heading 2 Char"/>
    <w:basedOn w:val="DefaultParagraphFont"/>
    <w:link w:val="Heading2"/>
    <w:uiPriority w:val="9"/>
    <w:rsid w:val="00E92F82"/>
    <w:rPr>
      <w:rFonts w:asciiTheme="majorHAnsi" w:eastAsiaTheme="majorEastAsia" w:hAnsiTheme="majorHAnsi" w:cstheme="majorBidi"/>
      <w:color w:val="2F5496" w:themeColor="accent1" w:themeShade="BF"/>
      <w:sz w:val="26"/>
      <w:szCs w:val="26"/>
    </w:rPr>
  </w:style>
  <w:style w:type="paragraph" w:styleId="BodyText2">
    <w:name w:val="Body Text 2"/>
    <w:basedOn w:val="Normal"/>
    <w:link w:val="BodyText2Char"/>
    <w:rsid w:val="00E92F82"/>
    <w:pPr>
      <w:spacing w:after="120" w:line="480" w:lineRule="auto"/>
    </w:pPr>
    <w:rPr>
      <w:rFonts w:eastAsia="Times New Roman"/>
      <w:sz w:val="24"/>
      <w:szCs w:val="24"/>
    </w:rPr>
  </w:style>
  <w:style w:type="character" w:customStyle="1" w:styleId="BodyText2Char">
    <w:name w:val="Body Text 2 Char"/>
    <w:basedOn w:val="DefaultParagraphFont"/>
    <w:link w:val="BodyText2"/>
    <w:rsid w:val="00E92F82"/>
    <w:rPr>
      <w:rFonts w:eastAsia="Times New Roman"/>
      <w:sz w:val="24"/>
      <w:szCs w:val="24"/>
    </w:rPr>
  </w:style>
  <w:style w:type="character" w:customStyle="1" w:styleId="Heading3Char">
    <w:name w:val="Heading 3 Char"/>
    <w:basedOn w:val="DefaultParagraphFont"/>
    <w:link w:val="Heading3"/>
    <w:uiPriority w:val="9"/>
    <w:rsid w:val="00471590"/>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471590"/>
    <w:pPr>
      <w:spacing w:after="100"/>
      <w:ind w:left="440"/>
    </w:pPr>
  </w:style>
  <w:style w:type="character" w:customStyle="1" w:styleId="Heading4Char">
    <w:name w:val="Heading 4 Char"/>
    <w:basedOn w:val="DefaultParagraphFont"/>
    <w:link w:val="Heading4"/>
    <w:uiPriority w:val="9"/>
    <w:rsid w:val="00DE132A"/>
    <w:rPr>
      <w:rFonts w:asciiTheme="majorHAnsi" w:eastAsiaTheme="majorEastAsia" w:hAnsiTheme="majorHAnsi" w:cstheme="majorBidi"/>
      <w:i/>
      <w:iCs/>
      <w:color w:val="2F5496" w:themeColor="accent1" w:themeShade="BF"/>
    </w:rPr>
  </w:style>
  <w:style w:type="paragraph" w:customStyle="1" w:styleId="paragraph">
    <w:name w:val="paragraph"/>
    <w:basedOn w:val="Normal"/>
    <w:rsid w:val="00B1062F"/>
    <w:pPr>
      <w:spacing w:before="100" w:beforeAutospacing="1" w:after="100" w:afterAutospacing="1" w:line="240" w:lineRule="auto"/>
    </w:pPr>
    <w:rPr>
      <w:rFonts w:eastAsia="Times New Roman"/>
      <w:sz w:val="24"/>
      <w:szCs w:val="24"/>
    </w:rPr>
  </w:style>
  <w:style w:type="character" w:customStyle="1" w:styleId="normaltextrun">
    <w:name w:val="normaltextrun"/>
    <w:basedOn w:val="DefaultParagraphFont"/>
    <w:rsid w:val="00B1062F"/>
  </w:style>
  <w:style w:type="character" w:customStyle="1" w:styleId="eop">
    <w:name w:val="eop"/>
    <w:basedOn w:val="DefaultParagraphFont"/>
    <w:rsid w:val="00B1062F"/>
  </w:style>
  <w:style w:type="character" w:styleId="UnresolvedMention">
    <w:name w:val="Unresolved Mention"/>
    <w:basedOn w:val="DefaultParagraphFont"/>
    <w:uiPriority w:val="99"/>
    <w:semiHidden/>
    <w:unhideWhenUsed/>
    <w:rsid w:val="001034E8"/>
    <w:rPr>
      <w:color w:val="605E5C"/>
      <w:shd w:val="clear" w:color="auto" w:fill="E1DFDD"/>
    </w:rPr>
  </w:style>
  <w:style w:type="character" w:styleId="FollowedHyperlink">
    <w:name w:val="FollowedHyperlink"/>
    <w:basedOn w:val="DefaultParagraphFont"/>
    <w:uiPriority w:val="99"/>
    <w:semiHidden/>
    <w:unhideWhenUsed/>
    <w:rsid w:val="00B54804"/>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715d0a38c5954b6b"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s://shealy-my.sharepoint.com/:w:/g/personal/maryjean_banter_doe_k12_ga_us/ET2jiPskntxMv6oyYOFMZeUBH6ihllrAcMZd6wQJznO4tg?e=WLYf7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anter@doe.k12.ga.us" TargetMode="External"/><Relationship Id="rId5" Type="http://schemas.openxmlformats.org/officeDocument/2006/relationships/styles" Target="styles.xml"/><Relationship Id="rId15" Type="http://schemas.openxmlformats.org/officeDocument/2006/relationships/hyperlink" Target="https://forms.office.com/r/VJ1YgVTtzq"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r/VJ1YgVTtz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tlin.dooley\AppData\Local\Packages\microsoft.windowscommunicationsapps_8wekyb3d8bbwe\LocalState\Files\S0\1\Attachments\REQUEST%20FOR%20APPLICATIONS%5b26439%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E3AD35B95D46D08D49A59B0FB2113F"/>
        <w:category>
          <w:name w:val="General"/>
          <w:gallery w:val="placeholder"/>
        </w:category>
        <w:types>
          <w:type w:val="bbPlcHdr"/>
        </w:types>
        <w:behaviors>
          <w:behavior w:val="content"/>
        </w:behaviors>
        <w:guid w:val="{53F86344-B07E-4F84-83E2-D77919636BA1}"/>
      </w:docPartPr>
      <w:docPartBody>
        <w:p w:rsidR="001C06AA" w:rsidRDefault="00C858F4">
          <w:pPr>
            <w:pStyle w:val="2CE3AD35B95D46D08D49A59B0FB2113F"/>
          </w:pPr>
          <w:r>
            <w:rPr>
              <w:rStyle w:val="PlaceholderText"/>
            </w:rPr>
            <w:t>Title of the Grant (Acronym)</w:t>
          </w:r>
          <w:r w:rsidRPr="009D672F">
            <w:rPr>
              <w:rStyle w:val="PlaceholderText"/>
            </w:rPr>
            <w:t>.</w:t>
          </w:r>
        </w:p>
      </w:docPartBody>
    </w:docPart>
    <w:docPart>
      <w:docPartPr>
        <w:name w:val="6237B1EB04F946C1B2ABE91FBF85A034"/>
        <w:category>
          <w:name w:val="General"/>
          <w:gallery w:val="placeholder"/>
        </w:category>
        <w:types>
          <w:type w:val="bbPlcHdr"/>
        </w:types>
        <w:behaviors>
          <w:behavior w:val="content"/>
        </w:behaviors>
        <w:guid w:val="{65057521-209E-42E7-AB14-9BE6A3A7A673}"/>
      </w:docPartPr>
      <w:docPartBody>
        <w:p w:rsidR="001C06AA" w:rsidRDefault="00C858F4">
          <w:pPr>
            <w:pStyle w:val="6237B1EB04F946C1B2ABE91FBF85A034"/>
          </w:pPr>
          <w:r>
            <w:rPr>
              <w:rStyle w:val="PlaceholderText"/>
            </w:rPr>
            <w:t>Year(s) of the Grant Program</w:t>
          </w:r>
          <w:r w:rsidRPr="009D672F">
            <w:rPr>
              <w:rStyle w:val="PlaceholderText"/>
            </w:rPr>
            <w:t>.</w:t>
          </w:r>
        </w:p>
      </w:docPartBody>
    </w:docPart>
    <w:docPart>
      <w:docPartPr>
        <w:name w:val="161A79973758403586FB4912A22EC0DA"/>
        <w:category>
          <w:name w:val="General"/>
          <w:gallery w:val="placeholder"/>
        </w:category>
        <w:types>
          <w:type w:val="bbPlcHdr"/>
        </w:types>
        <w:behaviors>
          <w:behavior w:val="content"/>
        </w:behaviors>
        <w:guid w:val="{C60939EA-29CC-4974-BC7B-E1CD55E4C3E8}"/>
      </w:docPartPr>
      <w:docPartBody>
        <w:p w:rsidR="001C06AA" w:rsidRDefault="00C858F4">
          <w:pPr>
            <w:pStyle w:val="161A79973758403586FB4912A22EC0DA"/>
          </w:pPr>
          <w:r>
            <w:rPr>
              <w:rStyle w:val="PlaceholderText"/>
            </w:rPr>
            <w:t>Date of the RFA Initiation.</w:t>
          </w:r>
        </w:p>
      </w:docPartBody>
    </w:docPart>
    <w:docPart>
      <w:docPartPr>
        <w:name w:val="91DC89EBFDEB4DF3815B5B5206C484AD"/>
        <w:category>
          <w:name w:val="General"/>
          <w:gallery w:val="placeholder"/>
        </w:category>
        <w:types>
          <w:type w:val="bbPlcHdr"/>
        </w:types>
        <w:behaviors>
          <w:behavior w:val="content"/>
        </w:behaviors>
        <w:guid w:val="{3D309D5C-0C91-4F21-9155-ED0490D6B363}"/>
      </w:docPartPr>
      <w:docPartBody>
        <w:p w:rsidR="001C06AA" w:rsidRDefault="00C858F4">
          <w:pPr>
            <w:pStyle w:val="91DC89EBFDEB4DF3815B5B5206C484AD"/>
          </w:pPr>
          <w:r>
            <w:rPr>
              <w:rStyle w:val="PlaceholderText"/>
            </w:rPr>
            <w:t>Due Date for the Application</w:t>
          </w:r>
          <w:r w:rsidRPr="009D672F">
            <w:rPr>
              <w:rStyle w:val="PlaceholderText"/>
            </w:rPr>
            <w:t>.</w:t>
          </w:r>
        </w:p>
      </w:docPartBody>
    </w:docPart>
    <w:docPart>
      <w:docPartPr>
        <w:name w:val="695FD59815194F26BD89394E900F18BC"/>
        <w:category>
          <w:name w:val="General"/>
          <w:gallery w:val="placeholder"/>
        </w:category>
        <w:types>
          <w:type w:val="bbPlcHdr"/>
        </w:types>
        <w:behaviors>
          <w:behavior w:val="content"/>
        </w:behaviors>
        <w:guid w:val="{0A4C787B-1472-46BD-B50C-8690C2DB51A8}"/>
      </w:docPartPr>
      <w:docPartBody>
        <w:p w:rsidR="001C06AA" w:rsidRDefault="00C858F4">
          <w:pPr>
            <w:pStyle w:val="695FD59815194F26BD89394E900F18BC"/>
          </w:pPr>
          <w:r>
            <w:rPr>
              <w:rStyle w:val="PlaceholderText"/>
            </w:rPr>
            <w:t>Contact Person Name</w:t>
          </w:r>
          <w:r w:rsidRPr="009D672F">
            <w:rPr>
              <w:rStyle w:val="PlaceholderText"/>
            </w:rPr>
            <w:t>.</w:t>
          </w:r>
        </w:p>
      </w:docPartBody>
    </w:docPart>
    <w:docPart>
      <w:docPartPr>
        <w:name w:val="8A67E12103D34EAF8FA5ACBABBEA3C54"/>
        <w:category>
          <w:name w:val="General"/>
          <w:gallery w:val="placeholder"/>
        </w:category>
        <w:types>
          <w:type w:val="bbPlcHdr"/>
        </w:types>
        <w:behaviors>
          <w:behavior w:val="content"/>
        </w:behaviors>
        <w:guid w:val="{DCC77006-F83B-4591-90A6-582791A3C1C9}"/>
      </w:docPartPr>
      <w:docPartBody>
        <w:p w:rsidR="001C06AA" w:rsidRDefault="00C858F4">
          <w:pPr>
            <w:pStyle w:val="8A67E12103D34EAF8FA5ACBABBEA3C54"/>
          </w:pPr>
          <w:r>
            <w:rPr>
              <w:rStyle w:val="PlaceholderText"/>
            </w:rPr>
            <w:t>Program Name</w:t>
          </w:r>
          <w:r w:rsidRPr="009D672F">
            <w:rPr>
              <w:rStyle w:val="PlaceholderText"/>
            </w:rPr>
            <w:t>.</w:t>
          </w:r>
        </w:p>
      </w:docPartBody>
    </w:docPart>
    <w:docPart>
      <w:docPartPr>
        <w:name w:val="42E99D5604B84C0DAC28B5BD3A0DE1DB"/>
        <w:category>
          <w:name w:val="General"/>
          <w:gallery w:val="placeholder"/>
        </w:category>
        <w:types>
          <w:type w:val="bbPlcHdr"/>
        </w:types>
        <w:behaviors>
          <w:behavior w:val="content"/>
        </w:behaviors>
        <w:guid w:val="{94EF40E1-C59D-444A-89A4-0C55D9508ED3}"/>
      </w:docPartPr>
      <w:docPartBody>
        <w:p w:rsidR="001C06AA" w:rsidRDefault="00C858F4">
          <w:pPr>
            <w:pStyle w:val="42E99D5604B84C0DAC28B5BD3A0DE1DB"/>
          </w:pPr>
          <w:r>
            <w:rPr>
              <w:rStyle w:val="PlaceholderText"/>
            </w:rPr>
            <w:t>Email and Phone Number</w:t>
          </w:r>
          <w:r w:rsidRPr="009D672F">
            <w:rPr>
              <w:rStyle w:val="PlaceholderText"/>
            </w:rPr>
            <w:t>.</w:t>
          </w:r>
        </w:p>
      </w:docPartBody>
    </w:docPart>
    <w:docPart>
      <w:docPartPr>
        <w:name w:val="A7C41E7AD2BE4549B30C1FA02EABA6FC"/>
        <w:category>
          <w:name w:val="General"/>
          <w:gallery w:val="placeholder"/>
        </w:category>
        <w:types>
          <w:type w:val="bbPlcHdr"/>
        </w:types>
        <w:behaviors>
          <w:behavior w:val="content"/>
        </w:behaviors>
        <w:guid w:val="{71F295EB-77CE-4608-96A2-94151664DDAD}"/>
      </w:docPartPr>
      <w:docPartBody>
        <w:p w:rsidR="001C06AA" w:rsidRDefault="00C858F4">
          <w:pPr>
            <w:pStyle w:val="A7C41E7AD2BE4549B30C1FA02EABA6FC"/>
          </w:pPr>
          <w:r>
            <w:rPr>
              <w:rStyle w:val="PlaceholderText"/>
            </w:rPr>
            <w:t>Provide a brief description of the grant objective(s), funding sources, total amount of the available for all grants, range/maximum of individual grants, and time period for each grant</w:t>
          </w:r>
          <w:r w:rsidRPr="009D672F">
            <w:rPr>
              <w:rStyle w:val="PlaceholderText"/>
            </w:rPr>
            <w:t>.</w:t>
          </w:r>
        </w:p>
      </w:docPartBody>
    </w:docPart>
    <w:docPart>
      <w:docPartPr>
        <w:name w:val="7AD33C26343D4C83B854C54DD83DFCB4"/>
        <w:category>
          <w:name w:val="General"/>
          <w:gallery w:val="placeholder"/>
        </w:category>
        <w:types>
          <w:type w:val="bbPlcHdr"/>
        </w:types>
        <w:behaviors>
          <w:behavior w:val="content"/>
        </w:behaviors>
        <w:guid w:val="{5F1229AE-2E64-4E6B-B28F-C79084523950}"/>
      </w:docPartPr>
      <w:docPartBody>
        <w:p w:rsidR="001C06AA" w:rsidRDefault="00C858F4">
          <w:pPr>
            <w:pStyle w:val="7AD33C26343D4C83B854C54DD83DFCB4"/>
          </w:pPr>
          <w:r>
            <w:rPr>
              <w:rStyle w:val="PlaceholderText"/>
            </w:rPr>
            <w:t>Indicate which are the “eligible entities”.</w:t>
          </w:r>
        </w:p>
      </w:docPartBody>
    </w:docPart>
    <w:docPart>
      <w:docPartPr>
        <w:name w:val="FE5E32C2F832437B84809ABBC00C758B"/>
        <w:category>
          <w:name w:val="General"/>
          <w:gallery w:val="placeholder"/>
        </w:category>
        <w:types>
          <w:type w:val="bbPlcHdr"/>
        </w:types>
        <w:behaviors>
          <w:behavior w:val="content"/>
        </w:behaviors>
        <w:guid w:val="{A19B6A1E-A06D-41C7-88B6-639232BAF2D2}"/>
      </w:docPartPr>
      <w:docPartBody>
        <w:p w:rsidR="001C06AA" w:rsidRDefault="00C858F4">
          <w:pPr>
            <w:pStyle w:val="FE5E32C2F832437B84809ABBC00C758B"/>
          </w:pPr>
          <w:r>
            <w:rPr>
              <w:rStyle w:val="PlaceholderText"/>
            </w:rPr>
            <w:t>Tell how applications will be reviewed. Will the review be “internal” or “external” to the GaDOE? If “external”, then how will review panelists be selected? Tell the timeframe for review</w:t>
          </w:r>
          <w:r w:rsidRPr="009D672F">
            <w:rPr>
              <w:rStyle w:val="PlaceholderText"/>
            </w:rPr>
            <w:t>.</w:t>
          </w:r>
        </w:p>
      </w:docPartBody>
    </w:docPart>
    <w:docPart>
      <w:docPartPr>
        <w:name w:val="B6F57BE7263542768BA7466B84037BC7"/>
        <w:category>
          <w:name w:val="General"/>
          <w:gallery w:val="placeholder"/>
        </w:category>
        <w:types>
          <w:type w:val="bbPlcHdr"/>
        </w:types>
        <w:behaviors>
          <w:behavior w:val="content"/>
        </w:behaviors>
        <w:guid w:val="{24F8C28C-E5BB-4890-A7AD-05D4FA44C0F2}"/>
      </w:docPartPr>
      <w:docPartBody>
        <w:p w:rsidR="001C06AA" w:rsidRDefault="00C858F4">
          <w:pPr>
            <w:pStyle w:val="B6F57BE7263542768BA7466B84037BC7"/>
          </w:pPr>
          <w:r>
            <w:rPr>
              <w:rStyle w:val="PlaceholderText"/>
            </w:rPr>
            <w:t>Tell how long the grant will be available. Tell whether the grant will provide funds “up-front” or on a “reimbursement” basis</w:t>
          </w:r>
          <w:r w:rsidRPr="009D672F">
            <w:rPr>
              <w:rStyle w:val="PlaceholderText"/>
            </w:rPr>
            <w:t>.</w:t>
          </w:r>
        </w:p>
      </w:docPartBody>
    </w:docPart>
    <w:docPart>
      <w:docPartPr>
        <w:name w:val="CAED9CBBF6A047DA8E086B4047DB8267"/>
        <w:category>
          <w:name w:val="General"/>
          <w:gallery w:val="placeholder"/>
        </w:category>
        <w:types>
          <w:type w:val="bbPlcHdr"/>
        </w:types>
        <w:behaviors>
          <w:behavior w:val="content"/>
        </w:behaviors>
        <w:guid w:val="{7C77C88F-9696-43F9-9F50-89E6FCA00BC6}"/>
      </w:docPartPr>
      <w:docPartBody>
        <w:p w:rsidR="001C06AA" w:rsidRDefault="00C858F4">
          <w:pPr>
            <w:pStyle w:val="CAED9CBBF6A047DA8E086B4047DB8267"/>
          </w:pPr>
          <w:r>
            <w:rPr>
              <w:rStyle w:val="PlaceholderText"/>
            </w:rPr>
            <w:t>Note any responsibilities for data collection, analysis, and program evaluation. Note that the entity receiving a grant can be the responsible entity for evaluation (in addition to or as part of the overall GaDOE Program evaluation</w:t>
          </w:r>
          <w:r w:rsidRPr="009D672F">
            <w:rPr>
              <w:rStyle w:val="PlaceholderText"/>
            </w:rPr>
            <w:t>.</w:t>
          </w:r>
        </w:p>
      </w:docPartBody>
    </w:docPart>
    <w:docPart>
      <w:docPartPr>
        <w:name w:val="4D028A77389C4A18800FED572F38D948"/>
        <w:category>
          <w:name w:val="General"/>
          <w:gallery w:val="placeholder"/>
        </w:category>
        <w:types>
          <w:type w:val="bbPlcHdr"/>
        </w:types>
        <w:behaviors>
          <w:behavior w:val="content"/>
        </w:behaviors>
        <w:guid w:val="{740ECB02-5E06-4986-B551-FA9556851CBF}"/>
      </w:docPartPr>
      <w:docPartBody>
        <w:p w:rsidR="001C06AA" w:rsidRDefault="00C858F4">
          <w:pPr>
            <w:pStyle w:val="4D028A77389C4A18800FED572F38D948"/>
          </w:pPr>
          <w:r w:rsidRPr="0031027C">
            <w:rPr>
              <w:rStyle w:val="PlaceholderText"/>
            </w:rPr>
            <w:t>Choose an item</w:t>
          </w:r>
        </w:p>
      </w:docPartBody>
    </w:docPart>
    <w:docPart>
      <w:docPartPr>
        <w:name w:val="804D6764CF534557BB280D53078E9E6E"/>
        <w:category>
          <w:name w:val="General"/>
          <w:gallery w:val="placeholder"/>
        </w:category>
        <w:types>
          <w:type w:val="bbPlcHdr"/>
        </w:types>
        <w:behaviors>
          <w:behavior w:val="content"/>
        </w:behaviors>
        <w:guid w:val="{823229B9-0CE0-4E76-8F70-55C4E4664904}"/>
      </w:docPartPr>
      <w:docPartBody>
        <w:p w:rsidR="001C06AA" w:rsidRDefault="00C858F4">
          <w:pPr>
            <w:pStyle w:val="804D6764CF534557BB280D53078E9E6E"/>
          </w:pPr>
          <w:r w:rsidRPr="0031027C">
            <w:rPr>
              <w:rStyle w:val="PlaceholderText"/>
            </w:rPr>
            <w:t>Choose an item</w:t>
          </w:r>
        </w:p>
      </w:docPartBody>
    </w:docPart>
    <w:docPart>
      <w:docPartPr>
        <w:name w:val="883D84ED3D78433FB358936734EBB933"/>
        <w:category>
          <w:name w:val="General"/>
          <w:gallery w:val="placeholder"/>
        </w:category>
        <w:types>
          <w:type w:val="bbPlcHdr"/>
        </w:types>
        <w:behaviors>
          <w:behavior w:val="content"/>
        </w:behaviors>
        <w:guid w:val="{EBF03695-866D-4859-B9CF-0AE4EBAF354C}"/>
      </w:docPartPr>
      <w:docPartBody>
        <w:p w:rsidR="001C06AA" w:rsidRDefault="00C858F4">
          <w:pPr>
            <w:pStyle w:val="883D84ED3D78433FB358936734EBB933"/>
          </w:pPr>
          <w:r>
            <w:rPr>
              <w:rStyle w:val="PlaceholderText"/>
            </w:rPr>
            <w:t>Describe any contingences that will be necessary for the grantees to successfully implement the grant program.</w:t>
          </w:r>
        </w:p>
      </w:docPartBody>
    </w:docPart>
    <w:docPart>
      <w:docPartPr>
        <w:name w:val="EDE38183B9F54AA5829CC9E6E8CEE897"/>
        <w:category>
          <w:name w:val="General"/>
          <w:gallery w:val="placeholder"/>
        </w:category>
        <w:types>
          <w:type w:val="bbPlcHdr"/>
        </w:types>
        <w:behaviors>
          <w:behavior w:val="content"/>
        </w:behaviors>
        <w:guid w:val="{36AD129D-84A8-438B-96ED-E9120CBDC50B}"/>
      </w:docPartPr>
      <w:docPartBody>
        <w:p w:rsidR="001C06AA" w:rsidRDefault="00C858F4">
          <w:pPr>
            <w:pStyle w:val="EDE38183B9F54AA5829CC9E6E8CEE897"/>
          </w:pPr>
          <w:r>
            <w:rPr>
              <w:rStyle w:val="PlaceholderText"/>
            </w:rPr>
            <w:t>Describe all, program implementation, monitoring benchmarks, and program deliverables</w:t>
          </w:r>
          <w:r w:rsidRPr="009D672F">
            <w:rPr>
              <w:rStyle w:val="PlaceholderText"/>
            </w:rPr>
            <w:t>.</w:t>
          </w:r>
        </w:p>
      </w:docPartBody>
    </w:docPart>
    <w:docPart>
      <w:docPartPr>
        <w:name w:val="2A15F918C48F4903ADCD14C08CD8A9DC"/>
        <w:category>
          <w:name w:val="General"/>
          <w:gallery w:val="placeholder"/>
        </w:category>
        <w:types>
          <w:type w:val="bbPlcHdr"/>
        </w:types>
        <w:behaviors>
          <w:behavior w:val="content"/>
        </w:behaviors>
        <w:guid w:val="{BD7532FB-F7F3-447D-981F-7CCD03F8AB7E}"/>
      </w:docPartPr>
      <w:docPartBody>
        <w:p w:rsidR="001C06AA" w:rsidRDefault="00C858F4">
          <w:pPr>
            <w:pStyle w:val="2A15F918C48F4903ADCD14C08CD8A9DC"/>
          </w:pPr>
          <w:r>
            <w:rPr>
              <w:rStyle w:val="PlaceholderText"/>
            </w:rPr>
            <w:t>Describe all reporting requirements</w:t>
          </w:r>
          <w:r w:rsidRPr="009D672F">
            <w:rPr>
              <w:rStyle w:val="PlaceholderText"/>
            </w:rPr>
            <w:t>.</w:t>
          </w:r>
        </w:p>
      </w:docPartBody>
    </w:docPart>
    <w:docPart>
      <w:docPartPr>
        <w:name w:val="C16C1431C420482B9A74F6DEE31F2345"/>
        <w:category>
          <w:name w:val="General"/>
          <w:gallery w:val="placeholder"/>
        </w:category>
        <w:types>
          <w:type w:val="bbPlcHdr"/>
        </w:types>
        <w:behaviors>
          <w:behavior w:val="content"/>
        </w:behaviors>
        <w:guid w:val="{676E0E32-8FE3-44F1-B21E-F1F6B7401E09}"/>
      </w:docPartPr>
      <w:docPartBody>
        <w:p w:rsidR="001C06AA" w:rsidRDefault="00C858F4">
          <w:pPr>
            <w:pStyle w:val="C16C1431C420482B9A74F6DEE31F2345"/>
          </w:pPr>
          <w:r>
            <w:rPr>
              <w:rStyle w:val="PlaceholderText"/>
            </w:rPr>
            <w:t>Describe the conditions under which grant activities may be carried on and the type of materials and equipment that may be acquired with grant funds.</w:t>
          </w:r>
        </w:p>
      </w:docPartBody>
    </w:docPart>
    <w:docPart>
      <w:docPartPr>
        <w:name w:val="532F1AE557594EDCB3531A2506028B2F"/>
        <w:category>
          <w:name w:val="General"/>
          <w:gallery w:val="placeholder"/>
        </w:category>
        <w:types>
          <w:type w:val="bbPlcHdr"/>
        </w:types>
        <w:behaviors>
          <w:behavior w:val="content"/>
        </w:behaviors>
        <w:guid w:val="{0CED994A-9ECC-4B29-A7D8-4130CEC9A70F}"/>
      </w:docPartPr>
      <w:docPartBody>
        <w:p w:rsidR="001C06AA" w:rsidRDefault="00C858F4">
          <w:pPr>
            <w:pStyle w:val="532F1AE557594EDCB3531A2506028B2F"/>
          </w:pPr>
          <w:r>
            <w:rPr>
              <w:rStyle w:val="PlaceholderText"/>
            </w:rPr>
            <w:t>List activities for which grant funds cannot be used</w:t>
          </w:r>
          <w:r w:rsidRPr="009D672F">
            <w:rPr>
              <w:rStyle w:val="PlaceholderText"/>
            </w:rPr>
            <w:t>.</w:t>
          </w:r>
        </w:p>
      </w:docPartBody>
    </w:docPart>
    <w:docPart>
      <w:docPartPr>
        <w:name w:val="DECB32BC94734CB8B862EA91B25E8232"/>
        <w:category>
          <w:name w:val="General"/>
          <w:gallery w:val="placeholder"/>
        </w:category>
        <w:types>
          <w:type w:val="bbPlcHdr"/>
        </w:types>
        <w:behaviors>
          <w:behavior w:val="content"/>
        </w:behaviors>
        <w:guid w:val="{473828F4-FF9A-4DB6-B83B-C81056BB323F}"/>
      </w:docPartPr>
      <w:docPartBody>
        <w:p w:rsidR="001C06AA" w:rsidRDefault="00C858F4">
          <w:pPr>
            <w:pStyle w:val="DECB32BC94734CB8B862EA91B25E8232"/>
          </w:pPr>
          <w:r>
            <w:rPr>
              <w:rStyle w:val="PlaceholderText"/>
            </w:rPr>
            <w:t>Tell exactly how to submit the application for funding</w:t>
          </w:r>
          <w:r w:rsidRPr="009D672F">
            <w:rPr>
              <w:rStyle w:val="PlaceholderText"/>
            </w:rPr>
            <w:t>.</w:t>
          </w:r>
        </w:p>
      </w:docPartBody>
    </w:docPart>
    <w:docPart>
      <w:docPartPr>
        <w:name w:val="3C4F7973B63B41E498582232B576D175"/>
        <w:category>
          <w:name w:val="General"/>
          <w:gallery w:val="placeholder"/>
        </w:category>
        <w:types>
          <w:type w:val="bbPlcHdr"/>
        </w:types>
        <w:behaviors>
          <w:behavior w:val="content"/>
        </w:behaviors>
        <w:guid w:val="{E6A6A5D2-3E8F-4A17-A586-F0A06A3FBF07}"/>
      </w:docPartPr>
      <w:docPartBody>
        <w:p w:rsidR="001C06AA" w:rsidRDefault="00C858F4">
          <w:pPr>
            <w:pStyle w:val="3C4F7973B63B41E498582232B576D175"/>
          </w:pPr>
          <w:r>
            <w:rPr>
              <w:rStyle w:val="PlaceholderText"/>
            </w:rPr>
            <w:t>Tell the time and date for the application submission</w:t>
          </w:r>
          <w:r w:rsidRPr="009D672F">
            <w:rPr>
              <w:rStyle w:val="PlaceholderText"/>
            </w:rPr>
            <w:t>.</w:t>
          </w:r>
        </w:p>
      </w:docPartBody>
    </w:docPart>
    <w:docPart>
      <w:docPartPr>
        <w:name w:val="913D5765A51846C88400DDEFC973254A"/>
        <w:category>
          <w:name w:val="General"/>
          <w:gallery w:val="placeholder"/>
        </w:category>
        <w:types>
          <w:type w:val="bbPlcHdr"/>
        </w:types>
        <w:behaviors>
          <w:behavior w:val="content"/>
        </w:behaviors>
        <w:guid w:val="{E3C44112-BE4B-40A6-BC96-0176E247E1C4}"/>
      </w:docPartPr>
      <w:docPartBody>
        <w:p w:rsidR="00202561" w:rsidRDefault="0042528B" w:rsidP="0042528B">
          <w:pPr>
            <w:pStyle w:val="913D5765A51846C88400DDEFC973254A"/>
          </w:pPr>
          <w:r>
            <w:rPr>
              <w:rStyle w:val="PlaceholderText"/>
            </w:rPr>
            <w:t>Email and Phone Number</w:t>
          </w:r>
          <w:r w:rsidRPr="009D672F">
            <w:rPr>
              <w:rStyle w:val="PlaceholderText"/>
            </w:rPr>
            <w:t>.</w:t>
          </w:r>
        </w:p>
      </w:docPartBody>
    </w:docPart>
    <w:docPart>
      <w:docPartPr>
        <w:name w:val="D3E904F4E4784AEABA5F3C5798349052"/>
        <w:category>
          <w:name w:val="General"/>
          <w:gallery w:val="placeholder"/>
        </w:category>
        <w:types>
          <w:type w:val="bbPlcHdr"/>
        </w:types>
        <w:behaviors>
          <w:behavior w:val="content"/>
        </w:behaviors>
        <w:guid w:val="{92DDB65D-147F-475C-B879-D0B273570715}"/>
      </w:docPartPr>
      <w:docPartBody>
        <w:p w:rsidR="00202561" w:rsidRDefault="0042528B" w:rsidP="0042528B">
          <w:pPr>
            <w:pStyle w:val="D3E904F4E4784AEABA5F3C5798349052"/>
          </w:pPr>
          <w:r>
            <w:rPr>
              <w:rStyle w:val="PlaceholderText"/>
            </w:rPr>
            <w:t>Tell how recipients can expect to find out whether they have been awarded a grant</w:t>
          </w:r>
          <w:r w:rsidRPr="009D672F">
            <w:rPr>
              <w:rStyle w:val="PlaceholderText"/>
            </w:rPr>
            <w:t>.</w:t>
          </w:r>
        </w:p>
      </w:docPartBody>
    </w:docPart>
    <w:docPart>
      <w:docPartPr>
        <w:name w:val="905AC6D9C8F04931A6FE1709FE0F3188"/>
        <w:category>
          <w:name w:val="General"/>
          <w:gallery w:val="placeholder"/>
        </w:category>
        <w:types>
          <w:type w:val="bbPlcHdr"/>
        </w:types>
        <w:behaviors>
          <w:behavior w:val="content"/>
        </w:behaviors>
        <w:guid w:val="{8DB05FA6-4B61-4379-93D2-51D30307E1F4}"/>
      </w:docPartPr>
      <w:docPartBody>
        <w:p w:rsidR="00202561" w:rsidRDefault="0042528B" w:rsidP="0042528B">
          <w:pPr>
            <w:pStyle w:val="905AC6D9C8F04931A6FE1709FE0F3188"/>
          </w:pPr>
          <w:r>
            <w:rPr>
              <w:rStyle w:val="PlaceholderText"/>
            </w:rPr>
            <w:t>Describe any contingences that will be necessary for the grantees to successfully implement the grant program.</w:t>
          </w:r>
        </w:p>
      </w:docPartBody>
    </w:docPart>
    <w:docPart>
      <w:docPartPr>
        <w:name w:val="7DEB039BE42C4BA2A3198013E6E23688"/>
        <w:category>
          <w:name w:val="General"/>
          <w:gallery w:val="placeholder"/>
        </w:category>
        <w:types>
          <w:type w:val="bbPlcHdr"/>
        </w:types>
        <w:behaviors>
          <w:behavior w:val="content"/>
        </w:behaviors>
        <w:guid w:val="{D82DF8F8-49C3-4A6E-8D94-4345F6D41032}"/>
      </w:docPartPr>
      <w:docPartBody>
        <w:p w:rsidR="00202561" w:rsidRDefault="0042528B" w:rsidP="0042528B">
          <w:pPr>
            <w:pStyle w:val="7DEB039BE42C4BA2A3198013E6E23688"/>
          </w:pPr>
          <w:r>
            <w:rPr>
              <w:rStyle w:val="PlaceholderText"/>
            </w:rPr>
            <w:t>Describe the conditions under which grant activities may be carried on and the type of materials and equipment that may be acquired with grant funds.</w:t>
          </w:r>
        </w:p>
      </w:docPartBody>
    </w:docPart>
    <w:docPart>
      <w:docPartPr>
        <w:name w:val="B444C45BCCAC44AC88CB43B03F78C090"/>
        <w:category>
          <w:name w:val="General"/>
          <w:gallery w:val="placeholder"/>
        </w:category>
        <w:types>
          <w:type w:val="bbPlcHdr"/>
        </w:types>
        <w:behaviors>
          <w:behavior w:val="content"/>
        </w:behaviors>
        <w:guid w:val="{57C3573F-8AE2-41BD-A3AD-13E68AB4FA8C}"/>
      </w:docPartPr>
      <w:docPartBody>
        <w:p w:rsidR="00202561" w:rsidRDefault="0042528B" w:rsidP="0042528B">
          <w:pPr>
            <w:pStyle w:val="B444C45BCCAC44AC88CB43B03F78C090"/>
          </w:pPr>
          <w:r>
            <w:rPr>
              <w:rStyle w:val="PlaceholderText"/>
            </w:rPr>
            <w:t>List activities for which grant funds cannot be used</w:t>
          </w:r>
          <w:r w:rsidRPr="009D672F">
            <w:rPr>
              <w:rStyle w:val="PlaceholderText"/>
            </w:rPr>
            <w:t>.</w:t>
          </w:r>
        </w:p>
      </w:docPartBody>
    </w:docPart>
    <w:docPart>
      <w:docPartPr>
        <w:name w:val="734F0DE387854EDF817546F4A5F79F59"/>
        <w:category>
          <w:name w:val="General"/>
          <w:gallery w:val="placeholder"/>
        </w:category>
        <w:types>
          <w:type w:val="bbPlcHdr"/>
        </w:types>
        <w:behaviors>
          <w:behavior w:val="content"/>
        </w:behaviors>
        <w:guid w:val="{2DFA5AD5-8BAE-49E2-817C-9DA3321D3709}"/>
      </w:docPartPr>
      <w:docPartBody>
        <w:p w:rsidR="00202561" w:rsidRDefault="0042528B" w:rsidP="0042528B">
          <w:pPr>
            <w:pStyle w:val="734F0DE387854EDF817546F4A5F79F59"/>
          </w:pPr>
          <w:r>
            <w:rPr>
              <w:rStyle w:val="PlaceholderText"/>
            </w:rPr>
            <w:t>Tell the time and date for the application submission</w:t>
          </w:r>
          <w:r w:rsidRPr="009D672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ByTheButterfly">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F4"/>
    <w:rsid w:val="001C06AA"/>
    <w:rsid w:val="00202561"/>
    <w:rsid w:val="002A7493"/>
    <w:rsid w:val="0042528B"/>
    <w:rsid w:val="004B072B"/>
    <w:rsid w:val="00897C59"/>
    <w:rsid w:val="00C8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28B"/>
    <w:rPr>
      <w:color w:val="808080"/>
    </w:rPr>
  </w:style>
  <w:style w:type="paragraph" w:customStyle="1" w:styleId="2CE3AD35B95D46D08D49A59B0FB2113F">
    <w:name w:val="2CE3AD35B95D46D08D49A59B0FB2113F"/>
  </w:style>
  <w:style w:type="paragraph" w:customStyle="1" w:styleId="6237B1EB04F946C1B2ABE91FBF85A034">
    <w:name w:val="6237B1EB04F946C1B2ABE91FBF85A034"/>
  </w:style>
  <w:style w:type="paragraph" w:customStyle="1" w:styleId="161A79973758403586FB4912A22EC0DA">
    <w:name w:val="161A79973758403586FB4912A22EC0DA"/>
  </w:style>
  <w:style w:type="paragraph" w:customStyle="1" w:styleId="91DC89EBFDEB4DF3815B5B5206C484AD">
    <w:name w:val="91DC89EBFDEB4DF3815B5B5206C484AD"/>
  </w:style>
  <w:style w:type="paragraph" w:customStyle="1" w:styleId="695FD59815194F26BD89394E900F18BC">
    <w:name w:val="695FD59815194F26BD89394E900F18BC"/>
  </w:style>
  <w:style w:type="paragraph" w:customStyle="1" w:styleId="8A67E12103D34EAF8FA5ACBABBEA3C54">
    <w:name w:val="8A67E12103D34EAF8FA5ACBABBEA3C54"/>
  </w:style>
  <w:style w:type="paragraph" w:customStyle="1" w:styleId="42E99D5604B84C0DAC28B5BD3A0DE1DB">
    <w:name w:val="42E99D5604B84C0DAC28B5BD3A0DE1DB"/>
  </w:style>
  <w:style w:type="paragraph" w:customStyle="1" w:styleId="A7C41E7AD2BE4549B30C1FA02EABA6FC">
    <w:name w:val="A7C41E7AD2BE4549B30C1FA02EABA6FC"/>
  </w:style>
  <w:style w:type="paragraph" w:customStyle="1" w:styleId="7AD33C26343D4C83B854C54DD83DFCB4">
    <w:name w:val="7AD33C26343D4C83B854C54DD83DFCB4"/>
  </w:style>
  <w:style w:type="paragraph" w:customStyle="1" w:styleId="FE5E32C2F832437B84809ABBC00C758B">
    <w:name w:val="FE5E32C2F832437B84809ABBC00C758B"/>
  </w:style>
  <w:style w:type="paragraph" w:customStyle="1" w:styleId="B6F57BE7263542768BA7466B84037BC7">
    <w:name w:val="B6F57BE7263542768BA7466B84037BC7"/>
  </w:style>
  <w:style w:type="paragraph" w:customStyle="1" w:styleId="9D77B796C25A4E44AFCCE5CAF49C8C8C">
    <w:name w:val="9D77B796C25A4E44AFCCE5CAF49C8C8C"/>
  </w:style>
  <w:style w:type="paragraph" w:customStyle="1" w:styleId="CAED9CBBF6A047DA8E086B4047DB8267">
    <w:name w:val="CAED9CBBF6A047DA8E086B4047DB8267"/>
  </w:style>
  <w:style w:type="paragraph" w:customStyle="1" w:styleId="4D028A77389C4A18800FED572F38D948">
    <w:name w:val="4D028A77389C4A18800FED572F38D948"/>
  </w:style>
  <w:style w:type="paragraph" w:customStyle="1" w:styleId="804D6764CF534557BB280D53078E9E6E">
    <w:name w:val="804D6764CF534557BB280D53078E9E6E"/>
  </w:style>
  <w:style w:type="paragraph" w:customStyle="1" w:styleId="883D84ED3D78433FB358936734EBB933">
    <w:name w:val="883D84ED3D78433FB358936734EBB933"/>
  </w:style>
  <w:style w:type="paragraph" w:customStyle="1" w:styleId="EDE38183B9F54AA5829CC9E6E8CEE897">
    <w:name w:val="EDE38183B9F54AA5829CC9E6E8CEE897"/>
  </w:style>
  <w:style w:type="paragraph" w:customStyle="1" w:styleId="2A15F918C48F4903ADCD14C08CD8A9DC">
    <w:name w:val="2A15F918C48F4903ADCD14C08CD8A9DC"/>
  </w:style>
  <w:style w:type="paragraph" w:customStyle="1" w:styleId="C16C1431C420482B9A74F6DEE31F2345">
    <w:name w:val="C16C1431C420482B9A74F6DEE31F2345"/>
  </w:style>
  <w:style w:type="paragraph" w:customStyle="1" w:styleId="532F1AE557594EDCB3531A2506028B2F">
    <w:name w:val="532F1AE557594EDCB3531A2506028B2F"/>
  </w:style>
  <w:style w:type="paragraph" w:customStyle="1" w:styleId="DECB32BC94734CB8B862EA91B25E8232">
    <w:name w:val="DECB32BC94734CB8B862EA91B25E8232"/>
  </w:style>
  <w:style w:type="paragraph" w:customStyle="1" w:styleId="3C4F7973B63B41E498582232B576D175">
    <w:name w:val="3C4F7973B63B41E498582232B576D175"/>
  </w:style>
  <w:style w:type="paragraph" w:customStyle="1" w:styleId="03C302EB36264CA29EC7AC32B88F91C8">
    <w:name w:val="03C302EB36264CA29EC7AC32B88F91C8"/>
  </w:style>
  <w:style w:type="paragraph" w:customStyle="1" w:styleId="913D5765A51846C88400DDEFC973254A">
    <w:name w:val="913D5765A51846C88400DDEFC973254A"/>
    <w:rsid w:val="0042528B"/>
  </w:style>
  <w:style w:type="paragraph" w:customStyle="1" w:styleId="D3E904F4E4784AEABA5F3C5798349052">
    <w:name w:val="D3E904F4E4784AEABA5F3C5798349052"/>
    <w:rsid w:val="0042528B"/>
  </w:style>
  <w:style w:type="paragraph" w:customStyle="1" w:styleId="08CD9CBB6D59422F8646398D4B8CD36A">
    <w:name w:val="08CD9CBB6D59422F8646398D4B8CD36A"/>
    <w:rsid w:val="0042528B"/>
  </w:style>
  <w:style w:type="paragraph" w:customStyle="1" w:styleId="3C900996D24D4271A35E961E74BBD2A5">
    <w:name w:val="3C900996D24D4271A35E961E74BBD2A5"/>
    <w:rsid w:val="0042528B"/>
  </w:style>
  <w:style w:type="paragraph" w:customStyle="1" w:styleId="905AC6D9C8F04931A6FE1709FE0F3188">
    <w:name w:val="905AC6D9C8F04931A6FE1709FE0F3188"/>
    <w:rsid w:val="0042528B"/>
  </w:style>
  <w:style w:type="paragraph" w:customStyle="1" w:styleId="7DEB039BE42C4BA2A3198013E6E23688">
    <w:name w:val="7DEB039BE42C4BA2A3198013E6E23688"/>
    <w:rsid w:val="0042528B"/>
  </w:style>
  <w:style w:type="paragraph" w:customStyle="1" w:styleId="B444C45BCCAC44AC88CB43B03F78C090">
    <w:name w:val="B444C45BCCAC44AC88CB43B03F78C090"/>
    <w:rsid w:val="0042528B"/>
  </w:style>
  <w:style w:type="paragraph" w:customStyle="1" w:styleId="734F0DE387854EDF817546F4A5F79F59">
    <w:name w:val="734F0DE387854EDF817546F4A5F79F59"/>
    <w:rsid w:val="00425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c247bae-e40d-40c7-91b3-26f1e466c40a">2012</Year>
    <Program_x0020_Type xmlns="6c247bae-e40d-40c7-91b3-26f1e466c40a">
      <Value>Program Concentration</Value>
    </Program_x0020_Type>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E7CD7662-2CAC-4EC5-B5DF-FD03BA6F9225}"/>
</file>

<file path=customXml/itemProps2.xml><?xml version="1.0" encoding="utf-8"?>
<ds:datastoreItem xmlns:ds="http://schemas.openxmlformats.org/officeDocument/2006/customXml" ds:itemID="{C17AE226-9F49-484C-B537-E1AD29B926A0}"/>
</file>

<file path=customXml/itemProps3.xml><?xml version="1.0" encoding="utf-8"?>
<ds:datastoreItem xmlns:ds="http://schemas.openxmlformats.org/officeDocument/2006/customXml" ds:itemID="{FE7853A1-33E8-4752-9FC2-80DEC739CCFF}"/>
</file>

<file path=docProps/app.xml><?xml version="1.0" encoding="utf-8"?>
<Properties xmlns="http://schemas.openxmlformats.org/officeDocument/2006/extended-properties" xmlns:vt="http://schemas.openxmlformats.org/officeDocument/2006/docPropsVTypes">
  <Template>REQUEST FOR APPLICATIONS[26439]</Template>
  <TotalTime>3</TotalTime>
  <Pages>8</Pages>
  <Words>2537</Words>
  <Characters>14465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Dooley</dc:creator>
  <cp:keywords/>
  <dc:description/>
  <cp:lastModifiedBy>Martha Smith</cp:lastModifiedBy>
  <cp:revision>3</cp:revision>
  <dcterms:created xsi:type="dcterms:W3CDTF">2021-12-06T19:58:00Z</dcterms:created>
  <dcterms:modified xsi:type="dcterms:W3CDTF">2021-12-06T22:28:00Z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