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6636" w14:textId="77777777" w:rsidR="00E00A66" w:rsidRDefault="00E00A66" w:rsidP="00B55F49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</w:p>
    <w:p w14:paraId="2562EAEE" w14:textId="233F2C79" w:rsidR="005C1FAE" w:rsidRDefault="005C1FAE" w:rsidP="005C1FAE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</w:p>
    <w:p w14:paraId="4999DBD9" w14:textId="77777777" w:rsidR="00B55F49" w:rsidRDefault="00B55F49" w:rsidP="005C1FAE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</w:p>
    <w:p w14:paraId="5EDB609C" w14:textId="77777777" w:rsidR="005C1FAE" w:rsidRPr="00B55F49" w:rsidRDefault="005C1FAE" w:rsidP="005C1FAE">
      <w:pPr>
        <w:pStyle w:val="NormalWeb"/>
        <w:spacing w:before="0" w:beforeAutospacing="0" w:after="0" w:afterAutospacing="0"/>
        <w:jc w:val="center"/>
        <w:textAlignment w:val="baseline"/>
        <w:rPr>
          <w:rFonts w:ascii="Helvetica LT Std Light" w:eastAsia="+mn-ea" w:hAnsi="Helvetica LT Std Light" w:cs="Arial"/>
          <w:b/>
          <w:bCs/>
          <w:color w:val="000000"/>
          <w:kern w:val="24"/>
          <w:sz w:val="32"/>
          <w:szCs w:val="32"/>
        </w:rPr>
      </w:pPr>
      <w:r w:rsidRPr="00B55F49">
        <w:rPr>
          <w:rFonts w:ascii="Helvetica LT Std Light" w:eastAsia="+mn-ea" w:hAnsi="Helvetica LT Std Light" w:cs="Arial"/>
          <w:b/>
          <w:bCs/>
          <w:color w:val="000000"/>
          <w:kern w:val="24"/>
          <w:sz w:val="32"/>
          <w:szCs w:val="32"/>
        </w:rPr>
        <w:t>Contact Information</w:t>
      </w:r>
    </w:p>
    <w:p w14:paraId="21162AB3" w14:textId="77777777" w:rsidR="004202CF" w:rsidRPr="00B55F49" w:rsidRDefault="004202CF" w:rsidP="005C1FAE">
      <w:pPr>
        <w:pStyle w:val="NormalWeb"/>
        <w:spacing w:before="0" w:beforeAutospacing="0" w:after="0" w:afterAutospacing="0"/>
        <w:jc w:val="center"/>
        <w:textAlignment w:val="baseline"/>
        <w:rPr>
          <w:rFonts w:ascii="Helvetica LT Std Light" w:hAnsi="Helvetica LT Std Light"/>
          <w:sz w:val="32"/>
          <w:szCs w:val="32"/>
        </w:rPr>
      </w:pPr>
    </w:p>
    <w:p w14:paraId="189D2813" w14:textId="500B4A36" w:rsidR="005C1FAE" w:rsidRDefault="00075CD2" w:rsidP="005C1FAE">
      <w:pPr>
        <w:pStyle w:val="NormalWeb"/>
        <w:spacing w:before="0" w:beforeAutospacing="0" w:after="0" w:afterAutospacing="0"/>
        <w:jc w:val="center"/>
        <w:textAlignment w:val="baseline"/>
        <w:rPr>
          <w:rFonts w:ascii="Helvetica LT Std Light" w:eastAsia="+mn-ea" w:hAnsi="Helvetica LT Std Light" w:cs="Arial"/>
          <w:color w:val="000000"/>
          <w:kern w:val="24"/>
          <w:sz w:val="26"/>
          <w:szCs w:val="26"/>
        </w:rPr>
      </w:pPr>
      <w:r>
        <w:rPr>
          <w:rFonts w:ascii="Helvetica LT Std Light" w:eastAsia="+mn-ea" w:hAnsi="Helvetica LT Std Light" w:cs="Arial"/>
          <w:color w:val="000000"/>
          <w:kern w:val="24"/>
          <w:sz w:val="26"/>
          <w:szCs w:val="26"/>
        </w:rPr>
        <w:t>(District or School Contact Here)</w:t>
      </w:r>
    </w:p>
    <w:p w14:paraId="5C2ADED8" w14:textId="73B3ED84" w:rsidR="00075CD2" w:rsidRDefault="00075CD2" w:rsidP="005C1FAE">
      <w:pPr>
        <w:pStyle w:val="NormalWeb"/>
        <w:spacing w:before="0" w:beforeAutospacing="0" w:after="0" w:afterAutospacing="0"/>
        <w:jc w:val="center"/>
        <w:textAlignment w:val="baseline"/>
        <w:rPr>
          <w:rFonts w:ascii="Helvetica LT Std Light" w:eastAsia="+mn-ea" w:hAnsi="Helvetica LT Std Light" w:cs="Arial"/>
          <w:color w:val="000000"/>
          <w:kern w:val="24"/>
          <w:sz w:val="26"/>
          <w:szCs w:val="26"/>
        </w:rPr>
      </w:pPr>
    </w:p>
    <w:p w14:paraId="58ABD41E" w14:textId="52F563C8" w:rsidR="00075CD2" w:rsidRDefault="00075CD2" w:rsidP="005C1FAE">
      <w:pPr>
        <w:pStyle w:val="NormalWeb"/>
        <w:spacing w:before="0" w:beforeAutospacing="0" w:after="0" w:afterAutospacing="0"/>
        <w:jc w:val="center"/>
        <w:textAlignment w:val="baseline"/>
        <w:rPr>
          <w:rFonts w:ascii="Helvetica LT Std Light" w:eastAsia="+mn-ea" w:hAnsi="Helvetica LT Std Light" w:cs="Arial"/>
          <w:color w:val="000000"/>
          <w:kern w:val="24"/>
          <w:sz w:val="26"/>
          <w:szCs w:val="26"/>
        </w:rPr>
      </w:pPr>
    </w:p>
    <w:p w14:paraId="2B01C42D" w14:textId="7DCFC7FD" w:rsidR="00075CD2" w:rsidRDefault="00075CD2" w:rsidP="005C1FAE">
      <w:pPr>
        <w:pStyle w:val="NormalWeb"/>
        <w:spacing w:before="0" w:beforeAutospacing="0" w:after="0" w:afterAutospacing="0"/>
        <w:jc w:val="center"/>
        <w:textAlignment w:val="baseline"/>
        <w:rPr>
          <w:rFonts w:ascii="Helvetica LT Std Light" w:eastAsia="+mn-ea" w:hAnsi="Helvetica LT Std Light" w:cs="Arial"/>
          <w:color w:val="000000"/>
          <w:kern w:val="24"/>
          <w:sz w:val="26"/>
          <w:szCs w:val="26"/>
        </w:rPr>
      </w:pPr>
    </w:p>
    <w:p w14:paraId="2738265A" w14:textId="77777777" w:rsidR="00075CD2" w:rsidRPr="00B55F49" w:rsidRDefault="00075CD2" w:rsidP="005C1FAE">
      <w:pPr>
        <w:pStyle w:val="NormalWeb"/>
        <w:spacing w:before="0" w:beforeAutospacing="0" w:after="0" w:afterAutospacing="0"/>
        <w:jc w:val="center"/>
        <w:textAlignment w:val="baseline"/>
        <w:rPr>
          <w:rFonts w:ascii="Helvetica LT Std Light" w:eastAsia="+mn-ea" w:hAnsi="Helvetica LT Std Light" w:cs="Arial"/>
          <w:b/>
          <w:bCs/>
          <w:color w:val="000000"/>
          <w:kern w:val="24"/>
          <w:sz w:val="28"/>
          <w:szCs w:val="28"/>
        </w:rPr>
      </w:pPr>
    </w:p>
    <w:p w14:paraId="6017308D" w14:textId="77777777" w:rsidR="004202CF" w:rsidRPr="00B55F49" w:rsidRDefault="004202CF" w:rsidP="005C1FAE">
      <w:pPr>
        <w:pStyle w:val="NormalWeb"/>
        <w:spacing w:before="0" w:beforeAutospacing="0" w:after="0" w:afterAutospacing="0"/>
        <w:jc w:val="center"/>
        <w:textAlignment w:val="baseline"/>
        <w:rPr>
          <w:rFonts w:ascii="Helvetica LT Std Light" w:hAnsi="Helvetica LT Std Light"/>
          <w:sz w:val="28"/>
          <w:szCs w:val="28"/>
        </w:rPr>
      </w:pPr>
    </w:p>
    <w:p w14:paraId="74AE6E48" w14:textId="2CA07898" w:rsidR="00363EF9" w:rsidRPr="004202CF" w:rsidRDefault="005C1FAE" w:rsidP="005C1FAE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+mn-ea" w:hAnsi="Arial" w:cs="+mn-cs"/>
          <w:color w:val="000000"/>
          <w:kern w:val="24"/>
          <w:sz w:val="26"/>
          <w:szCs w:val="26"/>
        </w:rPr>
      </w:pPr>
      <w:r w:rsidRPr="00B55F49">
        <w:rPr>
          <w:rFonts w:ascii="Helvetica LT Std Light" w:eastAsia="+mn-ea" w:hAnsi="Helvetica LT Std Light" w:cs="+mn-cs"/>
          <w:color w:val="000000"/>
          <w:kern w:val="24"/>
          <w:sz w:val="26"/>
          <w:szCs w:val="26"/>
        </w:rPr>
        <w:t>For information and mate</w:t>
      </w:r>
      <w:r w:rsidR="0067596F" w:rsidRPr="00B55F49">
        <w:rPr>
          <w:rFonts w:ascii="Helvetica LT Std Light" w:eastAsia="+mn-ea" w:hAnsi="Helvetica LT Std Light" w:cs="+mn-cs"/>
          <w:color w:val="000000"/>
          <w:kern w:val="24"/>
          <w:sz w:val="26"/>
          <w:szCs w:val="26"/>
        </w:rPr>
        <w:t xml:space="preserve">rials for ASPIRE visit the </w:t>
      </w:r>
      <w:hyperlink r:id="rId6" w:history="1">
        <w:r w:rsidR="00B55F49" w:rsidRPr="00B55F49">
          <w:rPr>
            <w:rStyle w:val="Hyperlink"/>
            <w:rFonts w:ascii="Helvetica LT Std Light" w:eastAsia="+mn-ea" w:hAnsi="Helvetica LT Std Light" w:cs="+mn-cs"/>
            <w:kern w:val="24"/>
            <w:sz w:val="26"/>
            <w:szCs w:val="26"/>
          </w:rPr>
          <w:t>Georgia Department of Education Transition Website: Self-Determination</w:t>
        </w:r>
      </w:hyperlink>
      <w:r w:rsidR="00B55F49" w:rsidRPr="00B55F49">
        <w:rPr>
          <w:rFonts w:ascii="Helvetica LT Std Light" w:eastAsia="+mn-ea" w:hAnsi="Helvetica LT Std Light" w:cs="+mn-cs"/>
          <w:color w:val="000000"/>
          <w:kern w:val="24"/>
          <w:sz w:val="26"/>
          <w:szCs w:val="26"/>
        </w:rPr>
        <w:t xml:space="preserve"> </w:t>
      </w:r>
    </w:p>
    <w:p w14:paraId="0517BD86" w14:textId="77777777" w:rsidR="00EB09FC" w:rsidRDefault="00EB09FC"/>
    <w:p w14:paraId="7ACE6012" w14:textId="77777777" w:rsidR="00EB09FC" w:rsidRDefault="00EB09FC"/>
    <w:p w14:paraId="5A487AB0" w14:textId="2E93EF05" w:rsidR="005C1FAE" w:rsidRDefault="005C1FAE"/>
    <w:p w14:paraId="7C456ED3" w14:textId="77777777" w:rsidR="00B55F49" w:rsidRDefault="00B55F49"/>
    <w:p w14:paraId="29979E5C" w14:textId="77777777" w:rsidR="00E00A66" w:rsidRDefault="00E00A66"/>
    <w:p w14:paraId="38A302E5" w14:textId="77777777" w:rsidR="00EB09FC" w:rsidRPr="00CB6AA4" w:rsidRDefault="00EB09FC" w:rsidP="00CB6AA4">
      <w:pPr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F9675F">
        <w:rPr>
          <w:rFonts w:ascii="Verdana" w:eastAsia="Times New Roman" w:hAnsi="Verdana" w:cs="Tahoma"/>
          <w:sz w:val="16"/>
          <w:szCs w:val="16"/>
          <w:lang w:val="bg-BG" w:eastAsia="bg-BG"/>
        </w:rPr>
        <w:t>Adapted from Commonwealth of Virginia Department of Education Training and Technical Assistance Centers – I’m Determined Project. 201</w:t>
      </w:r>
      <w:r w:rsidR="00CB6AA4">
        <w:rPr>
          <w:rFonts w:ascii="Verdana" w:eastAsia="Times New Roman" w:hAnsi="Verdana" w:cs="Tahoma"/>
          <w:sz w:val="16"/>
          <w:szCs w:val="16"/>
          <w:lang w:eastAsia="bg-BG"/>
        </w:rPr>
        <w:t>0</w:t>
      </w:r>
      <w:r w:rsidRPr="00F9675F">
        <w:rPr>
          <w:rFonts w:ascii="Verdana" w:eastAsia="Times New Roman" w:hAnsi="Verdana" w:cs="Tahoma"/>
          <w:sz w:val="16"/>
          <w:szCs w:val="16"/>
          <w:lang w:val="bg-BG" w:eastAsia="bg-BG"/>
        </w:rPr>
        <w:t xml:space="preserve"> ASPIRE Student Led IEP initiative is </w:t>
      </w:r>
      <w:r w:rsidRPr="00F9675F">
        <w:rPr>
          <w:rFonts w:ascii="Verdana" w:eastAsia="Times New Roman" w:hAnsi="Verdana" w:cs="Tahoma"/>
          <w:bCs/>
          <w:sz w:val="16"/>
          <w:szCs w:val="16"/>
          <w:lang w:val="bg-BG" w:eastAsia="bg-BG"/>
        </w:rPr>
        <w:t>funded by the Georgia State Personnel Development Grant (SPDG), Georgia Department of Education through a grant from the Office of Special Education Programs, United States Department of Education and is a collaboration with the Georgia Council on Developmental Disabilities.</w:t>
      </w:r>
      <w:r w:rsidRPr="00F9675F">
        <w:rPr>
          <w:rFonts w:ascii="Verdana" w:eastAsia="Times New Roman" w:hAnsi="Verdana" w:cs="Tahoma"/>
          <w:sz w:val="16"/>
          <w:szCs w:val="16"/>
          <w:lang w:val="bg-BG" w:eastAsia="bg-BG"/>
        </w:rPr>
        <w:t xml:space="preserve"> </w:t>
      </w:r>
      <w:r w:rsidRPr="00F9675F">
        <w:rPr>
          <w:rFonts w:ascii="Verdana" w:eastAsia="Times New Roman" w:hAnsi="Verdana" w:cs="Times New Roman"/>
          <w:sz w:val="16"/>
          <w:szCs w:val="16"/>
          <w:lang w:val="bg-BG" w:eastAsia="bg-BG"/>
        </w:rPr>
        <w:t xml:space="preserve"> </w:t>
      </w:r>
    </w:p>
    <w:p w14:paraId="60B2CC01" w14:textId="77777777" w:rsidR="00EB09FC" w:rsidRPr="00EB09FC" w:rsidRDefault="00CB6AA4" w:rsidP="00EB09FC">
      <w:pPr>
        <w:pStyle w:val="NormalWeb"/>
        <w:spacing w:before="134" w:beforeAutospacing="0" w:after="0" w:afterAutospacing="0" w:line="192" w:lineRule="auto"/>
        <w:textAlignment w:val="baseline"/>
        <w:rPr>
          <w:sz w:val="72"/>
          <w:szCs w:val="72"/>
        </w:rPr>
      </w:pPr>
      <w:r>
        <w:rPr>
          <w:rFonts w:ascii="Verdana" w:hAnsi="Verdana" w:cs="Arial"/>
          <w:b/>
          <w:i/>
          <w:iCs/>
          <w:noProof/>
          <w:color w:val="FFCC00"/>
          <w:w w:val="104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444A890" wp14:editId="49036EA9">
            <wp:simplePos x="0" y="0"/>
            <wp:positionH relativeFrom="column">
              <wp:posOffset>807720</wp:posOffset>
            </wp:positionH>
            <wp:positionV relativeFrom="paragraph">
              <wp:posOffset>-304801</wp:posOffset>
            </wp:positionV>
            <wp:extent cx="3185160" cy="26877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687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9FC">
        <w:rPr>
          <w:rFonts w:ascii="Book Antiqua" w:eastAsia="+mn-ea" w:hAnsi="Book Antiqua" w:cs="+mn-cs"/>
          <w:b/>
          <w:bCs/>
          <w:i/>
          <w:iCs/>
          <w:color w:val="CC0000"/>
          <w:sz w:val="110"/>
          <w:szCs w:val="110"/>
          <w14:shadow w14:blurRad="38100" w14:dist="38100" w14:dir="2700000" w14:sx="100000" w14:sy="100000" w14:kx="0" w14:ky="0" w14:algn="tl">
            <w14:srgbClr w14:val="C0C0C0"/>
          </w14:shadow>
        </w:rPr>
        <w:t xml:space="preserve">   </w:t>
      </w:r>
      <w:r w:rsidR="00994089">
        <w:rPr>
          <w:rFonts w:ascii="Book Antiqua" w:eastAsia="+mn-ea" w:hAnsi="Book Antiqua" w:cs="+mn-cs"/>
          <w:b/>
          <w:bCs/>
          <w:i/>
          <w:iCs/>
          <w:color w:val="CC0000"/>
          <w:sz w:val="110"/>
          <w:szCs w:val="110"/>
          <w14:shadow w14:blurRad="38100" w14:dist="38100" w14:dir="2700000" w14:sx="100000" w14:sy="100000" w14:kx="0" w14:ky="0" w14:algn="tl">
            <w14:srgbClr w14:val="C0C0C0"/>
          </w14:shadow>
        </w:rPr>
        <w:t xml:space="preserve">    </w:t>
      </w:r>
      <w:r w:rsidR="00EB09FC">
        <w:rPr>
          <w:rFonts w:ascii="Book Antiqua" w:eastAsia="+mn-ea" w:hAnsi="Book Antiqua" w:cs="+mn-cs"/>
          <w:b/>
          <w:bCs/>
          <w:i/>
          <w:iCs/>
          <w:color w:val="CC0000"/>
          <w:sz w:val="110"/>
          <w:szCs w:val="110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D06BB4">
        <w:rPr>
          <w:rFonts w:ascii="Book Antiqua" w:eastAsia="+mn-ea" w:hAnsi="Book Antiqua" w:cs="+mn-cs"/>
          <w:b/>
          <w:bCs/>
          <w:i/>
          <w:iCs/>
          <w:color w:val="CC0000"/>
          <w:sz w:val="110"/>
          <w:szCs w:val="110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EB09FC" w:rsidRPr="00EB09FC">
        <w:rPr>
          <w:rFonts w:ascii="Book Antiqua" w:eastAsia="+mn-ea" w:hAnsi="Book Antiqua" w:cs="+mn-cs"/>
          <w:b/>
          <w:bCs/>
          <w:i/>
          <w:iCs/>
          <w:color w:val="CC0000"/>
          <w:sz w:val="72"/>
          <w:szCs w:val="72"/>
          <w14:shadow w14:blurRad="38100" w14:dist="38100" w14:dir="2700000" w14:sx="100000" w14:sy="100000" w14:kx="0" w14:ky="0" w14:algn="tl">
            <w14:srgbClr w14:val="C0C0C0"/>
          </w14:shadow>
        </w:rPr>
        <w:t>ASPIRE</w:t>
      </w:r>
      <w:r w:rsidR="00EB09FC" w:rsidRPr="00EB09FC">
        <w:rPr>
          <w:rFonts w:ascii="Arial" w:eastAsia="+mn-ea" w:hAnsi="Arial" w:cs="+mn-cs"/>
          <w:b/>
          <w:bCs/>
          <w:i/>
          <w:iCs/>
          <w:color w:val="66FFCC"/>
          <w:sz w:val="72"/>
          <w:szCs w:val="72"/>
        </w:rPr>
        <w:t xml:space="preserve"> </w:t>
      </w:r>
    </w:p>
    <w:p w14:paraId="464920C6" w14:textId="77777777" w:rsidR="00CB6AA4" w:rsidRPr="00D06BB4" w:rsidRDefault="00D06BB4" w:rsidP="00CB6AA4">
      <w:pPr>
        <w:pStyle w:val="NormalWeb"/>
        <w:spacing w:before="134" w:beforeAutospacing="0" w:after="0" w:afterAutospacing="0" w:line="192" w:lineRule="auto"/>
        <w:textAlignment w:val="baseline"/>
        <w:rPr>
          <w:sz w:val="32"/>
          <w:szCs w:val="32"/>
        </w:rPr>
      </w:pPr>
      <w:r>
        <w:rPr>
          <w:rFonts w:ascii="Arial" w:eastAsia="+mn-ea" w:hAnsi="Arial" w:cs="+mn-cs"/>
          <w:b/>
          <w:bCs/>
          <w:i/>
          <w:iCs/>
          <w:color w:val="000000"/>
          <w:sz w:val="56"/>
          <w:szCs w:val="56"/>
        </w:rPr>
        <w:t xml:space="preserve">           </w:t>
      </w:r>
      <w:r w:rsidR="00EB09FC" w:rsidRPr="00D06BB4">
        <w:rPr>
          <w:rFonts w:ascii="Arial" w:eastAsia="+mn-ea" w:hAnsi="Arial" w:cs="+mn-cs"/>
          <w:b/>
          <w:bCs/>
          <w:i/>
          <w:iCs/>
          <w:color w:val="000000"/>
          <w:sz w:val="32"/>
          <w:szCs w:val="32"/>
          <w14:shadow w14:blurRad="38100" w14:dist="38100" w14:dir="2700000" w14:sx="100000" w14:sy="100000" w14:kx="0" w14:ky="0" w14:algn="tl">
            <w14:srgbClr w14:val="C0C0C0"/>
          </w14:shadow>
        </w:rPr>
        <w:t>Active Student Participation</w:t>
      </w:r>
    </w:p>
    <w:p w14:paraId="7E7B20AC" w14:textId="77777777" w:rsidR="00EB09FC" w:rsidRPr="00D06BB4" w:rsidRDefault="00CB6AA4" w:rsidP="00CB6AA4">
      <w:pPr>
        <w:pStyle w:val="NormalWeb"/>
        <w:spacing w:before="134" w:beforeAutospacing="0" w:after="0" w:afterAutospacing="0" w:line="192" w:lineRule="auto"/>
        <w:textAlignment w:val="baseline"/>
        <w:rPr>
          <w:sz w:val="32"/>
          <w:szCs w:val="32"/>
        </w:rPr>
      </w:pPr>
      <w:r w:rsidRPr="00D06BB4">
        <w:rPr>
          <w:sz w:val="32"/>
          <w:szCs w:val="32"/>
        </w:rPr>
        <w:t xml:space="preserve">              </w:t>
      </w:r>
      <w:r w:rsidRPr="00D06BB4">
        <w:rPr>
          <w:rFonts w:ascii="Arial" w:eastAsia="+mn-ea" w:hAnsi="Arial" w:cs="+mn-cs"/>
          <w:b/>
          <w:bCs/>
          <w:i/>
          <w:iCs/>
          <w:color w:val="000000"/>
          <w:sz w:val="32"/>
          <w:szCs w:val="32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D06BB4">
        <w:rPr>
          <w:rFonts w:ascii="Arial" w:eastAsia="+mn-ea" w:hAnsi="Arial" w:cs="+mn-cs"/>
          <w:b/>
          <w:bCs/>
          <w:i/>
          <w:iCs/>
          <w:color w:val="000000"/>
          <w:sz w:val="32"/>
          <w:szCs w:val="32"/>
          <w14:shadow w14:blurRad="38100" w14:dist="38100" w14:dir="2700000" w14:sx="100000" w14:sy="100000" w14:kx="0" w14:ky="0" w14:algn="tl">
            <w14:srgbClr w14:val="C0C0C0"/>
          </w14:shadow>
        </w:rPr>
        <w:t xml:space="preserve">       </w:t>
      </w:r>
      <w:r w:rsidR="00EB09FC" w:rsidRPr="00D06BB4">
        <w:rPr>
          <w:rFonts w:ascii="Arial" w:eastAsia="+mn-ea" w:hAnsi="Arial" w:cs="+mn-cs"/>
          <w:b/>
          <w:bCs/>
          <w:i/>
          <w:iCs/>
          <w:color w:val="000000"/>
          <w:sz w:val="32"/>
          <w:szCs w:val="32"/>
          <w14:shadow w14:blurRad="38100" w14:dist="38100" w14:dir="2700000" w14:sx="100000" w14:sy="100000" w14:kx="0" w14:ky="0" w14:algn="tl">
            <w14:srgbClr w14:val="C0C0C0"/>
          </w14:shadow>
        </w:rPr>
        <w:t>Inspires Real Engagement</w:t>
      </w:r>
    </w:p>
    <w:p w14:paraId="54A15108" w14:textId="77777777" w:rsidR="00EB09FC" w:rsidRPr="00EB09FC" w:rsidRDefault="00EB09FC" w:rsidP="00EB09FC">
      <w:pPr>
        <w:pStyle w:val="NormalWeb"/>
        <w:spacing w:before="115" w:beforeAutospacing="0" w:after="0" w:afterAutospacing="0" w:line="192" w:lineRule="auto"/>
        <w:jc w:val="center"/>
        <w:textAlignment w:val="baseline"/>
        <w:rPr>
          <w:sz w:val="28"/>
          <w:szCs w:val="28"/>
        </w:rPr>
      </w:pPr>
      <w:r w:rsidRPr="00EB09FC">
        <w:rPr>
          <w:rFonts w:ascii="Arial" w:eastAsia="+mn-ea" w:hAnsi="Arial" w:cs="+mn-cs"/>
          <w:b/>
          <w:bCs/>
          <w:color w:val="000000"/>
          <w:sz w:val="28"/>
          <w:szCs w:val="28"/>
        </w:rPr>
        <w:t xml:space="preserve"> </w:t>
      </w:r>
    </w:p>
    <w:p w14:paraId="4BAE8522" w14:textId="77777777" w:rsidR="00EB09FC" w:rsidRPr="00C8121F" w:rsidRDefault="00EB09FC" w:rsidP="00EB09FC">
      <w:pPr>
        <w:rPr>
          <w:rFonts w:ascii="Verdana" w:hAnsi="Verdana"/>
          <w:b/>
          <w:sz w:val="40"/>
          <w:szCs w:val="40"/>
        </w:rPr>
      </w:pPr>
      <w:r>
        <w:rPr>
          <w:noProof/>
        </w:rPr>
        <w:t xml:space="preserve"> </w:t>
      </w:r>
      <w:r>
        <w:rPr>
          <w:rFonts w:ascii="Verdana" w:hAnsi="Verdana" w:cs="Arial"/>
          <w:b/>
          <w:i/>
          <w:iCs/>
          <w:color w:val="FFCC00"/>
          <w:w w:val="10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01365268" w14:textId="77777777" w:rsidR="00E00A66" w:rsidRDefault="009768E4" w:rsidP="00CB6AA4">
      <w:pPr>
        <w:rPr>
          <w:rFonts w:ascii="Bookman Old Style" w:hAnsi="Bookman Old Style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63CED">
        <w:rPr>
          <w:rFonts w:ascii="Bookman Old Style" w:hAnsi="Bookman Old Style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94089" w:rsidRPr="00C63CED">
        <w:rPr>
          <w:rFonts w:ascii="Bookman Old Style" w:hAnsi="Bookman Old Style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</w:p>
    <w:p w14:paraId="1C040639" w14:textId="77777777" w:rsidR="00D06BB4" w:rsidRDefault="00E00A66" w:rsidP="009768E4">
      <w:pPr>
        <w:rPr>
          <w:rFonts w:ascii="Bookman Old Style" w:hAnsi="Bookman Old Style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hAnsi="Bookman Old Style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</w:p>
    <w:p w14:paraId="616F7327" w14:textId="77777777" w:rsidR="00E00A66" w:rsidRPr="00E00A66" w:rsidRDefault="00D06BB4" w:rsidP="009768E4">
      <w:pPr>
        <w:rPr>
          <w:rFonts w:ascii="Bookman Old Style" w:hAnsi="Bookman Old Style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hAnsi="Bookman Old Style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9768E4" w:rsidRPr="00C63CED">
        <w:rPr>
          <w:rFonts w:ascii="Bookman Old Style" w:hAnsi="Bookman Old Style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 </w:t>
      </w:r>
      <w:r w:rsidR="00CB6AA4" w:rsidRPr="00C63CED">
        <w:rPr>
          <w:rFonts w:ascii="Bookman Old Style" w:hAnsi="Bookman Old Style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Student</w:t>
      </w:r>
      <w:r w:rsidR="00CB6AA4" w:rsidRPr="00C63CED">
        <w:rPr>
          <w:rFonts w:ascii="Bookman Old Style" w:hAnsi="Bookman Old Style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-Led IEP Initiative</w:t>
      </w:r>
    </w:p>
    <w:p w14:paraId="0BA17839" w14:textId="77777777" w:rsidR="009768E4" w:rsidRPr="00363EF9" w:rsidRDefault="00E00A66" w:rsidP="00E00A66">
      <w:pPr>
        <w:ind w:left="72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Bookman Old Style" w:hAnsi="Bookman Old Style"/>
          <w:b/>
          <w:color w:val="002060"/>
          <w:sz w:val="32"/>
          <w:szCs w:val="32"/>
        </w:rPr>
        <w:t xml:space="preserve">     </w:t>
      </w:r>
      <w:r w:rsidR="009768E4" w:rsidRPr="00363EF9">
        <w:rPr>
          <w:rFonts w:ascii="Arial" w:hAnsi="Arial" w:cs="Arial"/>
          <w:b/>
          <w:color w:val="7030A0"/>
          <w:sz w:val="28"/>
          <w:szCs w:val="28"/>
        </w:rPr>
        <w:t xml:space="preserve">Developing </w:t>
      </w:r>
      <w:r w:rsidR="005C1FAE" w:rsidRPr="00363EF9">
        <w:rPr>
          <w:rFonts w:ascii="Arial" w:hAnsi="Arial" w:cs="Arial"/>
          <w:b/>
          <w:color w:val="7030A0"/>
          <w:sz w:val="28"/>
          <w:szCs w:val="28"/>
        </w:rPr>
        <w:t xml:space="preserve">skills </w:t>
      </w:r>
      <w:r w:rsidR="009768E4" w:rsidRPr="00363EF9">
        <w:rPr>
          <w:rFonts w:ascii="Arial" w:hAnsi="Arial" w:cs="Arial"/>
          <w:b/>
          <w:color w:val="7030A0"/>
          <w:sz w:val="28"/>
          <w:szCs w:val="28"/>
        </w:rPr>
        <w:t>in</w:t>
      </w:r>
    </w:p>
    <w:p w14:paraId="4C8DE4CB" w14:textId="77777777" w:rsidR="009768E4" w:rsidRPr="00363EF9" w:rsidRDefault="009768E4" w:rsidP="009768E4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7030A0"/>
          <w:sz w:val="28"/>
          <w:szCs w:val="28"/>
        </w:rPr>
      </w:pPr>
      <w:r w:rsidRPr="00363EF9">
        <w:rPr>
          <w:rFonts w:ascii="Arial" w:hAnsi="Arial" w:cs="Arial"/>
          <w:b/>
          <w:color w:val="7030A0"/>
          <w:sz w:val="28"/>
          <w:szCs w:val="28"/>
        </w:rPr>
        <w:t>self-determination</w:t>
      </w:r>
      <w:r w:rsidR="005C1FAE" w:rsidRPr="00363EF9">
        <w:rPr>
          <w:rFonts w:ascii="Arial" w:hAnsi="Arial" w:cs="Arial"/>
          <w:b/>
          <w:color w:val="7030A0"/>
          <w:sz w:val="28"/>
          <w:szCs w:val="28"/>
        </w:rPr>
        <w:t>,</w:t>
      </w:r>
      <w:r w:rsidRPr="00363EF9"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14:paraId="7A8F2186" w14:textId="77777777" w:rsidR="009768E4" w:rsidRPr="00363EF9" w:rsidRDefault="009768E4" w:rsidP="009768E4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7030A0"/>
          <w:sz w:val="28"/>
          <w:szCs w:val="28"/>
        </w:rPr>
      </w:pPr>
      <w:r w:rsidRPr="00363EF9">
        <w:rPr>
          <w:rFonts w:ascii="Arial" w:hAnsi="Arial" w:cs="Arial"/>
          <w:b/>
          <w:color w:val="7030A0"/>
          <w:sz w:val="28"/>
          <w:szCs w:val="28"/>
        </w:rPr>
        <w:t xml:space="preserve">problem solving, </w:t>
      </w:r>
    </w:p>
    <w:p w14:paraId="60061374" w14:textId="77777777" w:rsidR="009768E4" w:rsidRPr="00363EF9" w:rsidRDefault="009768E4" w:rsidP="009768E4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7030A0"/>
          <w:sz w:val="28"/>
          <w:szCs w:val="28"/>
        </w:rPr>
      </w:pPr>
      <w:r w:rsidRPr="00363EF9">
        <w:rPr>
          <w:rFonts w:ascii="Arial" w:hAnsi="Arial" w:cs="Arial"/>
          <w:b/>
          <w:color w:val="7030A0"/>
          <w:sz w:val="28"/>
          <w:szCs w:val="28"/>
        </w:rPr>
        <w:t xml:space="preserve">self-evaluation, </w:t>
      </w:r>
    </w:p>
    <w:p w14:paraId="64253A0E" w14:textId="77777777" w:rsidR="009768E4" w:rsidRPr="00363EF9" w:rsidRDefault="009768E4" w:rsidP="009768E4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7030A0"/>
          <w:sz w:val="28"/>
          <w:szCs w:val="28"/>
        </w:rPr>
      </w:pPr>
      <w:r w:rsidRPr="00363EF9">
        <w:rPr>
          <w:rFonts w:ascii="Arial" w:hAnsi="Arial" w:cs="Arial"/>
          <w:b/>
          <w:color w:val="7030A0"/>
          <w:sz w:val="28"/>
          <w:szCs w:val="28"/>
        </w:rPr>
        <w:t>choice-making,</w:t>
      </w:r>
      <w:r w:rsidR="005C1FAE" w:rsidRPr="00363EF9">
        <w:rPr>
          <w:rFonts w:ascii="Arial" w:hAnsi="Arial" w:cs="Arial"/>
          <w:b/>
          <w:color w:val="7030A0"/>
          <w:sz w:val="28"/>
          <w:szCs w:val="28"/>
        </w:rPr>
        <w:t xml:space="preserve"> and</w:t>
      </w:r>
    </w:p>
    <w:p w14:paraId="03312107" w14:textId="77777777" w:rsidR="004202CF" w:rsidRPr="004202CF" w:rsidRDefault="009768E4" w:rsidP="004202C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363EF9">
        <w:rPr>
          <w:rFonts w:ascii="Arial" w:hAnsi="Arial" w:cs="Arial"/>
          <w:b/>
          <w:color w:val="7030A0"/>
          <w:sz w:val="28"/>
          <w:szCs w:val="28"/>
        </w:rPr>
        <w:t>decision-making</w:t>
      </w:r>
    </w:p>
    <w:p w14:paraId="0ECCB947" w14:textId="2968C8E4" w:rsidR="00EB09FC" w:rsidRPr="00B55F49" w:rsidRDefault="00B55F49" w:rsidP="00B55F49">
      <w:pPr>
        <w:spacing w:line="240" w:lineRule="auto"/>
        <w:ind w:left="2070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5B386B72" wp14:editId="254C4B7B">
            <wp:extent cx="1905000" cy="965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F49">
        <w:rPr>
          <w:noProof/>
          <w:color w:val="9BBB59" w:themeColor="accent3"/>
          <w:sz w:val="36"/>
          <w:szCs w:val="36"/>
        </w:rPr>
        <w:t xml:space="preserve"> </w:t>
      </w:r>
    </w:p>
    <w:p w14:paraId="23AE8EC4" w14:textId="77777777" w:rsidR="004202CF" w:rsidRDefault="004202CF" w:rsidP="005C1FAE">
      <w:pPr>
        <w:pStyle w:val="NormalWeb"/>
        <w:spacing w:before="0" w:beforeAutospacing="0" w:after="0" w:afterAutospacing="0" w:line="216" w:lineRule="auto"/>
        <w:jc w:val="center"/>
        <w:textAlignment w:val="baseline"/>
        <w:rPr>
          <w:rFonts w:ascii="Bookman Old Style" w:eastAsia="+mn-ea" w:hAnsi="Bookman Old Style" w:cs="+mn-cs"/>
          <w:b/>
          <w:caps/>
          <w:color w:val="7030A0"/>
          <w:kern w:val="2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AA7BB8F" w14:textId="77777777" w:rsidR="00994089" w:rsidRPr="00C63CED" w:rsidRDefault="00994089" w:rsidP="005C1FAE">
      <w:pPr>
        <w:pStyle w:val="NormalWeb"/>
        <w:spacing w:before="0" w:beforeAutospacing="0" w:after="0" w:afterAutospacing="0" w:line="216" w:lineRule="auto"/>
        <w:jc w:val="center"/>
        <w:textAlignment w:val="baseline"/>
        <w:rPr>
          <w:rFonts w:ascii="Bookman Old Style" w:eastAsia="+mn-ea" w:hAnsi="Bookman Old Style" w:cs="+mn-cs"/>
          <w:b/>
          <w:caps/>
          <w:color w:val="7030A0"/>
          <w:kern w:val="2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63CED">
        <w:rPr>
          <w:rFonts w:ascii="Bookman Old Style" w:eastAsia="+mn-ea" w:hAnsi="Bookman Old Style" w:cs="+mn-cs"/>
          <w:b/>
          <w:caps/>
          <w:color w:val="7030A0"/>
          <w:kern w:val="2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What Is It?</w:t>
      </w:r>
    </w:p>
    <w:p w14:paraId="0FD34C4C" w14:textId="77777777" w:rsidR="00994089" w:rsidRDefault="00994089" w:rsidP="005C1FAE">
      <w:pPr>
        <w:pStyle w:val="NormalWeb"/>
        <w:spacing w:before="0" w:beforeAutospacing="0" w:after="0" w:afterAutospacing="0" w:line="216" w:lineRule="auto"/>
        <w:jc w:val="center"/>
        <w:textAlignment w:val="baseline"/>
        <w:rPr>
          <w:rFonts w:ascii="Arial" w:eastAsia="+mn-ea" w:hAnsi="Arial" w:cs="+mn-cs"/>
          <w:b/>
          <w:color w:val="000000"/>
          <w:kern w:val="24"/>
          <w:sz w:val="32"/>
          <w:szCs w:val="32"/>
        </w:rPr>
      </w:pPr>
    </w:p>
    <w:p w14:paraId="3822B017" w14:textId="77777777" w:rsidR="00994089" w:rsidRPr="00C63CED" w:rsidRDefault="00C76D43" w:rsidP="00994089">
      <w:pPr>
        <w:pStyle w:val="NormalWeb"/>
        <w:spacing w:before="0" w:beforeAutospacing="0" w:after="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Student-led IEPs is an initiative that builds self-determination in students with special needs. </w:t>
      </w:r>
      <w:r w:rsidR="00D06BB4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Self-determination is </w:t>
      </w:r>
      <w:r w:rsidR="00D06BB4" w:rsidRPr="00D06BB4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the ability to control your </w:t>
      </w:r>
      <w:r w:rsidR="00D06BB4">
        <w:rPr>
          <w:rFonts w:ascii="Arial" w:eastAsia="+mn-ea" w:hAnsi="Arial" w:cs="+mn-cs"/>
          <w:color w:val="000000"/>
          <w:kern w:val="24"/>
          <w:sz w:val="22"/>
          <w:szCs w:val="22"/>
        </w:rPr>
        <w:t>life</w:t>
      </w:r>
      <w:r w:rsidR="00D06BB4" w:rsidRPr="00D06BB4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by setting goals and taking the initiative to reach these goals.</w:t>
      </w:r>
      <w:r w:rsidR="00D06BB4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 </w:t>
      </w:r>
      <w:r w:rsidR="004202CF">
        <w:rPr>
          <w:rFonts w:ascii="Arial" w:eastAsia="+mn-ea" w:hAnsi="Arial" w:cs="+mn-cs"/>
          <w:color w:val="000000"/>
          <w:kern w:val="24"/>
          <w:sz w:val="22"/>
          <w:szCs w:val="22"/>
        </w:rPr>
        <w:t>The teacher guides the student in activities that de</w:t>
      </w:r>
      <w:r w:rsidR="004202CF"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velop self-advocacy and self-determination skills. </w:t>
      </w:r>
      <w:r w:rsidR="0085210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Time is set aside </w:t>
      </w:r>
      <w:r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to </w:t>
      </w:r>
      <w:r w:rsidR="00D06BB4">
        <w:rPr>
          <w:rFonts w:ascii="Arial" w:eastAsia="+mn-ea" w:hAnsi="Arial" w:cs="+mn-cs"/>
          <w:color w:val="000000"/>
          <w:kern w:val="24"/>
          <w:sz w:val="22"/>
          <w:szCs w:val="22"/>
        </w:rPr>
        <w:t>help the student understand the purpose and components of t</w:t>
      </w:r>
      <w:r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he IEP </w:t>
      </w:r>
      <w:r w:rsidR="00D06BB4">
        <w:rPr>
          <w:rFonts w:ascii="Arial" w:eastAsia="+mn-ea" w:hAnsi="Arial" w:cs="+mn-cs"/>
          <w:color w:val="000000"/>
          <w:kern w:val="24"/>
          <w:sz w:val="22"/>
          <w:szCs w:val="22"/>
        </w:rPr>
        <w:t>document</w:t>
      </w:r>
      <w:r w:rsidR="0085210A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thereby</w:t>
      </w:r>
      <w:r w:rsidR="00D06BB4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gain</w:t>
      </w:r>
      <w:r w:rsidR="0085210A">
        <w:rPr>
          <w:rFonts w:ascii="Arial" w:eastAsia="+mn-ea" w:hAnsi="Arial" w:cs="+mn-cs"/>
          <w:color w:val="000000"/>
          <w:kern w:val="24"/>
          <w:sz w:val="22"/>
          <w:szCs w:val="22"/>
        </w:rPr>
        <w:t>ing</w:t>
      </w:r>
      <w:r w:rsidR="00D06BB4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the knowledge needed to participate in the </w:t>
      </w:r>
      <w:r w:rsidR="004202CF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meeting.  </w:t>
      </w:r>
    </w:p>
    <w:p w14:paraId="25CA29D7" w14:textId="77777777" w:rsidR="00994089" w:rsidRPr="00D06BB4" w:rsidRDefault="00C76D43" w:rsidP="00D06BB4">
      <w:pPr>
        <w:pStyle w:val="NormalWeb"/>
        <w:spacing w:after="0"/>
        <w:textAlignment w:val="baseline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Students are provided on-going opportunities to plan, express, and </w:t>
      </w:r>
      <w:r w:rsidR="00994089"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>actively pursue their own goals, as well as to evaluate t</w:t>
      </w:r>
      <w:r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heir progress and adjust their </w:t>
      </w:r>
      <w:r w:rsidR="00994089"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activities accordingly. </w:t>
      </w:r>
    </w:p>
    <w:p w14:paraId="57B3DB85" w14:textId="77777777" w:rsidR="00C63CED" w:rsidRDefault="009768E4" w:rsidP="005C1FAE">
      <w:pPr>
        <w:pStyle w:val="NormalWeb"/>
        <w:spacing w:before="0" w:beforeAutospacing="0" w:after="0" w:afterAutospacing="0" w:line="216" w:lineRule="auto"/>
        <w:jc w:val="center"/>
        <w:textAlignment w:val="baseline"/>
        <w:rPr>
          <w:rFonts w:ascii="Bookman Old Style" w:eastAsia="+mn-ea" w:hAnsi="Bookman Old Style" w:cs="+mn-cs"/>
          <w:b/>
          <w:caps/>
          <w:color w:val="7030A0"/>
          <w:kern w:val="2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63CED">
        <w:rPr>
          <w:rFonts w:ascii="Bookman Old Style" w:eastAsia="+mn-ea" w:hAnsi="Bookman Old Style" w:cs="+mn-cs"/>
          <w:b/>
          <w:caps/>
          <w:color w:val="7030A0"/>
          <w:kern w:val="2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Characteristics</w:t>
      </w:r>
      <w:r w:rsidR="005C1FAE" w:rsidRPr="00C63CED">
        <w:rPr>
          <w:rFonts w:ascii="Bookman Old Style" w:eastAsia="+mn-ea" w:hAnsi="Bookman Old Style" w:cs="+mn-cs"/>
          <w:b/>
          <w:caps/>
          <w:color w:val="7030A0"/>
          <w:kern w:val="2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of </w:t>
      </w:r>
    </w:p>
    <w:p w14:paraId="29F962EC" w14:textId="77777777" w:rsidR="009768E4" w:rsidRPr="00C63CED" w:rsidRDefault="005C1FAE" w:rsidP="005C1FAE">
      <w:pPr>
        <w:pStyle w:val="NormalWeb"/>
        <w:spacing w:before="0" w:beforeAutospacing="0" w:after="0" w:afterAutospacing="0" w:line="216" w:lineRule="auto"/>
        <w:jc w:val="center"/>
        <w:textAlignment w:val="baseline"/>
        <w:rPr>
          <w:rFonts w:ascii="Bookman Old Style" w:eastAsia="+mn-ea" w:hAnsi="Bookman Old Style" w:cs="+mn-cs"/>
          <w:b/>
          <w:caps/>
          <w:color w:val="7030A0"/>
          <w:kern w:val="2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63CED">
        <w:rPr>
          <w:rFonts w:ascii="Bookman Old Style" w:eastAsia="+mn-ea" w:hAnsi="Bookman Old Style" w:cs="+mn-cs"/>
          <w:b/>
          <w:caps/>
          <w:color w:val="7030A0"/>
          <w:kern w:val="2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Student-Led IEPs</w:t>
      </w:r>
    </w:p>
    <w:p w14:paraId="5F54B6E6" w14:textId="77777777" w:rsidR="009768E4" w:rsidRDefault="009768E4" w:rsidP="009768E4">
      <w:pPr>
        <w:pStyle w:val="NormalWeb"/>
        <w:spacing w:before="0" w:beforeAutospacing="0" w:after="0" w:afterAutospacing="0" w:line="216" w:lineRule="auto"/>
        <w:textAlignment w:val="baseline"/>
        <w:rPr>
          <w:rFonts w:ascii="Arial" w:eastAsia="+mn-ea" w:hAnsi="Arial" w:cs="+mn-cs"/>
          <w:color w:val="000000"/>
          <w:kern w:val="24"/>
        </w:rPr>
      </w:pPr>
    </w:p>
    <w:p w14:paraId="4FF9741D" w14:textId="77777777" w:rsidR="001B1ECB" w:rsidRPr="00C63CED" w:rsidRDefault="001B1ECB" w:rsidP="005C1FAE">
      <w:pPr>
        <w:pStyle w:val="NormalWeb"/>
        <w:numPr>
          <w:ilvl w:val="0"/>
          <w:numId w:val="4"/>
        </w:numPr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  <w:r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>The IEP m</w:t>
      </w:r>
      <w:r w:rsidR="009768E4"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>eeting emphasizes</w:t>
      </w:r>
      <w:r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the student’s</w:t>
      </w:r>
    </w:p>
    <w:p w14:paraId="2FE85F38" w14:textId="77777777" w:rsidR="001B1ECB" w:rsidRPr="00C63CED" w:rsidRDefault="001B1ECB" w:rsidP="001B1ECB">
      <w:pPr>
        <w:pStyle w:val="NormalWeb"/>
        <w:numPr>
          <w:ilvl w:val="1"/>
          <w:numId w:val="4"/>
        </w:numPr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  <w:r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>strengths</w:t>
      </w:r>
      <w:r w:rsidR="009768E4"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, </w:t>
      </w:r>
    </w:p>
    <w:p w14:paraId="0099A34A" w14:textId="77777777" w:rsidR="001B1ECB" w:rsidRPr="00C63CED" w:rsidRDefault="009768E4" w:rsidP="001B1ECB">
      <w:pPr>
        <w:pStyle w:val="NormalWeb"/>
        <w:numPr>
          <w:ilvl w:val="1"/>
          <w:numId w:val="4"/>
        </w:numPr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  <w:r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>interests</w:t>
      </w:r>
      <w:r w:rsidR="001B1ECB"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>,</w:t>
      </w:r>
      <w:r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and </w:t>
      </w:r>
    </w:p>
    <w:p w14:paraId="211A0D59" w14:textId="77777777" w:rsidR="009768E4" w:rsidRPr="00C63CED" w:rsidRDefault="004202CF" w:rsidP="001B1ECB">
      <w:pPr>
        <w:pStyle w:val="NormalWeb"/>
        <w:numPr>
          <w:ilvl w:val="1"/>
          <w:numId w:val="4"/>
        </w:numPr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plans </w:t>
      </w:r>
      <w:r w:rsidR="009768E4"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>for the future</w:t>
      </w:r>
      <w:r w:rsidR="001B1ECB" w:rsidRPr="00C63CED">
        <w:rPr>
          <w:rFonts w:ascii="Arial" w:eastAsia="+mn-ea" w:hAnsi="Arial" w:cs="+mn-cs"/>
          <w:color w:val="000000"/>
          <w:kern w:val="24"/>
          <w:sz w:val="22"/>
          <w:szCs w:val="22"/>
        </w:rPr>
        <w:t>.</w:t>
      </w:r>
    </w:p>
    <w:p w14:paraId="7F7EE366" w14:textId="77777777" w:rsidR="001B1ECB" w:rsidRPr="00C63CED" w:rsidRDefault="001B1ECB" w:rsidP="001B1ECB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1E6C41E" w14:textId="77777777" w:rsidR="001B1ECB" w:rsidRPr="00C63CED" w:rsidRDefault="001B1ECB" w:rsidP="001B1ECB">
      <w:pPr>
        <w:pStyle w:val="NormalWeb"/>
        <w:numPr>
          <w:ilvl w:val="0"/>
          <w:numId w:val="4"/>
        </w:numPr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  <w:r w:rsidRPr="00C63CED">
        <w:rPr>
          <w:rFonts w:ascii="Arial" w:eastAsia="+mn-ea" w:hAnsi="Arial"/>
          <w:color w:val="000000"/>
          <w:kern w:val="24"/>
          <w:sz w:val="22"/>
          <w:szCs w:val="22"/>
        </w:rPr>
        <w:t>The s</w:t>
      </w:r>
      <w:r w:rsidR="009768E4" w:rsidRPr="00C63CED">
        <w:rPr>
          <w:rFonts w:ascii="Arial" w:eastAsia="+mn-ea" w:hAnsi="Arial"/>
          <w:color w:val="000000"/>
          <w:kern w:val="24"/>
          <w:sz w:val="22"/>
          <w:szCs w:val="22"/>
        </w:rPr>
        <w:t xml:space="preserve">tudent </w:t>
      </w:r>
      <w:r w:rsidRPr="00C63CED">
        <w:rPr>
          <w:rFonts w:ascii="Arial" w:eastAsia="+mn-ea" w:hAnsi="Arial"/>
          <w:color w:val="000000"/>
          <w:kern w:val="24"/>
          <w:sz w:val="22"/>
          <w:szCs w:val="22"/>
        </w:rPr>
        <w:t>understands</w:t>
      </w:r>
    </w:p>
    <w:p w14:paraId="4CFE7F1A" w14:textId="77777777" w:rsidR="001B1ECB" w:rsidRPr="00C63CED" w:rsidRDefault="001B1ECB" w:rsidP="001B1ECB">
      <w:pPr>
        <w:pStyle w:val="NormalWeb"/>
        <w:numPr>
          <w:ilvl w:val="1"/>
          <w:numId w:val="4"/>
        </w:numPr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  <w:r w:rsidRPr="00C63CED">
        <w:rPr>
          <w:rFonts w:ascii="Arial" w:eastAsia="+mn-ea" w:hAnsi="Arial"/>
          <w:color w:val="000000"/>
          <w:kern w:val="24"/>
          <w:sz w:val="22"/>
          <w:szCs w:val="22"/>
        </w:rPr>
        <w:t>the purpose of the I</w:t>
      </w:r>
      <w:r w:rsidR="009768E4" w:rsidRPr="00C63CED">
        <w:rPr>
          <w:rFonts w:ascii="Arial" w:eastAsia="+mn-ea" w:hAnsi="Arial"/>
          <w:color w:val="000000"/>
          <w:kern w:val="24"/>
          <w:sz w:val="22"/>
          <w:szCs w:val="22"/>
        </w:rPr>
        <w:t xml:space="preserve">EP </w:t>
      </w:r>
      <w:r w:rsidRPr="00C63CED">
        <w:rPr>
          <w:rFonts w:ascii="Arial" w:eastAsia="+mn-ea" w:hAnsi="Arial"/>
          <w:color w:val="000000"/>
          <w:kern w:val="24"/>
          <w:sz w:val="22"/>
          <w:szCs w:val="22"/>
        </w:rPr>
        <w:t xml:space="preserve">and </w:t>
      </w:r>
      <w:r w:rsidR="009768E4" w:rsidRPr="00C63CED">
        <w:rPr>
          <w:rFonts w:ascii="Arial" w:eastAsia="+mn-ea" w:hAnsi="Arial"/>
          <w:color w:val="000000"/>
          <w:kern w:val="24"/>
          <w:sz w:val="22"/>
          <w:szCs w:val="22"/>
        </w:rPr>
        <w:t xml:space="preserve">contributes to </w:t>
      </w:r>
      <w:r w:rsidRPr="00C63CED">
        <w:rPr>
          <w:rFonts w:ascii="Arial" w:eastAsia="+mn-ea" w:hAnsi="Arial"/>
          <w:color w:val="000000"/>
          <w:kern w:val="24"/>
          <w:sz w:val="22"/>
          <w:szCs w:val="22"/>
        </w:rPr>
        <w:t>its</w:t>
      </w:r>
      <w:r w:rsidR="009768E4" w:rsidRPr="00C63CED">
        <w:rPr>
          <w:rFonts w:ascii="Arial" w:eastAsia="+mn-ea" w:hAnsi="Arial"/>
          <w:color w:val="000000"/>
          <w:kern w:val="24"/>
          <w:sz w:val="22"/>
          <w:szCs w:val="22"/>
        </w:rPr>
        <w:t xml:space="preserve"> content</w:t>
      </w:r>
      <w:r w:rsidR="00363EF9">
        <w:rPr>
          <w:rFonts w:ascii="Arial" w:eastAsia="+mn-ea" w:hAnsi="Arial"/>
          <w:color w:val="000000"/>
          <w:kern w:val="24"/>
          <w:sz w:val="22"/>
          <w:szCs w:val="22"/>
        </w:rPr>
        <w:t>.</w:t>
      </w:r>
    </w:p>
    <w:p w14:paraId="5A5ED7DE" w14:textId="77777777" w:rsidR="009768E4" w:rsidRPr="00C63CED" w:rsidRDefault="001B1ECB" w:rsidP="001B1ECB">
      <w:pPr>
        <w:pStyle w:val="NormalWeb"/>
        <w:numPr>
          <w:ilvl w:val="1"/>
          <w:numId w:val="4"/>
        </w:numPr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  <w:r w:rsidRPr="00C63CED">
        <w:rPr>
          <w:rFonts w:ascii="Arial" w:eastAsia="+mn-ea" w:hAnsi="Arial"/>
          <w:color w:val="000000"/>
          <w:kern w:val="24"/>
          <w:sz w:val="22"/>
          <w:szCs w:val="22"/>
        </w:rPr>
        <w:t xml:space="preserve">the characteristics of their </w:t>
      </w:r>
      <w:r w:rsidR="009768E4" w:rsidRPr="00C63CED">
        <w:rPr>
          <w:rFonts w:ascii="Arial" w:eastAsia="+mn-ea" w:hAnsi="Arial"/>
          <w:color w:val="000000"/>
          <w:kern w:val="24"/>
          <w:sz w:val="22"/>
          <w:szCs w:val="22"/>
        </w:rPr>
        <w:t>disability</w:t>
      </w:r>
      <w:r w:rsidRPr="00C63CED">
        <w:rPr>
          <w:rFonts w:ascii="Arial" w:eastAsia="+mn-ea" w:hAnsi="Arial"/>
          <w:color w:val="000000"/>
          <w:kern w:val="24"/>
          <w:sz w:val="22"/>
          <w:szCs w:val="22"/>
        </w:rPr>
        <w:t xml:space="preserve"> and the accommodations needed.</w:t>
      </w:r>
    </w:p>
    <w:p w14:paraId="038C4E2C" w14:textId="77777777" w:rsidR="001B1ECB" w:rsidRPr="00C63CED" w:rsidRDefault="001B1ECB" w:rsidP="001B1ECB">
      <w:pPr>
        <w:pStyle w:val="NormalWeb"/>
        <w:spacing w:before="0" w:beforeAutospacing="0" w:after="0" w:afterAutospacing="0" w:line="216" w:lineRule="auto"/>
        <w:ind w:left="1440"/>
        <w:textAlignment w:val="baseline"/>
        <w:rPr>
          <w:sz w:val="22"/>
          <w:szCs w:val="22"/>
        </w:rPr>
      </w:pPr>
    </w:p>
    <w:p w14:paraId="389F9E64" w14:textId="77777777" w:rsidR="00363EF9" w:rsidRPr="00363EF9" w:rsidRDefault="001B1ECB" w:rsidP="00363EF9">
      <w:pPr>
        <w:pStyle w:val="NormalWeb"/>
        <w:numPr>
          <w:ilvl w:val="0"/>
          <w:numId w:val="4"/>
        </w:numPr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  <w:r w:rsidRPr="00C63CED">
        <w:rPr>
          <w:rFonts w:ascii="Arial" w:eastAsia="+mn-ea" w:hAnsi="Arial"/>
          <w:color w:val="000000"/>
          <w:kern w:val="24"/>
          <w:sz w:val="22"/>
          <w:szCs w:val="22"/>
        </w:rPr>
        <w:t>The s</w:t>
      </w:r>
      <w:r w:rsidR="009768E4" w:rsidRPr="00C63CED">
        <w:rPr>
          <w:rFonts w:ascii="Arial" w:eastAsia="+mn-ea" w:hAnsi="Arial"/>
          <w:color w:val="000000"/>
          <w:kern w:val="24"/>
          <w:sz w:val="22"/>
          <w:szCs w:val="22"/>
        </w:rPr>
        <w:t>tudent is often the discussion leader and presents information in a variety of ways</w:t>
      </w:r>
      <w:r w:rsidRPr="00363EF9">
        <w:rPr>
          <w:rFonts w:ascii="Arial" w:eastAsia="+mn-ea" w:hAnsi="Arial"/>
          <w:color w:val="000000"/>
          <w:kern w:val="24"/>
          <w:sz w:val="22"/>
          <w:szCs w:val="22"/>
        </w:rPr>
        <w:t>.</w:t>
      </w:r>
    </w:p>
    <w:p w14:paraId="5E8C22D7" w14:textId="77777777" w:rsidR="00363EF9" w:rsidRPr="00363EF9" w:rsidRDefault="00363EF9" w:rsidP="00363EF9">
      <w:pPr>
        <w:pStyle w:val="NormalWeb"/>
        <w:spacing w:before="0" w:beforeAutospacing="0" w:after="0" w:afterAutospacing="0" w:line="216" w:lineRule="auto"/>
        <w:ind w:left="720"/>
        <w:textAlignment w:val="baseline"/>
        <w:rPr>
          <w:sz w:val="22"/>
          <w:szCs w:val="22"/>
        </w:rPr>
      </w:pPr>
    </w:p>
    <w:p w14:paraId="3C78BA98" w14:textId="27A6B93A" w:rsidR="0085210A" w:rsidRPr="00075CD2" w:rsidRDefault="001B1ECB" w:rsidP="00075CD2">
      <w:pPr>
        <w:pStyle w:val="NormalWeb"/>
        <w:numPr>
          <w:ilvl w:val="0"/>
          <w:numId w:val="4"/>
        </w:numPr>
        <w:spacing w:before="0" w:beforeAutospacing="0" w:after="0" w:afterAutospacing="0" w:line="216" w:lineRule="auto"/>
        <w:textAlignment w:val="baseline"/>
        <w:rPr>
          <w:sz w:val="22"/>
          <w:szCs w:val="22"/>
        </w:rPr>
      </w:pPr>
      <w:r w:rsidRPr="00363EF9">
        <w:rPr>
          <w:rFonts w:ascii="Arial" w:eastAsia="+mn-ea" w:hAnsi="Arial" w:cs="+mn-cs"/>
          <w:color w:val="000000"/>
          <w:kern w:val="24"/>
          <w:sz w:val="22"/>
          <w:szCs w:val="22"/>
        </w:rPr>
        <w:t>The process</w:t>
      </w:r>
      <w:r w:rsidR="009768E4" w:rsidRPr="00363EF9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increase</w:t>
      </w:r>
      <w:r w:rsidRPr="00363EF9">
        <w:rPr>
          <w:rFonts w:ascii="Arial" w:eastAsia="+mn-ea" w:hAnsi="Arial" w:cs="+mn-cs"/>
          <w:color w:val="000000"/>
          <w:kern w:val="24"/>
          <w:sz w:val="22"/>
          <w:szCs w:val="22"/>
        </w:rPr>
        <w:t>s</w:t>
      </w:r>
      <w:r w:rsidR="009768E4" w:rsidRPr="00363EF9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</w:t>
      </w:r>
      <w:r w:rsidRPr="00363EF9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the </w:t>
      </w:r>
      <w:r w:rsidR="009768E4" w:rsidRPr="00363EF9">
        <w:rPr>
          <w:rFonts w:ascii="Arial" w:eastAsia="+mn-ea" w:hAnsi="Arial" w:cs="+mn-cs"/>
          <w:color w:val="000000"/>
          <w:kern w:val="24"/>
          <w:sz w:val="22"/>
          <w:szCs w:val="22"/>
        </w:rPr>
        <w:t>student</w:t>
      </w:r>
      <w:r w:rsidRPr="00363EF9">
        <w:rPr>
          <w:rFonts w:ascii="Arial" w:eastAsia="+mn-ea" w:hAnsi="Arial" w:cs="+mn-cs"/>
          <w:color w:val="000000"/>
          <w:kern w:val="24"/>
          <w:sz w:val="22"/>
          <w:szCs w:val="22"/>
        </w:rPr>
        <w:t>’s</w:t>
      </w:r>
      <w:r w:rsidR="009768E4" w:rsidRPr="00363EF9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voice in </w:t>
      </w:r>
      <w:r w:rsidRPr="00363EF9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their </w:t>
      </w:r>
      <w:r w:rsidR="009768E4" w:rsidRPr="00363EF9">
        <w:rPr>
          <w:rFonts w:ascii="Arial" w:eastAsia="+mn-ea" w:hAnsi="Arial" w:cs="+mn-cs"/>
          <w:color w:val="000000"/>
          <w:kern w:val="24"/>
          <w:sz w:val="22"/>
          <w:szCs w:val="22"/>
        </w:rPr>
        <w:t>educational decisions</w:t>
      </w:r>
      <w:r w:rsidRPr="00363EF9">
        <w:rPr>
          <w:rFonts w:ascii="Arial" w:eastAsia="+mn-ea" w:hAnsi="Arial" w:cs="+mn-cs"/>
          <w:color w:val="000000"/>
          <w:kern w:val="24"/>
          <w:sz w:val="22"/>
          <w:szCs w:val="22"/>
        </w:rPr>
        <w:t>.</w:t>
      </w:r>
    </w:p>
    <w:p w14:paraId="7E9B1BE7" w14:textId="77777777" w:rsidR="00C63CED" w:rsidRDefault="009768E4" w:rsidP="00C63CED">
      <w:pPr>
        <w:spacing w:after="0" w:line="240" w:lineRule="auto"/>
        <w:jc w:val="center"/>
        <w:rPr>
          <w:rFonts w:ascii="Bookman Old Style" w:hAnsi="Bookman Old Style" w:cs="Arial"/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63CED">
        <w:rPr>
          <w:rFonts w:ascii="Bookman Old Style" w:hAnsi="Bookman Old Style" w:cs="Arial"/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Benefits to student</w:t>
      </w:r>
    </w:p>
    <w:p w14:paraId="1F8A6016" w14:textId="77777777" w:rsidR="00C63CED" w:rsidRPr="00C63CED" w:rsidRDefault="00C63CED" w:rsidP="00C63CED">
      <w:pPr>
        <w:spacing w:after="0" w:line="240" w:lineRule="auto"/>
        <w:rPr>
          <w:rFonts w:ascii="Bookman Old Style" w:hAnsi="Bookman Old Style" w:cs="Arial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A94E684" w14:textId="77777777" w:rsidR="00F30631" w:rsidRDefault="00F30631" w:rsidP="00F30631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student is able to:</w:t>
      </w:r>
    </w:p>
    <w:p w14:paraId="5D5C041C" w14:textId="77777777" w:rsidR="00F30631" w:rsidRPr="00F30631" w:rsidRDefault="00F30631" w:rsidP="00F30631">
      <w:p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E167BD1" w14:textId="77777777" w:rsidR="00C63CED" w:rsidRPr="00C63CED" w:rsidRDefault="009768E4" w:rsidP="00C63CED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C63CED">
        <w:rPr>
          <w:rFonts w:ascii="Arial" w:eastAsia="+mn-ea" w:hAnsi="Arial" w:cs="Arial"/>
          <w:color w:val="000000"/>
        </w:rPr>
        <w:t>define their strengths and challenges</w:t>
      </w:r>
      <w:r w:rsidR="00F30631">
        <w:rPr>
          <w:rFonts w:ascii="Arial" w:eastAsia="+mn-ea" w:hAnsi="Arial" w:cs="Arial"/>
          <w:color w:val="000000"/>
        </w:rPr>
        <w:t>.</w:t>
      </w:r>
    </w:p>
    <w:p w14:paraId="2F98CC01" w14:textId="77777777" w:rsidR="00C63CED" w:rsidRPr="00C63CED" w:rsidRDefault="00F30631" w:rsidP="00C63CED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+mn-ea" w:hAnsi="Arial" w:cs="Arial"/>
          <w:color w:val="000000"/>
        </w:rPr>
        <w:t>e</w:t>
      </w:r>
      <w:r w:rsidR="009768E4" w:rsidRPr="00C63CED">
        <w:rPr>
          <w:rFonts w:ascii="Arial" w:eastAsia="+mn-ea" w:hAnsi="Arial" w:cs="Arial"/>
          <w:color w:val="000000"/>
        </w:rPr>
        <w:t>xpress interests, likes, and dislikes</w:t>
      </w:r>
      <w:r>
        <w:rPr>
          <w:rFonts w:ascii="Arial" w:eastAsia="+mn-ea" w:hAnsi="Arial" w:cs="Arial"/>
          <w:color w:val="000000"/>
        </w:rPr>
        <w:t>.</w:t>
      </w:r>
    </w:p>
    <w:p w14:paraId="13D71C5B" w14:textId="77777777" w:rsidR="00C63CED" w:rsidRPr="00C63CED" w:rsidRDefault="00F30631" w:rsidP="00C63CED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+mn-ea" w:hAnsi="Arial" w:cs="Arial"/>
          <w:color w:val="000000"/>
        </w:rPr>
        <w:t>p</w:t>
      </w:r>
      <w:r w:rsidR="009768E4" w:rsidRPr="00C63CED">
        <w:rPr>
          <w:rFonts w:ascii="Arial" w:eastAsia="+mn-ea" w:hAnsi="Arial" w:cs="Arial"/>
          <w:color w:val="000000"/>
        </w:rPr>
        <w:t>ractic</w:t>
      </w:r>
      <w:r>
        <w:rPr>
          <w:rFonts w:ascii="Arial" w:eastAsia="+mn-ea" w:hAnsi="Arial" w:cs="Arial"/>
          <w:color w:val="000000"/>
        </w:rPr>
        <w:t>e communication and negotiation skill.</w:t>
      </w:r>
    </w:p>
    <w:p w14:paraId="3E67884E" w14:textId="77777777" w:rsidR="00C63CED" w:rsidRPr="00C63CED" w:rsidRDefault="00363EF9" w:rsidP="00C63CED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C63CED">
        <w:rPr>
          <w:rFonts w:ascii="Arial" w:hAnsi="Arial" w:cs="Arial"/>
        </w:rPr>
        <w:t xml:space="preserve">see </w:t>
      </w:r>
      <w:r w:rsidR="00F30631">
        <w:rPr>
          <w:rFonts w:ascii="Arial" w:hAnsi="Arial" w:cs="Arial"/>
        </w:rPr>
        <w:t>the value in attending the meeting and providing input</w:t>
      </w:r>
      <w:r w:rsidRPr="00C63CED">
        <w:rPr>
          <w:rFonts w:ascii="Arial" w:hAnsi="Arial" w:cs="Arial"/>
        </w:rPr>
        <w:t>.</w:t>
      </w:r>
    </w:p>
    <w:p w14:paraId="24E4E97C" w14:textId="77777777" w:rsidR="00C63CED" w:rsidRPr="00C63CED" w:rsidRDefault="00363EF9" w:rsidP="00C63CED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C63CED">
        <w:rPr>
          <w:rFonts w:ascii="Arial" w:hAnsi="Arial" w:cs="Arial"/>
        </w:rPr>
        <w:t>engage in their own education and transition planning</w:t>
      </w:r>
      <w:r w:rsidR="004202CF">
        <w:rPr>
          <w:rFonts w:ascii="Arial" w:hAnsi="Arial" w:cs="Arial"/>
        </w:rPr>
        <w:t>.</w:t>
      </w:r>
    </w:p>
    <w:p w14:paraId="7CDE0905" w14:textId="77777777" w:rsidR="00E41E8F" w:rsidRPr="00C63CED" w:rsidRDefault="00F30631" w:rsidP="00C63CED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be a contributing member in the </w:t>
      </w:r>
      <w:proofErr w:type="gramStart"/>
      <w:r>
        <w:rPr>
          <w:rFonts w:ascii="Arial" w:hAnsi="Arial" w:cs="Arial"/>
        </w:rPr>
        <w:t>decision making</w:t>
      </w:r>
      <w:proofErr w:type="gramEnd"/>
      <w:r>
        <w:rPr>
          <w:rFonts w:ascii="Arial" w:hAnsi="Arial" w:cs="Arial"/>
        </w:rPr>
        <w:t xml:space="preserve"> processes.</w:t>
      </w:r>
    </w:p>
    <w:p w14:paraId="6D0CEFE3" w14:textId="77777777" w:rsidR="00C63CED" w:rsidRDefault="00C63CED" w:rsidP="00C63CED">
      <w:pPr>
        <w:rPr>
          <w:rFonts w:ascii="Arial" w:hAnsi="Arial" w:cs="Arial"/>
        </w:rPr>
      </w:pPr>
    </w:p>
    <w:p w14:paraId="245BC709" w14:textId="77777777" w:rsidR="00C63CED" w:rsidRDefault="00C63CED" w:rsidP="00C63CED">
      <w:pPr>
        <w:jc w:val="center"/>
        <w:rPr>
          <w:rFonts w:ascii="Bookman Old Style" w:hAnsi="Bookman Old Style" w:cs="Arial"/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hAnsi="Bookman Old Style" w:cs="Arial"/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>
        <w:rPr>
          <w:noProof/>
        </w:rPr>
        <w:drawing>
          <wp:inline distT="0" distB="0" distL="0" distR="0" wp14:anchorId="63E2AE15" wp14:editId="0A3D54A4">
            <wp:extent cx="1325880" cy="17678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15" cy="1772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F6993" w14:textId="77777777" w:rsidR="004202CF" w:rsidRDefault="004202CF" w:rsidP="00C63CED">
      <w:pPr>
        <w:jc w:val="center"/>
        <w:rPr>
          <w:rFonts w:ascii="Bookman Old Style" w:hAnsi="Bookman Old Style" w:cs="Arial"/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EB22D47" w14:textId="77777777" w:rsidR="00EB09FC" w:rsidRPr="00C63CED" w:rsidRDefault="00363EF9" w:rsidP="00C63CED">
      <w:pPr>
        <w:jc w:val="center"/>
        <w:rPr>
          <w:rFonts w:ascii="Bookman Old Style" w:hAnsi="Bookman Old Style" w:cs="Arial"/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man Old Style" w:hAnsi="Bookman Old Style" w:cs="Arial"/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9768E4" w:rsidRPr="00C63CED">
        <w:rPr>
          <w:rFonts w:ascii="Bookman Old Style" w:hAnsi="Bookman Old Style" w:cs="Arial"/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Benefits for Parents</w:t>
      </w:r>
    </w:p>
    <w:p w14:paraId="247FE6D2" w14:textId="77777777" w:rsidR="009768E4" w:rsidRPr="00C63CED" w:rsidRDefault="009768E4" w:rsidP="00C63CE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63CED">
        <w:rPr>
          <w:rFonts w:ascii="Arial" w:hAnsi="Arial" w:cs="Arial"/>
        </w:rPr>
        <w:t>Improved communication with teacher</w:t>
      </w:r>
    </w:p>
    <w:p w14:paraId="59C6BA96" w14:textId="77777777" w:rsidR="009768E4" w:rsidRDefault="009768E4" w:rsidP="00C63CE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63CED">
        <w:rPr>
          <w:rFonts w:ascii="Arial" w:hAnsi="Arial" w:cs="Arial"/>
        </w:rPr>
        <w:t>Positive interaction with school personnel</w:t>
      </w:r>
    </w:p>
    <w:p w14:paraId="37F10474" w14:textId="77777777" w:rsidR="00EB09FC" w:rsidRPr="004202CF" w:rsidRDefault="00F30631" w:rsidP="004202C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independence </w:t>
      </w:r>
      <w:r w:rsidR="004202CF">
        <w:rPr>
          <w:rFonts w:ascii="Arial" w:hAnsi="Arial" w:cs="Arial"/>
        </w:rPr>
        <w:t>for their child</w:t>
      </w:r>
    </w:p>
    <w:sectPr w:rsidR="00EB09FC" w:rsidRPr="004202CF" w:rsidSect="00CB6AA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32A7F"/>
    <w:multiLevelType w:val="hybridMultilevel"/>
    <w:tmpl w:val="6936A9D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1" w15:restartNumberingAfterBreak="0">
    <w:nsid w:val="247302E5"/>
    <w:multiLevelType w:val="hybridMultilevel"/>
    <w:tmpl w:val="668C8F1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356929D5"/>
    <w:multiLevelType w:val="hybridMultilevel"/>
    <w:tmpl w:val="0E54F580"/>
    <w:lvl w:ilvl="0" w:tplc="B2064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6FF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084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AA0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EF1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2AB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AD1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25D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822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36C73"/>
    <w:multiLevelType w:val="hybridMultilevel"/>
    <w:tmpl w:val="97622CAE"/>
    <w:lvl w:ilvl="0" w:tplc="7E76123A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850E0E4E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3DD8F624" w:tentative="1">
      <w:start w:val="1"/>
      <w:numFmt w:val="bullet"/>
      <w:lvlText w:val="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671276D4" w:tentative="1">
      <w:start w:val="1"/>
      <w:numFmt w:val="bullet"/>
      <w:lvlText w:val="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4" w:tplc="1A08EFB0" w:tentative="1">
      <w:start w:val="1"/>
      <w:numFmt w:val="bullet"/>
      <w:lvlText w:val="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5" w:tplc="DA626C5A" w:tentative="1">
      <w:start w:val="1"/>
      <w:numFmt w:val="bullet"/>
      <w:lvlText w:val="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55DE8C7A" w:tentative="1">
      <w:start w:val="1"/>
      <w:numFmt w:val="bullet"/>
      <w:lvlText w:val="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7" w:tplc="CA747B7E" w:tentative="1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8" w:tplc="FB385E90" w:tentative="1">
      <w:start w:val="1"/>
      <w:numFmt w:val="bullet"/>
      <w:lvlText w:val="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78925C55"/>
    <w:multiLevelType w:val="hybridMultilevel"/>
    <w:tmpl w:val="C61EE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FC"/>
    <w:rsid w:val="00075CD2"/>
    <w:rsid w:val="001B1ECB"/>
    <w:rsid w:val="00363EF9"/>
    <w:rsid w:val="004202CF"/>
    <w:rsid w:val="005C1FAE"/>
    <w:rsid w:val="0067596F"/>
    <w:rsid w:val="006B2FBA"/>
    <w:rsid w:val="0085210A"/>
    <w:rsid w:val="009768E4"/>
    <w:rsid w:val="00994089"/>
    <w:rsid w:val="00B55F49"/>
    <w:rsid w:val="00C02989"/>
    <w:rsid w:val="00C63CED"/>
    <w:rsid w:val="00C76D43"/>
    <w:rsid w:val="00CB6AA4"/>
    <w:rsid w:val="00D06BB4"/>
    <w:rsid w:val="00E00A66"/>
    <w:rsid w:val="00E41E8F"/>
    <w:rsid w:val="00EB09FC"/>
    <w:rsid w:val="00F3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329B"/>
  <w15:docId w15:val="{8407F43C-5E15-4D21-9723-137D5DA5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F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0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8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9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0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9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9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doe.org/Curriculum-Instruction-and-Assessment/Special-Education-Services/Pages/Self-Determination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7569349e5601e21740ead6095c13641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8fe7fbb1dbe964b8140bc5f2b8c40951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21C61-F807-4A0F-924E-D1F73AB9DE86}"/>
</file>

<file path=customXml/itemProps2.xml><?xml version="1.0" encoding="utf-8"?>
<ds:datastoreItem xmlns:ds="http://schemas.openxmlformats.org/officeDocument/2006/customXml" ds:itemID="{AE3C364F-2852-4F67-B734-8DAE74B9EE91}"/>
</file>

<file path=customXml/itemProps3.xml><?xml version="1.0" encoding="utf-8"?>
<ds:datastoreItem xmlns:ds="http://schemas.openxmlformats.org/officeDocument/2006/customXml" ds:itemID="{E5408F0E-1E64-4D0E-9F62-72B8ACB1B07D}"/>
</file>

<file path=customXml/itemProps4.xml><?xml version="1.0" encoding="utf-8"?>
<ds:datastoreItem xmlns:ds="http://schemas.openxmlformats.org/officeDocument/2006/customXml" ds:itemID="{732A9575-F319-46F8-AFAB-552736988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K. Elise James</cp:lastModifiedBy>
  <cp:revision>2</cp:revision>
  <cp:lastPrinted>2013-08-30T11:53:00Z</cp:lastPrinted>
  <dcterms:created xsi:type="dcterms:W3CDTF">2020-07-07T14:46:00Z</dcterms:created>
  <dcterms:modified xsi:type="dcterms:W3CDTF">2020-07-07T14:46:00Z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