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6C8E6" w14:textId="77777777" w:rsidR="00D57E64" w:rsidRPr="00B5585E" w:rsidRDefault="00D57E64" w:rsidP="00D57E64">
      <w:pPr>
        <w:pStyle w:val="Footer"/>
        <w:rPr>
          <w:sz w:val="24"/>
          <w:szCs w:val="24"/>
        </w:rPr>
      </w:pPr>
    </w:p>
    <w:p w14:paraId="6535F293" w14:textId="77777777" w:rsidR="00D57E64" w:rsidRPr="00A32D32" w:rsidRDefault="00D57E64" w:rsidP="00D57E64">
      <w:pPr>
        <w:jc w:val="center"/>
        <w:rPr>
          <w:b/>
          <w:sz w:val="24"/>
          <w:szCs w:val="24"/>
        </w:rPr>
      </w:pPr>
    </w:p>
    <w:p w14:paraId="61A7D521" w14:textId="77777777" w:rsidR="00D57E64" w:rsidRPr="00707665" w:rsidRDefault="00D57E64" w:rsidP="00D57E64">
      <w:pPr>
        <w:jc w:val="center"/>
        <w:rPr>
          <w:b/>
          <w:sz w:val="24"/>
          <w:szCs w:val="24"/>
        </w:rPr>
      </w:pPr>
    </w:p>
    <w:p w14:paraId="7EA84A1F" w14:textId="2123D626" w:rsidR="00D57E64" w:rsidRPr="00CC1948" w:rsidRDefault="00D57E64" w:rsidP="00D57E64">
      <w:pPr>
        <w:jc w:val="center"/>
        <w:rPr>
          <w:b/>
          <w:sz w:val="40"/>
          <w:szCs w:val="52"/>
        </w:rPr>
      </w:pPr>
      <w:r w:rsidRPr="00CC1948">
        <w:rPr>
          <w:b/>
          <w:sz w:val="40"/>
          <w:szCs w:val="52"/>
        </w:rPr>
        <w:t>Georgia Charter School</w:t>
      </w:r>
      <w:r w:rsidR="00E119C7" w:rsidRPr="00CC1948">
        <w:rPr>
          <w:b/>
          <w:sz w:val="40"/>
          <w:szCs w:val="52"/>
        </w:rPr>
        <w:t>s</w:t>
      </w:r>
      <w:r w:rsidRPr="00CC1948">
        <w:rPr>
          <w:b/>
          <w:sz w:val="40"/>
          <w:szCs w:val="52"/>
        </w:rPr>
        <w:t xml:space="preserve"> Program </w:t>
      </w:r>
    </w:p>
    <w:p w14:paraId="19308020" w14:textId="77777777" w:rsidR="00D57E64" w:rsidRPr="00CC1948" w:rsidRDefault="00D57E64" w:rsidP="00D57E64">
      <w:pPr>
        <w:jc w:val="center"/>
        <w:rPr>
          <w:b/>
          <w:sz w:val="40"/>
          <w:szCs w:val="52"/>
        </w:rPr>
      </w:pPr>
    </w:p>
    <w:p w14:paraId="74AFFEA6" w14:textId="77777777" w:rsidR="00D57E64" w:rsidRPr="00CC1948" w:rsidRDefault="00D57E64" w:rsidP="00D57E64">
      <w:pPr>
        <w:jc w:val="center"/>
        <w:rPr>
          <w:b/>
          <w:sz w:val="40"/>
          <w:szCs w:val="52"/>
        </w:rPr>
      </w:pPr>
      <w:r w:rsidRPr="00CC1948">
        <w:rPr>
          <w:b/>
          <w:sz w:val="40"/>
          <w:szCs w:val="52"/>
        </w:rPr>
        <w:t>Federal</w:t>
      </w:r>
      <w:r w:rsidRPr="00CC1948">
        <w:rPr>
          <w:b/>
          <w:color w:val="FF0000"/>
          <w:sz w:val="40"/>
          <w:szCs w:val="52"/>
        </w:rPr>
        <w:t xml:space="preserve"> </w:t>
      </w:r>
      <w:r w:rsidRPr="00CC1948">
        <w:rPr>
          <w:b/>
          <w:sz w:val="40"/>
          <w:szCs w:val="52"/>
        </w:rPr>
        <w:t>Planning and Implementation Subgrant Application</w:t>
      </w:r>
    </w:p>
    <w:p w14:paraId="1EC91AE5" w14:textId="77777777" w:rsidR="00D57E64" w:rsidRPr="00B5585E" w:rsidRDefault="00D57E64" w:rsidP="00EE28AE">
      <w:pPr>
        <w:rPr>
          <w:b/>
          <w:sz w:val="24"/>
          <w:szCs w:val="24"/>
        </w:rPr>
      </w:pPr>
    </w:p>
    <w:p w14:paraId="24198EF2" w14:textId="77777777" w:rsidR="00EE28AE" w:rsidRPr="00B5585E" w:rsidRDefault="00EE28AE" w:rsidP="00EE28AE">
      <w:pPr>
        <w:rPr>
          <w:b/>
          <w:sz w:val="24"/>
          <w:szCs w:val="24"/>
        </w:rPr>
      </w:pPr>
    </w:p>
    <w:p w14:paraId="038DA5E5" w14:textId="77777777" w:rsidR="00EE28AE" w:rsidRPr="00B5585E" w:rsidRDefault="00EE28AE" w:rsidP="00EE28AE">
      <w:pPr>
        <w:rPr>
          <w:b/>
          <w:sz w:val="24"/>
          <w:szCs w:val="24"/>
        </w:rPr>
      </w:pPr>
    </w:p>
    <w:p w14:paraId="6C21FCB5" w14:textId="77777777" w:rsidR="00EE28AE" w:rsidRPr="00B5585E" w:rsidRDefault="00EE28AE" w:rsidP="00EE28AE">
      <w:pPr>
        <w:rPr>
          <w:b/>
          <w:sz w:val="24"/>
          <w:szCs w:val="24"/>
        </w:rPr>
      </w:pPr>
    </w:p>
    <w:p w14:paraId="6EE8A6A2" w14:textId="7791A296" w:rsidR="00D57E64" w:rsidRPr="00B5585E" w:rsidRDefault="00D57E64" w:rsidP="00D57E64">
      <w:pPr>
        <w:rPr>
          <w:b/>
          <w:sz w:val="24"/>
          <w:szCs w:val="24"/>
        </w:rPr>
      </w:pPr>
      <w:r w:rsidRPr="00B5585E">
        <w:rPr>
          <w:b/>
          <w:sz w:val="24"/>
          <w:szCs w:val="24"/>
        </w:rPr>
        <w:t>Deadline to Receive Applications:</w:t>
      </w:r>
      <w:r w:rsidR="00E119C7">
        <w:rPr>
          <w:b/>
          <w:sz w:val="24"/>
          <w:szCs w:val="24"/>
        </w:rPr>
        <w:t xml:space="preserve">  </w:t>
      </w:r>
      <w:r w:rsidR="00830245">
        <w:rPr>
          <w:b/>
          <w:sz w:val="24"/>
          <w:szCs w:val="24"/>
        </w:rPr>
        <w:t xml:space="preserve">Friday, </w:t>
      </w:r>
      <w:r w:rsidR="00E13BB2">
        <w:rPr>
          <w:b/>
          <w:sz w:val="24"/>
          <w:szCs w:val="24"/>
        </w:rPr>
        <w:t>January 19, 2018</w:t>
      </w:r>
      <w:r w:rsidR="003157FD">
        <w:rPr>
          <w:b/>
          <w:sz w:val="24"/>
          <w:szCs w:val="24"/>
        </w:rPr>
        <w:t xml:space="preserve"> at 4:00 PM</w:t>
      </w:r>
      <w:r w:rsidRPr="00B5585E">
        <w:rPr>
          <w:b/>
          <w:sz w:val="24"/>
          <w:szCs w:val="24"/>
        </w:rPr>
        <w:tab/>
      </w:r>
    </w:p>
    <w:p w14:paraId="6E4D90DB" w14:textId="77777777" w:rsidR="00D57E64" w:rsidRPr="00B5585E" w:rsidRDefault="00D57E64" w:rsidP="00D57E64">
      <w:pPr>
        <w:rPr>
          <w:sz w:val="24"/>
          <w:szCs w:val="24"/>
        </w:rPr>
      </w:pPr>
    </w:p>
    <w:p w14:paraId="30BB1314" w14:textId="40C34FAD" w:rsidR="00D57E64" w:rsidRPr="00B5585E" w:rsidRDefault="00D57E64" w:rsidP="00D57E64">
      <w:pPr>
        <w:rPr>
          <w:sz w:val="24"/>
          <w:szCs w:val="24"/>
        </w:rPr>
      </w:pPr>
      <w:r w:rsidRPr="00B5585E">
        <w:rPr>
          <w:sz w:val="24"/>
          <w:szCs w:val="24"/>
        </w:rPr>
        <w:t>Technical Assistance for Applicants:</w:t>
      </w:r>
      <w:r w:rsidR="00830245">
        <w:rPr>
          <w:sz w:val="24"/>
          <w:szCs w:val="24"/>
        </w:rPr>
        <w:t xml:space="preserve"> </w:t>
      </w:r>
      <w:r w:rsidR="00E13BB2">
        <w:rPr>
          <w:sz w:val="24"/>
          <w:szCs w:val="24"/>
        </w:rPr>
        <w:t>December 5, 2017</w:t>
      </w:r>
      <w:r w:rsidRPr="00B5585E">
        <w:rPr>
          <w:sz w:val="24"/>
          <w:szCs w:val="24"/>
        </w:rPr>
        <w:tab/>
      </w:r>
    </w:p>
    <w:p w14:paraId="5245D347" w14:textId="1D12E119" w:rsidR="00D57E64" w:rsidRDefault="00D57E64" w:rsidP="00D57E64">
      <w:pPr>
        <w:rPr>
          <w:sz w:val="24"/>
          <w:szCs w:val="24"/>
        </w:rPr>
      </w:pPr>
    </w:p>
    <w:p w14:paraId="57CAE07C" w14:textId="77777777" w:rsidR="00C7197A" w:rsidRDefault="00C7197A" w:rsidP="00D57E64">
      <w:pPr>
        <w:rPr>
          <w:sz w:val="24"/>
          <w:szCs w:val="24"/>
        </w:rPr>
      </w:pPr>
    </w:p>
    <w:p w14:paraId="011A6737" w14:textId="77777777" w:rsidR="00C7197A" w:rsidRPr="00B5585E" w:rsidRDefault="00C7197A" w:rsidP="00D57E64">
      <w:pPr>
        <w:rPr>
          <w:sz w:val="24"/>
          <w:szCs w:val="24"/>
        </w:rPr>
      </w:pPr>
    </w:p>
    <w:p w14:paraId="5BC73E8E" w14:textId="77777777" w:rsidR="00D57E64" w:rsidRPr="00B5585E" w:rsidRDefault="00D57E64" w:rsidP="00D57E64">
      <w:pPr>
        <w:rPr>
          <w:sz w:val="24"/>
          <w:szCs w:val="24"/>
        </w:rPr>
      </w:pPr>
      <w:r w:rsidRPr="00B5585E">
        <w:rPr>
          <w:sz w:val="24"/>
          <w:szCs w:val="24"/>
        </w:rPr>
        <w:t>For Questions, Contact:</w:t>
      </w:r>
    </w:p>
    <w:p w14:paraId="55DEEA9F" w14:textId="77777777" w:rsidR="0005015B" w:rsidRPr="00F8011D" w:rsidRDefault="0005015B" w:rsidP="0005015B">
      <w:pPr>
        <w:rPr>
          <w:sz w:val="24"/>
          <w:szCs w:val="24"/>
        </w:rPr>
      </w:pPr>
      <w:r w:rsidRPr="00F8011D">
        <w:rPr>
          <w:sz w:val="24"/>
          <w:szCs w:val="24"/>
        </w:rPr>
        <w:t>Allen Mueller</w:t>
      </w:r>
    </w:p>
    <w:p w14:paraId="63DBC69A" w14:textId="77777777" w:rsidR="0005015B" w:rsidRPr="00F8011D" w:rsidRDefault="0005015B" w:rsidP="0005015B">
      <w:pPr>
        <w:rPr>
          <w:sz w:val="24"/>
          <w:szCs w:val="24"/>
        </w:rPr>
      </w:pPr>
      <w:r w:rsidRPr="00F8011D">
        <w:rPr>
          <w:sz w:val="24"/>
          <w:szCs w:val="24"/>
        </w:rPr>
        <w:t>Director, District Flexibility and Charter Schools Division</w:t>
      </w:r>
    </w:p>
    <w:p w14:paraId="015EF0EB" w14:textId="7A7B802A" w:rsidR="0005015B" w:rsidRDefault="0005015B" w:rsidP="0005015B">
      <w:pPr>
        <w:rPr>
          <w:sz w:val="24"/>
          <w:szCs w:val="24"/>
        </w:rPr>
      </w:pPr>
      <w:hyperlink r:id="rId11" w:history="1">
        <w:r w:rsidRPr="00CF47E2">
          <w:rPr>
            <w:rStyle w:val="Hyperlink"/>
            <w:sz w:val="24"/>
            <w:szCs w:val="24"/>
          </w:rPr>
          <w:t>amueller@doe.k12.ga.us</w:t>
        </w:r>
      </w:hyperlink>
    </w:p>
    <w:p w14:paraId="75F8046C" w14:textId="77777777" w:rsidR="00D57E64" w:rsidRPr="00B5585E" w:rsidRDefault="00D57E64" w:rsidP="00D57E64">
      <w:pPr>
        <w:rPr>
          <w:sz w:val="24"/>
          <w:szCs w:val="24"/>
        </w:rPr>
      </w:pPr>
      <w:bookmarkStart w:id="0" w:name="_GoBack"/>
      <w:bookmarkEnd w:id="0"/>
    </w:p>
    <w:p w14:paraId="46CEA529" w14:textId="77777777" w:rsidR="00D57E64" w:rsidRPr="00B5585E" w:rsidRDefault="00D57E64" w:rsidP="00D57E64">
      <w:pPr>
        <w:rPr>
          <w:sz w:val="24"/>
          <w:szCs w:val="24"/>
        </w:rPr>
      </w:pPr>
      <w:r w:rsidRPr="00B5585E">
        <w:rPr>
          <w:sz w:val="24"/>
          <w:szCs w:val="24"/>
        </w:rPr>
        <w:t>Issued By:</w:t>
      </w:r>
    </w:p>
    <w:p w14:paraId="05A5D30B" w14:textId="77777777" w:rsidR="00D57E64" w:rsidRPr="00B5585E" w:rsidRDefault="00D57E64" w:rsidP="00D57E64">
      <w:pPr>
        <w:rPr>
          <w:sz w:val="24"/>
          <w:szCs w:val="24"/>
        </w:rPr>
      </w:pPr>
      <w:r w:rsidRPr="00B5585E">
        <w:rPr>
          <w:sz w:val="24"/>
          <w:szCs w:val="24"/>
        </w:rPr>
        <w:t>Georgia Department of Education</w:t>
      </w:r>
    </w:p>
    <w:p w14:paraId="459DF53C" w14:textId="77777777" w:rsidR="00D57E64" w:rsidRPr="00B5585E" w:rsidRDefault="00D57E64" w:rsidP="00D57E64">
      <w:pPr>
        <w:rPr>
          <w:sz w:val="24"/>
          <w:szCs w:val="24"/>
        </w:rPr>
      </w:pPr>
      <w:r w:rsidRPr="00B5585E">
        <w:rPr>
          <w:sz w:val="24"/>
          <w:szCs w:val="24"/>
        </w:rPr>
        <w:t>Charter Schools Division</w:t>
      </w:r>
    </w:p>
    <w:p w14:paraId="57D5D286" w14:textId="022A46D8" w:rsidR="00D57E64" w:rsidRPr="00B5585E" w:rsidRDefault="00D57E64" w:rsidP="00D57E64">
      <w:pPr>
        <w:rPr>
          <w:rFonts w:eastAsia="Calibri"/>
          <w:noProof/>
          <w:sz w:val="24"/>
          <w:szCs w:val="24"/>
        </w:rPr>
      </w:pPr>
      <w:r w:rsidRPr="00B5585E">
        <w:rPr>
          <w:rFonts w:eastAsia="Calibri"/>
          <w:noProof/>
          <w:sz w:val="24"/>
          <w:szCs w:val="24"/>
          <w:lang w:eastAsia="zh-TW"/>
        </w:rPr>
        <w:t>2053 Twin Tower</w:t>
      </w:r>
      <w:r w:rsidR="0061210E">
        <w:rPr>
          <w:rFonts w:eastAsia="Calibri"/>
          <w:noProof/>
          <w:sz w:val="24"/>
          <w:szCs w:val="24"/>
          <w:lang w:eastAsia="zh-TW"/>
        </w:rPr>
        <w:t>s East</w:t>
      </w:r>
      <w:r w:rsidR="0061210E">
        <w:rPr>
          <w:rFonts w:eastAsia="Calibri"/>
          <w:noProof/>
          <w:sz w:val="24"/>
          <w:szCs w:val="24"/>
          <w:lang w:eastAsia="zh-TW"/>
        </w:rPr>
        <w:br/>
        <w:t>205 Jesse Hill Jr. Drive</w:t>
      </w:r>
      <w:r w:rsidRPr="00B5585E">
        <w:rPr>
          <w:rFonts w:eastAsia="Calibri"/>
          <w:noProof/>
          <w:sz w:val="24"/>
          <w:szCs w:val="24"/>
          <w:lang w:eastAsia="zh-TW"/>
        </w:rPr>
        <w:t xml:space="preserve"> SE</w:t>
      </w:r>
    </w:p>
    <w:p w14:paraId="40FA4375" w14:textId="77777777" w:rsidR="00D57E64" w:rsidRPr="00B5585E" w:rsidRDefault="00D57E64" w:rsidP="00D57E64">
      <w:pPr>
        <w:rPr>
          <w:rFonts w:eastAsia="Calibri"/>
          <w:noProof/>
          <w:sz w:val="24"/>
          <w:szCs w:val="24"/>
        </w:rPr>
      </w:pPr>
      <w:r w:rsidRPr="00B5585E">
        <w:rPr>
          <w:rFonts w:eastAsia="Calibri"/>
          <w:noProof/>
          <w:sz w:val="24"/>
          <w:szCs w:val="24"/>
          <w:lang w:eastAsia="zh-TW"/>
        </w:rPr>
        <w:t>Atlanta, GA 30334</w:t>
      </w:r>
    </w:p>
    <w:p w14:paraId="0E292DF9" w14:textId="7ED14036" w:rsidR="003157FD" w:rsidRDefault="003157FD">
      <w:pPr>
        <w:rPr>
          <w:sz w:val="24"/>
          <w:szCs w:val="24"/>
        </w:rPr>
      </w:pPr>
      <w:r>
        <w:rPr>
          <w:sz w:val="24"/>
          <w:szCs w:val="24"/>
        </w:rPr>
        <w:t xml:space="preserve"> </w:t>
      </w:r>
    </w:p>
    <w:p w14:paraId="3E688256" w14:textId="5CD552AB" w:rsidR="00E60535" w:rsidRPr="00B5585E" w:rsidRDefault="00E119C7">
      <w:pPr>
        <w:rPr>
          <w:sz w:val="24"/>
          <w:szCs w:val="24"/>
        </w:rPr>
      </w:pPr>
      <w:r>
        <w:rPr>
          <w:sz w:val="24"/>
          <w:szCs w:val="24"/>
        </w:rPr>
        <w:t>Time s</w:t>
      </w:r>
      <w:r w:rsidR="00E60535" w:rsidRPr="00B5585E">
        <w:rPr>
          <w:sz w:val="24"/>
          <w:szCs w:val="24"/>
        </w:rPr>
        <w:t>tamp from receipt here:</w:t>
      </w:r>
    </w:p>
    <w:p w14:paraId="4A5CFBCD" w14:textId="77777777" w:rsidR="00E47092" w:rsidRPr="00B5585E" w:rsidRDefault="00E47092">
      <w:pPr>
        <w:rPr>
          <w:b/>
          <w:sz w:val="24"/>
          <w:szCs w:val="24"/>
        </w:rPr>
      </w:pPr>
      <w:r w:rsidRPr="00B5585E">
        <w:rPr>
          <w:b/>
          <w:sz w:val="24"/>
          <w:szCs w:val="24"/>
        </w:rPr>
        <w:br w:type="page"/>
      </w:r>
    </w:p>
    <w:p w14:paraId="6C34CA27" w14:textId="77777777" w:rsidR="00D57E64" w:rsidRDefault="00D57E64" w:rsidP="00D57E64">
      <w:pPr>
        <w:jc w:val="center"/>
        <w:rPr>
          <w:b/>
          <w:sz w:val="24"/>
          <w:szCs w:val="24"/>
        </w:rPr>
      </w:pPr>
    </w:p>
    <w:p w14:paraId="3605275D" w14:textId="77777777" w:rsidR="00EA2196" w:rsidRPr="00B5585E" w:rsidRDefault="00EA2196" w:rsidP="00D57E64">
      <w:pPr>
        <w:jc w:val="center"/>
        <w:rPr>
          <w:b/>
          <w:sz w:val="24"/>
          <w:szCs w:val="24"/>
        </w:rPr>
      </w:pPr>
    </w:p>
    <w:p w14:paraId="403C1C79" w14:textId="77777777" w:rsidR="00D57E64" w:rsidRPr="00B5585E" w:rsidRDefault="00D57E64" w:rsidP="00D57E64">
      <w:pPr>
        <w:jc w:val="center"/>
        <w:rPr>
          <w:b/>
          <w:sz w:val="24"/>
          <w:szCs w:val="24"/>
        </w:rPr>
      </w:pPr>
      <w:r w:rsidRPr="00B5585E">
        <w:rPr>
          <w:b/>
          <w:sz w:val="24"/>
          <w:szCs w:val="24"/>
        </w:rPr>
        <w:t>Table of Contents</w:t>
      </w:r>
    </w:p>
    <w:p w14:paraId="5D1D33C8" w14:textId="77777777" w:rsidR="00D57E64" w:rsidRPr="00B5585E" w:rsidRDefault="00D57E64" w:rsidP="00D57E64">
      <w:pPr>
        <w:jc w:val="center"/>
        <w:rPr>
          <w:sz w:val="24"/>
          <w:szCs w:val="24"/>
        </w:rPr>
      </w:pPr>
    </w:p>
    <w:p w14:paraId="44587A17" w14:textId="77777777" w:rsidR="00D57E64" w:rsidRPr="00B5585E" w:rsidRDefault="00D57E64" w:rsidP="00D57E64">
      <w:pPr>
        <w:pStyle w:val="Title"/>
        <w:tabs>
          <w:tab w:val="left" w:pos="1080"/>
          <w:tab w:val="right" w:leader="dot" w:pos="9360"/>
        </w:tabs>
        <w:ind w:left="720"/>
        <w:jc w:val="left"/>
        <w:outlineLvl w:val="1"/>
        <w:rPr>
          <w:rFonts w:asciiTheme="minorHAnsi" w:hAnsiTheme="minorHAnsi"/>
          <w:sz w:val="24"/>
        </w:rPr>
      </w:pPr>
    </w:p>
    <w:p w14:paraId="1150968E" w14:textId="77777777" w:rsidR="00D57E64" w:rsidRPr="00B5585E" w:rsidRDefault="00D57E64" w:rsidP="00D57E64">
      <w:pPr>
        <w:pStyle w:val="Title"/>
        <w:tabs>
          <w:tab w:val="left" w:pos="1080"/>
          <w:tab w:val="right" w:leader="dot" w:pos="9360"/>
        </w:tabs>
        <w:ind w:left="1080"/>
        <w:jc w:val="both"/>
        <w:outlineLvl w:val="1"/>
        <w:rPr>
          <w:rFonts w:asciiTheme="minorHAnsi" w:hAnsiTheme="minorHAnsi"/>
          <w:b w:val="0"/>
          <w:sz w:val="24"/>
        </w:rPr>
      </w:pPr>
      <w:r w:rsidRPr="00B5585E">
        <w:rPr>
          <w:rFonts w:asciiTheme="minorHAnsi" w:hAnsiTheme="minorHAnsi"/>
          <w:b w:val="0"/>
          <w:sz w:val="24"/>
        </w:rPr>
        <w:t>Introduction</w:t>
      </w:r>
      <w:r w:rsidRPr="00B5585E">
        <w:rPr>
          <w:rFonts w:asciiTheme="minorHAnsi" w:hAnsiTheme="minorHAnsi"/>
          <w:b w:val="0"/>
          <w:sz w:val="24"/>
        </w:rPr>
        <w:tab/>
        <w:t>3</w:t>
      </w:r>
    </w:p>
    <w:p w14:paraId="5BAC8307" w14:textId="77777777" w:rsidR="00D57E64" w:rsidRPr="00B5585E" w:rsidRDefault="00D57E64" w:rsidP="00D57E64">
      <w:pPr>
        <w:pStyle w:val="Title"/>
        <w:tabs>
          <w:tab w:val="left" w:pos="1080"/>
          <w:tab w:val="right" w:leader="dot" w:pos="9360"/>
        </w:tabs>
        <w:ind w:left="1080"/>
        <w:jc w:val="both"/>
        <w:outlineLvl w:val="1"/>
        <w:rPr>
          <w:rFonts w:asciiTheme="minorHAnsi" w:hAnsiTheme="minorHAnsi"/>
          <w:b w:val="0"/>
          <w:sz w:val="24"/>
        </w:rPr>
      </w:pPr>
      <w:r w:rsidRPr="00B5585E">
        <w:rPr>
          <w:rFonts w:asciiTheme="minorHAnsi" w:hAnsiTheme="minorHAnsi"/>
          <w:b w:val="0"/>
          <w:sz w:val="24"/>
        </w:rPr>
        <w:t>Submission Requirements</w:t>
      </w:r>
      <w:r w:rsidRPr="00B5585E">
        <w:rPr>
          <w:rFonts w:asciiTheme="minorHAnsi" w:hAnsiTheme="minorHAnsi"/>
          <w:b w:val="0"/>
          <w:sz w:val="24"/>
        </w:rPr>
        <w:tab/>
        <w:t>4</w:t>
      </w:r>
    </w:p>
    <w:p w14:paraId="042B7B4A" w14:textId="32FCB309" w:rsidR="00D57E64" w:rsidRPr="00B5585E" w:rsidRDefault="00D57E64" w:rsidP="00D57E64">
      <w:pPr>
        <w:pStyle w:val="Title"/>
        <w:tabs>
          <w:tab w:val="left" w:pos="1080"/>
          <w:tab w:val="right" w:leader="dot" w:pos="9360"/>
        </w:tabs>
        <w:ind w:left="1080"/>
        <w:jc w:val="both"/>
        <w:outlineLvl w:val="1"/>
        <w:rPr>
          <w:rFonts w:asciiTheme="minorHAnsi" w:hAnsiTheme="minorHAnsi"/>
          <w:b w:val="0"/>
          <w:sz w:val="24"/>
        </w:rPr>
      </w:pPr>
      <w:r w:rsidRPr="00B5585E">
        <w:rPr>
          <w:rFonts w:asciiTheme="minorHAnsi" w:hAnsiTheme="minorHAnsi"/>
          <w:b w:val="0"/>
          <w:sz w:val="24"/>
        </w:rPr>
        <w:t>Types of Charter School Program</w:t>
      </w:r>
      <w:r w:rsidR="004F0743">
        <w:rPr>
          <w:rFonts w:asciiTheme="minorHAnsi" w:hAnsiTheme="minorHAnsi"/>
          <w:b w:val="0"/>
          <w:sz w:val="24"/>
        </w:rPr>
        <w:t xml:space="preserve"> Federal</w:t>
      </w:r>
      <w:r w:rsidRPr="00B5585E">
        <w:rPr>
          <w:rFonts w:asciiTheme="minorHAnsi" w:hAnsiTheme="minorHAnsi"/>
          <w:b w:val="0"/>
          <w:sz w:val="24"/>
        </w:rPr>
        <w:t xml:space="preserve"> Grants</w:t>
      </w:r>
      <w:r w:rsidRPr="00B5585E">
        <w:rPr>
          <w:rFonts w:asciiTheme="minorHAnsi" w:hAnsiTheme="minorHAnsi"/>
          <w:b w:val="0"/>
          <w:sz w:val="24"/>
        </w:rPr>
        <w:tab/>
      </w:r>
      <w:r w:rsidR="00EE28AE" w:rsidRPr="00B5585E">
        <w:rPr>
          <w:rFonts w:asciiTheme="minorHAnsi" w:hAnsiTheme="minorHAnsi"/>
          <w:b w:val="0"/>
          <w:sz w:val="24"/>
        </w:rPr>
        <w:t>4</w:t>
      </w:r>
    </w:p>
    <w:p w14:paraId="13256DE6" w14:textId="77777777" w:rsidR="00D57E64" w:rsidRPr="00B5585E" w:rsidRDefault="00D57E64" w:rsidP="00D57E64">
      <w:pPr>
        <w:pStyle w:val="Title"/>
        <w:tabs>
          <w:tab w:val="left" w:pos="1080"/>
          <w:tab w:val="right" w:leader="dot" w:pos="9360"/>
        </w:tabs>
        <w:ind w:left="1080"/>
        <w:jc w:val="both"/>
        <w:outlineLvl w:val="1"/>
        <w:rPr>
          <w:rFonts w:asciiTheme="minorHAnsi" w:hAnsiTheme="minorHAnsi"/>
          <w:b w:val="0"/>
          <w:sz w:val="24"/>
        </w:rPr>
      </w:pPr>
      <w:r w:rsidRPr="00B5585E">
        <w:rPr>
          <w:rFonts w:asciiTheme="minorHAnsi" w:hAnsiTheme="minorHAnsi"/>
          <w:b w:val="0"/>
          <w:sz w:val="24"/>
        </w:rPr>
        <w:t xml:space="preserve">Amount of Awards </w:t>
      </w:r>
      <w:r w:rsidRPr="00B5585E">
        <w:rPr>
          <w:rFonts w:asciiTheme="minorHAnsi" w:hAnsiTheme="minorHAnsi"/>
          <w:b w:val="0"/>
          <w:sz w:val="24"/>
        </w:rPr>
        <w:tab/>
      </w:r>
      <w:r w:rsidR="00EE28AE" w:rsidRPr="00B5585E">
        <w:rPr>
          <w:rFonts w:asciiTheme="minorHAnsi" w:hAnsiTheme="minorHAnsi"/>
          <w:b w:val="0"/>
          <w:sz w:val="24"/>
        </w:rPr>
        <w:t>4</w:t>
      </w:r>
    </w:p>
    <w:p w14:paraId="1DF5C3E2" w14:textId="77777777" w:rsidR="00D57E64" w:rsidRPr="00B5585E" w:rsidRDefault="00D57E64" w:rsidP="00D57E64">
      <w:pPr>
        <w:pStyle w:val="Title"/>
        <w:tabs>
          <w:tab w:val="left" w:pos="1080"/>
          <w:tab w:val="right" w:leader="dot" w:pos="9360"/>
        </w:tabs>
        <w:ind w:left="1080"/>
        <w:jc w:val="both"/>
        <w:outlineLvl w:val="1"/>
        <w:rPr>
          <w:rFonts w:asciiTheme="minorHAnsi" w:hAnsiTheme="minorHAnsi"/>
          <w:b w:val="0"/>
          <w:sz w:val="24"/>
        </w:rPr>
      </w:pPr>
      <w:r w:rsidRPr="00B5585E">
        <w:rPr>
          <w:rFonts w:asciiTheme="minorHAnsi" w:hAnsiTheme="minorHAnsi"/>
          <w:b w:val="0"/>
          <w:sz w:val="24"/>
        </w:rPr>
        <w:t>Selection of Awards</w:t>
      </w:r>
      <w:r w:rsidRPr="00B5585E">
        <w:rPr>
          <w:rFonts w:asciiTheme="minorHAnsi" w:hAnsiTheme="minorHAnsi"/>
          <w:b w:val="0"/>
          <w:sz w:val="24"/>
        </w:rPr>
        <w:tab/>
      </w:r>
      <w:r w:rsidR="00EE28AE" w:rsidRPr="00B5585E">
        <w:rPr>
          <w:rFonts w:asciiTheme="minorHAnsi" w:hAnsiTheme="minorHAnsi"/>
          <w:b w:val="0"/>
          <w:sz w:val="24"/>
        </w:rPr>
        <w:t>5</w:t>
      </w:r>
    </w:p>
    <w:p w14:paraId="786878D5" w14:textId="77777777" w:rsidR="00D57E64" w:rsidRPr="00B5585E" w:rsidRDefault="00D57E64" w:rsidP="00D57E64">
      <w:pPr>
        <w:pStyle w:val="Title"/>
        <w:tabs>
          <w:tab w:val="left" w:pos="1080"/>
          <w:tab w:val="right" w:leader="dot" w:pos="9360"/>
        </w:tabs>
        <w:ind w:left="1080"/>
        <w:jc w:val="both"/>
        <w:outlineLvl w:val="1"/>
        <w:rPr>
          <w:rFonts w:asciiTheme="minorHAnsi" w:hAnsiTheme="minorHAnsi"/>
          <w:b w:val="0"/>
          <w:sz w:val="24"/>
        </w:rPr>
      </w:pPr>
      <w:r w:rsidRPr="00B5585E">
        <w:rPr>
          <w:rFonts w:asciiTheme="minorHAnsi" w:hAnsiTheme="minorHAnsi"/>
          <w:b w:val="0"/>
          <w:sz w:val="24"/>
        </w:rPr>
        <w:t>Grant Monitoring</w:t>
      </w:r>
      <w:r w:rsidRPr="00B5585E">
        <w:rPr>
          <w:rFonts w:asciiTheme="minorHAnsi" w:hAnsiTheme="minorHAnsi"/>
          <w:b w:val="0"/>
          <w:sz w:val="24"/>
        </w:rPr>
        <w:tab/>
      </w:r>
      <w:r w:rsidR="00EE28AE" w:rsidRPr="00B5585E">
        <w:rPr>
          <w:rFonts w:asciiTheme="minorHAnsi" w:hAnsiTheme="minorHAnsi"/>
          <w:b w:val="0"/>
          <w:sz w:val="24"/>
        </w:rPr>
        <w:t>5</w:t>
      </w:r>
    </w:p>
    <w:p w14:paraId="5AF08B5F" w14:textId="77777777" w:rsidR="00D57E64" w:rsidRPr="00B5585E" w:rsidRDefault="00D57E64" w:rsidP="00D57E64">
      <w:pPr>
        <w:pStyle w:val="Title"/>
        <w:tabs>
          <w:tab w:val="left" w:pos="1080"/>
          <w:tab w:val="right" w:leader="dot" w:pos="9360"/>
        </w:tabs>
        <w:ind w:left="1080"/>
        <w:jc w:val="both"/>
        <w:outlineLvl w:val="1"/>
        <w:rPr>
          <w:rFonts w:asciiTheme="minorHAnsi" w:hAnsiTheme="minorHAnsi"/>
          <w:b w:val="0"/>
          <w:sz w:val="24"/>
        </w:rPr>
      </w:pPr>
      <w:r w:rsidRPr="00B5585E">
        <w:rPr>
          <w:rFonts w:asciiTheme="minorHAnsi" w:hAnsiTheme="minorHAnsi"/>
          <w:b w:val="0"/>
          <w:sz w:val="24"/>
        </w:rPr>
        <w:t>Planning Grant Specifications</w:t>
      </w:r>
      <w:r w:rsidR="00EE28AE" w:rsidRPr="00B5585E">
        <w:rPr>
          <w:rFonts w:asciiTheme="minorHAnsi" w:hAnsiTheme="minorHAnsi"/>
          <w:b w:val="0"/>
          <w:sz w:val="24"/>
        </w:rPr>
        <w:tab/>
        <w:t>6</w:t>
      </w:r>
    </w:p>
    <w:p w14:paraId="591FAF6D" w14:textId="77777777" w:rsidR="00D57E64" w:rsidRPr="00B5585E" w:rsidRDefault="00D57E64" w:rsidP="00D57E64">
      <w:pPr>
        <w:pStyle w:val="Title"/>
        <w:tabs>
          <w:tab w:val="left" w:pos="1080"/>
          <w:tab w:val="right" w:leader="dot" w:pos="9360"/>
        </w:tabs>
        <w:ind w:left="1080"/>
        <w:jc w:val="both"/>
        <w:outlineLvl w:val="1"/>
        <w:rPr>
          <w:rFonts w:asciiTheme="minorHAnsi" w:hAnsiTheme="minorHAnsi"/>
          <w:b w:val="0"/>
          <w:sz w:val="24"/>
        </w:rPr>
      </w:pPr>
      <w:r w:rsidRPr="00B5585E">
        <w:rPr>
          <w:rFonts w:asciiTheme="minorHAnsi" w:hAnsiTheme="minorHAnsi"/>
          <w:b w:val="0"/>
          <w:sz w:val="24"/>
        </w:rPr>
        <w:t>Implementation Grant Specifications</w:t>
      </w:r>
      <w:r w:rsidRPr="00B5585E">
        <w:rPr>
          <w:rFonts w:asciiTheme="minorHAnsi" w:hAnsiTheme="minorHAnsi"/>
          <w:b w:val="0"/>
          <w:sz w:val="24"/>
        </w:rPr>
        <w:tab/>
        <w:t>6</w:t>
      </w:r>
    </w:p>
    <w:p w14:paraId="2F99C25D" w14:textId="77777777" w:rsidR="00D57E64" w:rsidRPr="00B5585E" w:rsidRDefault="00D57E64" w:rsidP="00D57E64">
      <w:pPr>
        <w:pStyle w:val="Title"/>
        <w:tabs>
          <w:tab w:val="left" w:pos="1080"/>
          <w:tab w:val="right" w:leader="dot" w:pos="9360"/>
        </w:tabs>
        <w:ind w:left="1080"/>
        <w:jc w:val="both"/>
        <w:outlineLvl w:val="1"/>
        <w:rPr>
          <w:rFonts w:asciiTheme="minorHAnsi" w:hAnsiTheme="minorHAnsi"/>
          <w:b w:val="0"/>
          <w:sz w:val="24"/>
        </w:rPr>
      </w:pPr>
      <w:r w:rsidRPr="00B5585E">
        <w:rPr>
          <w:rFonts w:asciiTheme="minorHAnsi" w:hAnsiTheme="minorHAnsi"/>
          <w:b w:val="0"/>
          <w:sz w:val="24"/>
        </w:rPr>
        <w:t>Eligible Applicants</w:t>
      </w:r>
      <w:r w:rsidRPr="00B5585E">
        <w:rPr>
          <w:rFonts w:asciiTheme="minorHAnsi" w:hAnsiTheme="minorHAnsi"/>
          <w:b w:val="0"/>
          <w:sz w:val="24"/>
        </w:rPr>
        <w:tab/>
      </w:r>
      <w:r w:rsidR="00EE28AE" w:rsidRPr="00B5585E">
        <w:rPr>
          <w:rFonts w:asciiTheme="minorHAnsi" w:hAnsiTheme="minorHAnsi"/>
          <w:b w:val="0"/>
          <w:sz w:val="24"/>
        </w:rPr>
        <w:t>6</w:t>
      </w:r>
    </w:p>
    <w:p w14:paraId="38C2347D" w14:textId="3E03FEA4" w:rsidR="00D57E64" w:rsidRPr="00B5585E" w:rsidRDefault="00895C3F" w:rsidP="00D57E64">
      <w:pPr>
        <w:pStyle w:val="Title"/>
        <w:tabs>
          <w:tab w:val="left" w:pos="1080"/>
          <w:tab w:val="right" w:leader="dot" w:pos="9360"/>
        </w:tabs>
        <w:ind w:left="1080"/>
        <w:jc w:val="both"/>
        <w:outlineLvl w:val="1"/>
        <w:rPr>
          <w:rFonts w:asciiTheme="minorHAnsi" w:hAnsiTheme="minorHAnsi"/>
          <w:b w:val="0"/>
          <w:sz w:val="24"/>
        </w:rPr>
      </w:pPr>
      <w:r>
        <w:rPr>
          <w:rFonts w:asciiTheme="minorHAnsi" w:hAnsiTheme="minorHAnsi"/>
          <w:b w:val="0"/>
          <w:sz w:val="24"/>
        </w:rPr>
        <w:t xml:space="preserve">Federal </w:t>
      </w:r>
      <w:r w:rsidR="00EE28AE" w:rsidRPr="00B5585E">
        <w:rPr>
          <w:rFonts w:asciiTheme="minorHAnsi" w:hAnsiTheme="minorHAnsi"/>
          <w:b w:val="0"/>
          <w:sz w:val="24"/>
        </w:rPr>
        <w:t>Definition</w:t>
      </w:r>
      <w:r>
        <w:rPr>
          <w:rFonts w:asciiTheme="minorHAnsi" w:hAnsiTheme="minorHAnsi"/>
          <w:b w:val="0"/>
          <w:sz w:val="24"/>
        </w:rPr>
        <w:t xml:space="preserve"> of Charter School</w:t>
      </w:r>
      <w:r w:rsidR="00EE28AE" w:rsidRPr="00B5585E">
        <w:rPr>
          <w:rFonts w:asciiTheme="minorHAnsi" w:hAnsiTheme="minorHAnsi"/>
          <w:b w:val="0"/>
          <w:sz w:val="24"/>
        </w:rPr>
        <w:tab/>
        <w:t>7</w:t>
      </w:r>
    </w:p>
    <w:p w14:paraId="0D647CED" w14:textId="2C8F124C" w:rsidR="00D57E64" w:rsidRPr="00B5585E" w:rsidRDefault="00D57E64" w:rsidP="00D57E64">
      <w:pPr>
        <w:pStyle w:val="Title"/>
        <w:tabs>
          <w:tab w:val="left" w:pos="1080"/>
          <w:tab w:val="right" w:leader="dot" w:pos="9360"/>
        </w:tabs>
        <w:ind w:left="1080"/>
        <w:jc w:val="both"/>
        <w:outlineLvl w:val="1"/>
        <w:rPr>
          <w:rFonts w:asciiTheme="minorHAnsi" w:hAnsiTheme="minorHAnsi"/>
          <w:b w:val="0"/>
          <w:sz w:val="24"/>
        </w:rPr>
      </w:pPr>
      <w:r w:rsidRPr="00B5585E">
        <w:rPr>
          <w:rFonts w:asciiTheme="minorHAnsi" w:hAnsiTheme="minorHAnsi"/>
          <w:b w:val="0"/>
          <w:sz w:val="24"/>
        </w:rPr>
        <w:t xml:space="preserve">Admissions/Enrollment Process </w:t>
      </w:r>
      <w:r w:rsidR="00895C3F">
        <w:rPr>
          <w:rFonts w:asciiTheme="minorHAnsi" w:hAnsiTheme="minorHAnsi"/>
          <w:b w:val="0"/>
          <w:sz w:val="24"/>
        </w:rPr>
        <w:t xml:space="preserve">and </w:t>
      </w:r>
      <w:r w:rsidRPr="00B5585E">
        <w:rPr>
          <w:rFonts w:asciiTheme="minorHAnsi" w:hAnsiTheme="minorHAnsi"/>
          <w:b w:val="0"/>
          <w:sz w:val="24"/>
        </w:rPr>
        <w:t>Lo</w:t>
      </w:r>
      <w:r w:rsidR="00EE28AE" w:rsidRPr="00B5585E">
        <w:rPr>
          <w:rFonts w:asciiTheme="minorHAnsi" w:hAnsiTheme="minorHAnsi"/>
          <w:b w:val="0"/>
          <w:sz w:val="24"/>
        </w:rPr>
        <w:t>ttery</w:t>
      </w:r>
      <w:r w:rsidR="00EE28AE" w:rsidRPr="00B5585E">
        <w:rPr>
          <w:rFonts w:asciiTheme="minorHAnsi" w:hAnsiTheme="minorHAnsi"/>
          <w:b w:val="0"/>
          <w:sz w:val="24"/>
        </w:rPr>
        <w:tab/>
        <w:t>8</w:t>
      </w:r>
    </w:p>
    <w:p w14:paraId="63193795" w14:textId="77777777" w:rsidR="00D57E64" w:rsidRPr="00B5585E" w:rsidRDefault="00EE28AE" w:rsidP="00D57E64">
      <w:pPr>
        <w:pStyle w:val="Title"/>
        <w:tabs>
          <w:tab w:val="left" w:pos="1080"/>
          <w:tab w:val="right" w:leader="dot" w:pos="9360"/>
        </w:tabs>
        <w:ind w:left="1080"/>
        <w:jc w:val="both"/>
        <w:outlineLvl w:val="1"/>
        <w:rPr>
          <w:rFonts w:asciiTheme="minorHAnsi" w:hAnsiTheme="minorHAnsi"/>
          <w:b w:val="0"/>
          <w:sz w:val="24"/>
        </w:rPr>
      </w:pPr>
      <w:r w:rsidRPr="00B5585E">
        <w:rPr>
          <w:rFonts w:asciiTheme="minorHAnsi" w:hAnsiTheme="minorHAnsi"/>
          <w:b w:val="0"/>
          <w:sz w:val="24"/>
        </w:rPr>
        <w:t>Grant Payment Schedule</w:t>
      </w:r>
      <w:r w:rsidRPr="00B5585E">
        <w:rPr>
          <w:rFonts w:asciiTheme="minorHAnsi" w:hAnsiTheme="minorHAnsi"/>
          <w:b w:val="0"/>
          <w:sz w:val="24"/>
        </w:rPr>
        <w:tab/>
        <w:t>9</w:t>
      </w:r>
    </w:p>
    <w:p w14:paraId="597644C4" w14:textId="77777777" w:rsidR="00D57E64" w:rsidRPr="00B5585E" w:rsidRDefault="00D57E64" w:rsidP="00D57E64">
      <w:pPr>
        <w:pStyle w:val="Title"/>
        <w:tabs>
          <w:tab w:val="left" w:pos="1080"/>
          <w:tab w:val="right" w:leader="dot" w:pos="9360"/>
        </w:tabs>
        <w:ind w:left="1080"/>
        <w:jc w:val="both"/>
        <w:outlineLvl w:val="1"/>
        <w:rPr>
          <w:rFonts w:asciiTheme="minorHAnsi" w:hAnsiTheme="minorHAnsi"/>
          <w:b w:val="0"/>
          <w:sz w:val="24"/>
        </w:rPr>
      </w:pPr>
      <w:r w:rsidRPr="00B5585E">
        <w:rPr>
          <w:rFonts w:asciiTheme="minorHAnsi" w:hAnsiTheme="minorHAnsi"/>
          <w:b w:val="0"/>
          <w:sz w:val="24"/>
        </w:rPr>
        <w:t>Certification of Assurances</w:t>
      </w:r>
      <w:r w:rsidRPr="00B5585E">
        <w:rPr>
          <w:rFonts w:asciiTheme="minorHAnsi" w:hAnsiTheme="minorHAnsi"/>
          <w:b w:val="0"/>
          <w:sz w:val="24"/>
        </w:rPr>
        <w:tab/>
      </w:r>
      <w:r w:rsidR="00EE28AE" w:rsidRPr="00B5585E">
        <w:rPr>
          <w:rFonts w:asciiTheme="minorHAnsi" w:hAnsiTheme="minorHAnsi"/>
          <w:b w:val="0"/>
          <w:sz w:val="24"/>
        </w:rPr>
        <w:t>9</w:t>
      </w:r>
    </w:p>
    <w:p w14:paraId="09D7F134" w14:textId="36A71B91" w:rsidR="00895C3F" w:rsidRPr="00B5585E" w:rsidRDefault="00895C3F" w:rsidP="00895C3F">
      <w:pPr>
        <w:pStyle w:val="Title"/>
        <w:tabs>
          <w:tab w:val="left" w:pos="1080"/>
          <w:tab w:val="right" w:leader="dot" w:pos="9360"/>
        </w:tabs>
        <w:ind w:left="1080"/>
        <w:jc w:val="both"/>
        <w:outlineLvl w:val="1"/>
        <w:rPr>
          <w:rFonts w:asciiTheme="minorHAnsi" w:hAnsiTheme="minorHAnsi"/>
          <w:b w:val="0"/>
          <w:sz w:val="24"/>
        </w:rPr>
      </w:pPr>
      <w:r>
        <w:rPr>
          <w:rFonts w:asciiTheme="minorHAnsi" w:hAnsiTheme="minorHAnsi"/>
          <w:b w:val="0"/>
          <w:sz w:val="24"/>
        </w:rPr>
        <w:t>Appeals Process</w:t>
      </w:r>
      <w:r w:rsidRPr="00B5585E">
        <w:rPr>
          <w:rFonts w:asciiTheme="minorHAnsi" w:hAnsiTheme="minorHAnsi"/>
          <w:b w:val="0"/>
          <w:sz w:val="24"/>
        </w:rPr>
        <w:tab/>
      </w:r>
      <w:r>
        <w:rPr>
          <w:rFonts w:asciiTheme="minorHAnsi" w:hAnsiTheme="minorHAnsi"/>
          <w:b w:val="0"/>
          <w:sz w:val="24"/>
        </w:rPr>
        <w:t>10</w:t>
      </w:r>
    </w:p>
    <w:p w14:paraId="2938F3CA" w14:textId="475585EA" w:rsidR="00D57E64" w:rsidRPr="00B5585E" w:rsidRDefault="00D57E64" w:rsidP="00D57E64">
      <w:pPr>
        <w:pStyle w:val="Title"/>
        <w:tabs>
          <w:tab w:val="left" w:pos="1080"/>
          <w:tab w:val="right" w:leader="dot" w:pos="9360"/>
        </w:tabs>
        <w:ind w:left="1080"/>
        <w:jc w:val="both"/>
        <w:outlineLvl w:val="1"/>
        <w:rPr>
          <w:rFonts w:asciiTheme="minorHAnsi" w:hAnsiTheme="minorHAnsi"/>
          <w:b w:val="0"/>
          <w:sz w:val="24"/>
        </w:rPr>
      </w:pPr>
      <w:r w:rsidRPr="00B5585E">
        <w:rPr>
          <w:rFonts w:asciiTheme="minorHAnsi" w:hAnsiTheme="minorHAnsi"/>
          <w:b w:val="0"/>
          <w:sz w:val="24"/>
        </w:rPr>
        <w:t xml:space="preserve">Application Instructions </w:t>
      </w:r>
      <w:r w:rsidRPr="00B5585E">
        <w:rPr>
          <w:rFonts w:asciiTheme="minorHAnsi" w:hAnsiTheme="minorHAnsi"/>
          <w:b w:val="0"/>
          <w:sz w:val="24"/>
        </w:rPr>
        <w:tab/>
      </w:r>
      <w:r w:rsidR="00895C3F">
        <w:rPr>
          <w:rFonts w:asciiTheme="minorHAnsi" w:hAnsiTheme="minorHAnsi"/>
          <w:b w:val="0"/>
          <w:sz w:val="24"/>
        </w:rPr>
        <w:t>10</w:t>
      </w:r>
    </w:p>
    <w:p w14:paraId="08ED4508" w14:textId="4427CC62" w:rsidR="00D57E64" w:rsidRPr="00B5585E" w:rsidRDefault="00D57E64" w:rsidP="00D57E64">
      <w:pPr>
        <w:pStyle w:val="Title"/>
        <w:tabs>
          <w:tab w:val="left" w:pos="1080"/>
          <w:tab w:val="right" w:leader="dot" w:pos="9360"/>
        </w:tabs>
        <w:ind w:left="1080"/>
        <w:jc w:val="both"/>
        <w:outlineLvl w:val="1"/>
        <w:rPr>
          <w:rFonts w:asciiTheme="minorHAnsi" w:hAnsiTheme="minorHAnsi"/>
          <w:b w:val="0"/>
          <w:sz w:val="24"/>
        </w:rPr>
      </w:pPr>
      <w:r w:rsidRPr="00B5585E">
        <w:rPr>
          <w:rFonts w:asciiTheme="minorHAnsi" w:hAnsiTheme="minorHAnsi"/>
          <w:b w:val="0"/>
          <w:sz w:val="24"/>
        </w:rPr>
        <w:t>Selection Criteria</w:t>
      </w:r>
      <w:r w:rsidRPr="00B5585E">
        <w:rPr>
          <w:rFonts w:asciiTheme="minorHAnsi" w:hAnsiTheme="minorHAnsi"/>
          <w:b w:val="0"/>
          <w:sz w:val="24"/>
        </w:rPr>
        <w:tab/>
      </w:r>
      <w:r w:rsidR="00895C3F">
        <w:rPr>
          <w:rFonts w:asciiTheme="minorHAnsi" w:hAnsiTheme="minorHAnsi"/>
          <w:b w:val="0"/>
          <w:sz w:val="24"/>
        </w:rPr>
        <w:t>11</w:t>
      </w:r>
    </w:p>
    <w:p w14:paraId="117E03AC" w14:textId="70F77724" w:rsidR="00D57E64" w:rsidRPr="00B5585E" w:rsidRDefault="00D57E64" w:rsidP="00D57E64">
      <w:pPr>
        <w:pStyle w:val="Title"/>
        <w:tabs>
          <w:tab w:val="left" w:pos="1080"/>
          <w:tab w:val="right" w:leader="dot" w:pos="9360"/>
        </w:tabs>
        <w:ind w:left="1080"/>
        <w:jc w:val="both"/>
        <w:outlineLvl w:val="1"/>
        <w:rPr>
          <w:rFonts w:asciiTheme="minorHAnsi" w:hAnsiTheme="minorHAnsi"/>
          <w:b w:val="0"/>
          <w:sz w:val="24"/>
        </w:rPr>
      </w:pPr>
      <w:r w:rsidRPr="00B5585E">
        <w:rPr>
          <w:rFonts w:asciiTheme="minorHAnsi" w:hAnsiTheme="minorHAnsi"/>
          <w:b w:val="0"/>
          <w:sz w:val="24"/>
        </w:rPr>
        <w:t xml:space="preserve">Permissible Use of </w:t>
      </w:r>
      <w:r w:rsidR="00895C3F">
        <w:rPr>
          <w:rFonts w:asciiTheme="minorHAnsi" w:hAnsiTheme="minorHAnsi"/>
          <w:b w:val="0"/>
          <w:sz w:val="24"/>
        </w:rPr>
        <w:t xml:space="preserve">the </w:t>
      </w:r>
      <w:r w:rsidRPr="00B5585E">
        <w:rPr>
          <w:rFonts w:asciiTheme="minorHAnsi" w:hAnsiTheme="minorHAnsi"/>
          <w:b w:val="0"/>
          <w:sz w:val="24"/>
        </w:rPr>
        <w:t>Grant Award</w:t>
      </w:r>
      <w:r w:rsidRPr="00B5585E">
        <w:rPr>
          <w:rFonts w:asciiTheme="minorHAnsi" w:hAnsiTheme="minorHAnsi"/>
          <w:b w:val="0"/>
          <w:sz w:val="24"/>
        </w:rPr>
        <w:tab/>
      </w:r>
      <w:r w:rsidR="00895C3F">
        <w:rPr>
          <w:rFonts w:asciiTheme="minorHAnsi" w:hAnsiTheme="minorHAnsi"/>
          <w:b w:val="0"/>
          <w:sz w:val="24"/>
        </w:rPr>
        <w:t>14</w:t>
      </w:r>
    </w:p>
    <w:p w14:paraId="78C4CF62" w14:textId="77777777" w:rsidR="00D57E64" w:rsidRPr="00B5585E" w:rsidRDefault="00D57E64" w:rsidP="00D57E64">
      <w:pPr>
        <w:pStyle w:val="Title"/>
        <w:tabs>
          <w:tab w:val="left" w:pos="1080"/>
          <w:tab w:val="right" w:leader="dot" w:pos="9360"/>
        </w:tabs>
        <w:ind w:left="1080"/>
        <w:jc w:val="both"/>
        <w:outlineLvl w:val="1"/>
        <w:rPr>
          <w:rFonts w:asciiTheme="minorHAnsi" w:hAnsiTheme="minorHAnsi"/>
          <w:sz w:val="24"/>
        </w:rPr>
      </w:pPr>
    </w:p>
    <w:p w14:paraId="21A77DE9" w14:textId="089A858E" w:rsidR="00D57E64" w:rsidRPr="00B5585E" w:rsidRDefault="00C7197A" w:rsidP="00D57E64">
      <w:pPr>
        <w:pStyle w:val="Title"/>
        <w:tabs>
          <w:tab w:val="left" w:pos="1080"/>
          <w:tab w:val="left" w:pos="2412"/>
          <w:tab w:val="right" w:leader="dot" w:pos="9360"/>
        </w:tabs>
        <w:ind w:left="1080"/>
        <w:jc w:val="left"/>
        <w:outlineLvl w:val="1"/>
        <w:rPr>
          <w:rFonts w:asciiTheme="minorHAnsi" w:hAnsiTheme="minorHAnsi"/>
          <w:sz w:val="24"/>
        </w:rPr>
      </w:pPr>
      <w:r>
        <w:rPr>
          <w:rFonts w:asciiTheme="minorHAnsi" w:hAnsiTheme="minorHAnsi"/>
          <w:sz w:val="24"/>
        </w:rPr>
        <w:t>Appendices</w:t>
      </w:r>
    </w:p>
    <w:p w14:paraId="500263FF" w14:textId="77777777" w:rsidR="00C7197A" w:rsidRDefault="00C7197A" w:rsidP="00D57E64">
      <w:pPr>
        <w:pStyle w:val="Title"/>
        <w:tabs>
          <w:tab w:val="left" w:pos="1080"/>
          <w:tab w:val="right" w:leader="dot" w:pos="9360"/>
        </w:tabs>
        <w:ind w:left="1080"/>
        <w:jc w:val="both"/>
        <w:outlineLvl w:val="1"/>
        <w:rPr>
          <w:rFonts w:asciiTheme="minorHAnsi" w:hAnsiTheme="minorHAnsi"/>
          <w:sz w:val="24"/>
        </w:rPr>
      </w:pPr>
    </w:p>
    <w:p w14:paraId="31961FC6" w14:textId="0A75BDF7" w:rsidR="00EE28AE" w:rsidRPr="005352D1" w:rsidRDefault="00C7197A" w:rsidP="00D57E64">
      <w:pPr>
        <w:pStyle w:val="Title"/>
        <w:tabs>
          <w:tab w:val="left" w:pos="1080"/>
          <w:tab w:val="right" w:leader="dot" w:pos="9360"/>
        </w:tabs>
        <w:ind w:left="1080"/>
        <w:jc w:val="both"/>
        <w:outlineLvl w:val="1"/>
        <w:rPr>
          <w:rFonts w:asciiTheme="minorHAnsi" w:hAnsiTheme="minorHAnsi"/>
          <w:b w:val="0"/>
          <w:sz w:val="24"/>
          <w:u w:val="single"/>
        </w:rPr>
      </w:pPr>
      <w:r w:rsidRPr="005352D1">
        <w:rPr>
          <w:rFonts w:asciiTheme="minorHAnsi" w:hAnsiTheme="minorHAnsi"/>
          <w:b w:val="0"/>
          <w:sz w:val="24"/>
          <w:u w:val="single"/>
        </w:rPr>
        <w:t>Forms</w:t>
      </w:r>
    </w:p>
    <w:p w14:paraId="10B74C09" w14:textId="77777777" w:rsidR="00895C3F" w:rsidRPr="00B5585E" w:rsidRDefault="00895C3F" w:rsidP="00895C3F">
      <w:pPr>
        <w:pStyle w:val="Title"/>
        <w:tabs>
          <w:tab w:val="left" w:pos="1080"/>
          <w:tab w:val="right" w:leader="dot" w:pos="9360"/>
        </w:tabs>
        <w:ind w:left="1080"/>
        <w:jc w:val="both"/>
        <w:outlineLvl w:val="1"/>
        <w:rPr>
          <w:rFonts w:asciiTheme="minorHAnsi" w:hAnsiTheme="minorHAnsi"/>
          <w:b w:val="0"/>
          <w:sz w:val="24"/>
        </w:rPr>
      </w:pPr>
      <w:r>
        <w:rPr>
          <w:rFonts w:asciiTheme="minorHAnsi" w:hAnsiTheme="minorHAnsi"/>
          <w:b w:val="0"/>
          <w:sz w:val="24"/>
        </w:rPr>
        <w:t>Application Checklist</w:t>
      </w:r>
      <w:r>
        <w:rPr>
          <w:rFonts w:asciiTheme="minorHAnsi" w:hAnsiTheme="minorHAnsi"/>
          <w:b w:val="0"/>
          <w:sz w:val="24"/>
        </w:rPr>
        <w:tab/>
        <w:t>17</w:t>
      </w:r>
    </w:p>
    <w:p w14:paraId="62ECB63B" w14:textId="77777777" w:rsidR="00895C3F" w:rsidRPr="00B5585E" w:rsidRDefault="00895C3F" w:rsidP="00895C3F">
      <w:pPr>
        <w:pStyle w:val="Title"/>
        <w:tabs>
          <w:tab w:val="left" w:pos="1080"/>
          <w:tab w:val="right" w:leader="dot" w:pos="9360"/>
        </w:tabs>
        <w:ind w:left="1080"/>
        <w:jc w:val="both"/>
        <w:outlineLvl w:val="1"/>
        <w:rPr>
          <w:rFonts w:asciiTheme="minorHAnsi" w:hAnsiTheme="minorHAnsi"/>
          <w:b w:val="0"/>
          <w:sz w:val="24"/>
        </w:rPr>
      </w:pPr>
      <w:r w:rsidRPr="00B5585E">
        <w:rPr>
          <w:rFonts w:asciiTheme="minorHAnsi" w:hAnsiTheme="minorHAnsi"/>
          <w:b w:val="0"/>
          <w:sz w:val="24"/>
        </w:rPr>
        <w:t>Application Cover Sheets</w:t>
      </w:r>
      <w:r w:rsidRPr="00B5585E">
        <w:rPr>
          <w:rFonts w:asciiTheme="minorHAnsi" w:hAnsiTheme="minorHAnsi"/>
          <w:b w:val="0"/>
          <w:sz w:val="24"/>
        </w:rPr>
        <w:tab/>
      </w:r>
      <w:r>
        <w:rPr>
          <w:rFonts w:asciiTheme="minorHAnsi" w:hAnsiTheme="minorHAnsi"/>
          <w:b w:val="0"/>
          <w:sz w:val="24"/>
        </w:rPr>
        <w:t>18</w:t>
      </w:r>
    </w:p>
    <w:p w14:paraId="674DB762" w14:textId="30E37710" w:rsidR="00EE28AE" w:rsidRDefault="00EE28AE" w:rsidP="00EE28AE">
      <w:pPr>
        <w:pStyle w:val="Title"/>
        <w:tabs>
          <w:tab w:val="left" w:pos="1080"/>
          <w:tab w:val="right" w:leader="dot" w:pos="9360"/>
        </w:tabs>
        <w:ind w:left="1080"/>
        <w:jc w:val="both"/>
        <w:outlineLvl w:val="1"/>
        <w:rPr>
          <w:rFonts w:asciiTheme="minorHAnsi" w:hAnsiTheme="minorHAnsi"/>
          <w:b w:val="0"/>
          <w:sz w:val="24"/>
        </w:rPr>
      </w:pPr>
      <w:r w:rsidRPr="00B5585E">
        <w:rPr>
          <w:rFonts w:asciiTheme="minorHAnsi" w:hAnsiTheme="minorHAnsi"/>
          <w:b w:val="0"/>
          <w:sz w:val="24"/>
        </w:rPr>
        <w:t>Affidavit – Se</w:t>
      </w:r>
      <w:r w:rsidR="00895C3F">
        <w:rPr>
          <w:rFonts w:asciiTheme="minorHAnsi" w:hAnsiTheme="minorHAnsi"/>
          <w:b w:val="0"/>
          <w:sz w:val="24"/>
        </w:rPr>
        <w:t>cure and Verifiable Documents</w:t>
      </w:r>
      <w:r w:rsidR="00895C3F">
        <w:rPr>
          <w:rFonts w:asciiTheme="minorHAnsi" w:hAnsiTheme="minorHAnsi"/>
          <w:b w:val="0"/>
          <w:sz w:val="24"/>
        </w:rPr>
        <w:tab/>
        <w:t>20</w:t>
      </w:r>
    </w:p>
    <w:p w14:paraId="1A164D74" w14:textId="77777777" w:rsidR="00895C3F" w:rsidRPr="00B5585E" w:rsidRDefault="00895C3F" w:rsidP="00895C3F">
      <w:pPr>
        <w:pStyle w:val="Title"/>
        <w:tabs>
          <w:tab w:val="left" w:pos="1080"/>
          <w:tab w:val="right" w:leader="dot" w:pos="9360"/>
        </w:tabs>
        <w:ind w:left="1080"/>
        <w:jc w:val="both"/>
        <w:outlineLvl w:val="1"/>
        <w:rPr>
          <w:rFonts w:asciiTheme="minorHAnsi" w:hAnsiTheme="minorHAnsi"/>
          <w:b w:val="0"/>
          <w:sz w:val="24"/>
        </w:rPr>
      </w:pPr>
      <w:r>
        <w:rPr>
          <w:rFonts w:asciiTheme="minorHAnsi" w:hAnsiTheme="minorHAnsi"/>
          <w:b w:val="0"/>
          <w:sz w:val="24"/>
        </w:rPr>
        <w:t>Federal CSP Requirements</w:t>
      </w:r>
      <w:r>
        <w:rPr>
          <w:rFonts w:asciiTheme="minorHAnsi" w:hAnsiTheme="minorHAnsi"/>
          <w:b w:val="0"/>
          <w:sz w:val="24"/>
        </w:rPr>
        <w:tab/>
        <w:t>21</w:t>
      </w:r>
    </w:p>
    <w:p w14:paraId="2B811D3E" w14:textId="0DA70D48" w:rsidR="00EE28AE" w:rsidRPr="00B5585E" w:rsidRDefault="00EE28AE" w:rsidP="00EE28AE">
      <w:pPr>
        <w:pStyle w:val="Title"/>
        <w:tabs>
          <w:tab w:val="left" w:pos="1080"/>
          <w:tab w:val="right" w:leader="dot" w:pos="9360"/>
        </w:tabs>
        <w:ind w:left="1080"/>
        <w:jc w:val="both"/>
        <w:outlineLvl w:val="1"/>
        <w:rPr>
          <w:rFonts w:asciiTheme="minorHAnsi" w:hAnsiTheme="minorHAnsi"/>
          <w:b w:val="0"/>
          <w:sz w:val="24"/>
        </w:rPr>
      </w:pPr>
      <w:r w:rsidRPr="00B5585E">
        <w:rPr>
          <w:rFonts w:asciiTheme="minorHAnsi" w:hAnsiTheme="minorHAnsi"/>
          <w:b w:val="0"/>
          <w:sz w:val="24"/>
        </w:rPr>
        <w:t xml:space="preserve">CSP </w:t>
      </w:r>
      <w:r w:rsidR="005352D1">
        <w:rPr>
          <w:rFonts w:asciiTheme="minorHAnsi" w:hAnsiTheme="minorHAnsi"/>
          <w:b w:val="0"/>
          <w:sz w:val="24"/>
        </w:rPr>
        <w:t>Assurances and Certifications</w:t>
      </w:r>
      <w:r w:rsidR="005352D1">
        <w:rPr>
          <w:rFonts w:asciiTheme="minorHAnsi" w:hAnsiTheme="minorHAnsi"/>
          <w:b w:val="0"/>
          <w:sz w:val="24"/>
        </w:rPr>
        <w:tab/>
        <w:t>22</w:t>
      </w:r>
    </w:p>
    <w:p w14:paraId="134BA9EB" w14:textId="11AA94EC" w:rsidR="00EE28AE" w:rsidRPr="00B5585E" w:rsidRDefault="00EE28AE" w:rsidP="00EE28AE">
      <w:pPr>
        <w:pStyle w:val="Title"/>
        <w:tabs>
          <w:tab w:val="left" w:pos="1080"/>
          <w:tab w:val="right" w:leader="dot" w:pos="9360"/>
        </w:tabs>
        <w:ind w:left="1080"/>
        <w:jc w:val="both"/>
        <w:outlineLvl w:val="1"/>
        <w:rPr>
          <w:rFonts w:asciiTheme="minorHAnsi" w:hAnsiTheme="minorHAnsi" w:cs="Arial"/>
          <w:b w:val="0"/>
          <w:sz w:val="24"/>
        </w:rPr>
      </w:pPr>
      <w:r w:rsidRPr="00B5585E">
        <w:rPr>
          <w:rFonts w:asciiTheme="minorHAnsi" w:hAnsiTheme="minorHAnsi" w:cs="Arial"/>
          <w:b w:val="0"/>
          <w:sz w:val="24"/>
        </w:rPr>
        <w:t>GaDOE Assurance</w:t>
      </w:r>
      <w:r w:rsidR="00721D28">
        <w:rPr>
          <w:rFonts w:asciiTheme="minorHAnsi" w:hAnsiTheme="minorHAnsi" w:cs="Arial"/>
          <w:b w:val="0"/>
          <w:sz w:val="24"/>
        </w:rPr>
        <w:t>s</w:t>
      </w:r>
      <w:r w:rsidRPr="00B5585E">
        <w:rPr>
          <w:rFonts w:asciiTheme="minorHAnsi" w:hAnsiTheme="minorHAnsi" w:cs="Arial"/>
          <w:b w:val="0"/>
          <w:sz w:val="24"/>
        </w:rPr>
        <w:t xml:space="preserve"> and Certifications</w:t>
      </w:r>
      <w:r w:rsidRPr="00B5585E">
        <w:rPr>
          <w:rFonts w:asciiTheme="minorHAnsi" w:hAnsiTheme="minorHAnsi" w:cs="Arial"/>
          <w:b w:val="0"/>
          <w:sz w:val="24"/>
        </w:rPr>
        <w:tab/>
      </w:r>
      <w:r w:rsidR="005352D1">
        <w:rPr>
          <w:rFonts w:asciiTheme="minorHAnsi" w:hAnsiTheme="minorHAnsi" w:cs="Arial"/>
          <w:b w:val="0"/>
          <w:sz w:val="24"/>
        </w:rPr>
        <w:t>25-29</w:t>
      </w:r>
      <w:r w:rsidRPr="00B5585E">
        <w:rPr>
          <w:rFonts w:asciiTheme="minorHAnsi" w:hAnsiTheme="minorHAnsi" w:cs="Arial"/>
          <w:b w:val="0"/>
          <w:sz w:val="24"/>
        </w:rPr>
        <w:t xml:space="preserve"> </w:t>
      </w:r>
    </w:p>
    <w:p w14:paraId="7CBBCA51" w14:textId="6992FAAC" w:rsidR="005352D1" w:rsidRDefault="005352D1" w:rsidP="005352D1">
      <w:pPr>
        <w:pStyle w:val="Title"/>
        <w:tabs>
          <w:tab w:val="left" w:pos="1080"/>
          <w:tab w:val="right" w:leader="dot" w:pos="9360"/>
        </w:tabs>
        <w:ind w:left="1080"/>
        <w:jc w:val="both"/>
        <w:outlineLvl w:val="1"/>
        <w:rPr>
          <w:rFonts w:asciiTheme="minorHAnsi" w:hAnsiTheme="minorHAnsi"/>
          <w:b w:val="0"/>
          <w:sz w:val="24"/>
        </w:rPr>
      </w:pPr>
      <w:r>
        <w:rPr>
          <w:rFonts w:asciiTheme="minorHAnsi" w:hAnsiTheme="minorHAnsi"/>
          <w:b w:val="0"/>
          <w:sz w:val="24"/>
        </w:rPr>
        <w:t>Budget Templates</w:t>
      </w:r>
      <w:r>
        <w:rPr>
          <w:rFonts w:asciiTheme="minorHAnsi" w:hAnsiTheme="minorHAnsi"/>
          <w:b w:val="0"/>
          <w:sz w:val="24"/>
        </w:rPr>
        <w:tab/>
        <w:t>Available on Website</w:t>
      </w:r>
    </w:p>
    <w:p w14:paraId="747166B3" w14:textId="77777777" w:rsidR="00C7197A" w:rsidRDefault="00C7197A" w:rsidP="00D57E64">
      <w:pPr>
        <w:pStyle w:val="Title"/>
        <w:tabs>
          <w:tab w:val="left" w:pos="1080"/>
          <w:tab w:val="right" w:leader="dot" w:pos="9360"/>
        </w:tabs>
        <w:ind w:left="1080"/>
        <w:jc w:val="both"/>
        <w:outlineLvl w:val="1"/>
        <w:rPr>
          <w:rFonts w:asciiTheme="minorHAnsi" w:hAnsiTheme="minorHAnsi"/>
          <w:sz w:val="24"/>
        </w:rPr>
      </w:pPr>
    </w:p>
    <w:p w14:paraId="33F94CED" w14:textId="3D7DD88A" w:rsidR="00EE28AE" w:rsidRPr="005352D1" w:rsidRDefault="00C7197A" w:rsidP="00D57E64">
      <w:pPr>
        <w:pStyle w:val="Title"/>
        <w:tabs>
          <w:tab w:val="left" w:pos="1080"/>
          <w:tab w:val="right" w:leader="dot" w:pos="9360"/>
        </w:tabs>
        <w:ind w:left="1080"/>
        <w:jc w:val="both"/>
        <w:outlineLvl w:val="1"/>
        <w:rPr>
          <w:rFonts w:asciiTheme="minorHAnsi" w:hAnsiTheme="minorHAnsi"/>
          <w:b w:val="0"/>
          <w:sz w:val="24"/>
          <w:u w:val="single"/>
        </w:rPr>
      </w:pPr>
      <w:r w:rsidRPr="005352D1">
        <w:rPr>
          <w:rFonts w:asciiTheme="minorHAnsi" w:hAnsiTheme="minorHAnsi"/>
          <w:b w:val="0"/>
          <w:sz w:val="24"/>
          <w:u w:val="single"/>
        </w:rPr>
        <w:t>Resources</w:t>
      </w:r>
    </w:p>
    <w:p w14:paraId="7E08DD16" w14:textId="126B4D8E" w:rsidR="00D57E64" w:rsidRPr="00B5585E" w:rsidRDefault="00D57E64" w:rsidP="00D57E64">
      <w:pPr>
        <w:pStyle w:val="Title"/>
        <w:tabs>
          <w:tab w:val="left" w:pos="1080"/>
          <w:tab w:val="right" w:leader="dot" w:pos="9360"/>
        </w:tabs>
        <w:ind w:left="1080"/>
        <w:jc w:val="both"/>
        <w:outlineLvl w:val="1"/>
        <w:rPr>
          <w:rFonts w:asciiTheme="minorHAnsi" w:hAnsiTheme="minorHAnsi"/>
          <w:b w:val="0"/>
          <w:sz w:val="24"/>
        </w:rPr>
      </w:pPr>
      <w:r w:rsidRPr="00B5585E">
        <w:rPr>
          <w:rFonts w:asciiTheme="minorHAnsi" w:hAnsiTheme="minorHAnsi"/>
          <w:b w:val="0"/>
          <w:sz w:val="24"/>
        </w:rPr>
        <w:t>Appendi</w:t>
      </w:r>
      <w:r w:rsidR="005352D1">
        <w:rPr>
          <w:rFonts w:asciiTheme="minorHAnsi" w:hAnsiTheme="minorHAnsi"/>
          <w:b w:val="0"/>
          <w:sz w:val="24"/>
        </w:rPr>
        <w:t>x A: Definitions of CSP Terms</w:t>
      </w:r>
      <w:r w:rsidR="005352D1">
        <w:rPr>
          <w:rFonts w:asciiTheme="minorHAnsi" w:hAnsiTheme="minorHAnsi"/>
          <w:b w:val="0"/>
          <w:sz w:val="24"/>
        </w:rPr>
        <w:tab/>
        <w:t>30</w:t>
      </w:r>
    </w:p>
    <w:p w14:paraId="3D91BA7B" w14:textId="5093592C" w:rsidR="00D57E64" w:rsidRPr="00B5585E" w:rsidRDefault="00D57E64" w:rsidP="00D57E64">
      <w:pPr>
        <w:pStyle w:val="Title"/>
        <w:tabs>
          <w:tab w:val="left" w:pos="1080"/>
          <w:tab w:val="right" w:leader="dot" w:pos="9360"/>
        </w:tabs>
        <w:ind w:left="1080"/>
        <w:jc w:val="both"/>
        <w:outlineLvl w:val="1"/>
        <w:rPr>
          <w:rFonts w:asciiTheme="minorHAnsi" w:hAnsiTheme="minorHAnsi"/>
          <w:b w:val="0"/>
          <w:sz w:val="24"/>
        </w:rPr>
      </w:pPr>
      <w:r w:rsidRPr="00B5585E">
        <w:rPr>
          <w:rFonts w:asciiTheme="minorHAnsi" w:hAnsiTheme="minorHAnsi"/>
          <w:b w:val="0"/>
          <w:sz w:val="24"/>
        </w:rPr>
        <w:t>Appendix B: Allowable E</w:t>
      </w:r>
      <w:r w:rsidR="005352D1">
        <w:rPr>
          <w:rFonts w:asciiTheme="minorHAnsi" w:hAnsiTheme="minorHAnsi"/>
          <w:b w:val="0"/>
          <w:sz w:val="24"/>
        </w:rPr>
        <w:t>xpenses and Budget Cost Codes</w:t>
      </w:r>
      <w:r w:rsidR="005352D1">
        <w:rPr>
          <w:rFonts w:asciiTheme="minorHAnsi" w:hAnsiTheme="minorHAnsi"/>
          <w:b w:val="0"/>
          <w:sz w:val="24"/>
        </w:rPr>
        <w:tab/>
        <w:t>32</w:t>
      </w:r>
    </w:p>
    <w:p w14:paraId="1AABDF19" w14:textId="72A186B8" w:rsidR="00D57E64" w:rsidRPr="00B5585E" w:rsidRDefault="00D57E64" w:rsidP="00D57E64">
      <w:pPr>
        <w:pStyle w:val="Title"/>
        <w:tabs>
          <w:tab w:val="left" w:pos="1080"/>
          <w:tab w:val="right" w:leader="dot" w:pos="9360"/>
        </w:tabs>
        <w:ind w:left="1080"/>
        <w:jc w:val="both"/>
        <w:outlineLvl w:val="1"/>
        <w:rPr>
          <w:rFonts w:asciiTheme="minorHAnsi" w:hAnsiTheme="minorHAnsi"/>
          <w:b w:val="0"/>
          <w:sz w:val="24"/>
        </w:rPr>
      </w:pPr>
      <w:r w:rsidRPr="00B5585E">
        <w:rPr>
          <w:rFonts w:asciiTheme="minorHAnsi" w:hAnsiTheme="minorHAnsi"/>
          <w:b w:val="0"/>
          <w:sz w:val="24"/>
        </w:rPr>
        <w:t>Appe</w:t>
      </w:r>
      <w:r w:rsidR="005352D1">
        <w:rPr>
          <w:rFonts w:asciiTheme="minorHAnsi" w:hAnsiTheme="minorHAnsi"/>
          <w:b w:val="0"/>
          <w:sz w:val="24"/>
        </w:rPr>
        <w:t>ndix C: Contract Standards</w:t>
      </w:r>
      <w:r w:rsidR="005352D1">
        <w:rPr>
          <w:rFonts w:asciiTheme="minorHAnsi" w:hAnsiTheme="minorHAnsi"/>
          <w:b w:val="0"/>
          <w:sz w:val="24"/>
        </w:rPr>
        <w:tab/>
        <w:t>34</w:t>
      </w:r>
    </w:p>
    <w:p w14:paraId="4E9A7076" w14:textId="5611C50D" w:rsidR="00D57E64" w:rsidRPr="00B5585E" w:rsidRDefault="00D57E64" w:rsidP="00D57E64">
      <w:pPr>
        <w:pStyle w:val="Title"/>
        <w:tabs>
          <w:tab w:val="left" w:pos="1080"/>
          <w:tab w:val="right" w:leader="dot" w:pos="9360"/>
        </w:tabs>
        <w:ind w:left="1080"/>
        <w:jc w:val="both"/>
        <w:outlineLvl w:val="1"/>
        <w:rPr>
          <w:rFonts w:asciiTheme="minorHAnsi" w:hAnsiTheme="minorHAnsi"/>
          <w:b w:val="0"/>
          <w:sz w:val="24"/>
        </w:rPr>
      </w:pPr>
      <w:r w:rsidRPr="00B5585E">
        <w:rPr>
          <w:rFonts w:asciiTheme="minorHAnsi" w:hAnsiTheme="minorHAnsi"/>
          <w:b w:val="0"/>
          <w:sz w:val="24"/>
        </w:rPr>
        <w:t>Appendix D: Equ</w:t>
      </w:r>
      <w:r w:rsidR="005352D1">
        <w:rPr>
          <w:rFonts w:asciiTheme="minorHAnsi" w:hAnsiTheme="minorHAnsi"/>
          <w:b w:val="0"/>
          <w:sz w:val="24"/>
        </w:rPr>
        <w:t>ipment and Supplies Standards</w:t>
      </w:r>
      <w:r w:rsidR="005352D1">
        <w:rPr>
          <w:rFonts w:asciiTheme="minorHAnsi" w:hAnsiTheme="minorHAnsi"/>
          <w:b w:val="0"/>
          <w:sz w:val="24"/>
        </w:rPr>
        <w:tab/>
        <w:t>34</w:t>
      </w:r>
    </w:p>
    <w:p w14:paraId="15D9496B" w14:textId="77777777" w:rsidR="00D57E64" w:rsidRDefault="00D57E64" w:rsidP="00D57E64">
      <w:pPr>
        <w:pStyle w:val="Title"/>
        <w:tabs>
          <w:tab w:val="left" w:pos="1080"/>
          <w:tab w:val="right" w:leader="dot" w:pos="9360"/>
        </w:tabs>
        <w:ind w:left="1080"/>
        <w:jc w:val="both"/>
        <w:outlineLvl w:val="1"/>
        <w:rPr>
          <w:rFonts w:asciiTheme="minorHAnsi" w:hAnsiTheme="minorHAnsi"/>
          <w:b w:val="0"/>
          <w:sz w:val="24"/>
        </w:rPr>
      </w:pPr>
      <w:r w:rsidRPr="00B5585E">
        <w:rPr>
          <w:rFonts w:asciiTheme="minorHAnsi" w:hAnsiTheme="minorHAnsi"/>
          <w:b w:val="0"/>
          <w:sz w:val="24"/>
        </w:rPr>
        <w:t>Appendix E: Financial Management Standards</w:t>
      </w:r>
      <w:r w:rsidRPr="00B5585E">
        <w:rPr>
          <w:rFonts w:asciiTheme="minorHAnsi" w:hAnsiTheme="minorHAnsi"/>
          <w:b w:val="0"/>
          <w:sz w:val="24"/>
        </w:rPr>
        <w:tab/>
        <w:t>35</w:t>
      </w:r>
    </w:p>
    <w:p w14:paraId="68717B44" w14:textId="63C2C4C9" w:rsidR="005352D1" w:rsidRDefault="005352D1" w:rsidP="005352D1">
      <w:pPr>
        <w:pStyle w:val="Title"/>
        <w:tabs>
          <w:tab w:val="left" w:pos="1080"/>
          <w:tab w:val="right" w:leader="dot" w:pos="9360"/>
        </w:tabs>
        <w:ind w:left="1080"/>
        <w:jc w:val="both"/>
        <w:outlineLvl w:val="1"/>
        <w:rPr>
          <w:rFonts w:asciiTheme="minorHAnsi" w:hAnsiTheme="minorHAnsi"/>
          <w:b w:val="0"/>
          <w:sz w:val="24"/>
        </w:rPr>
      </w:pPr>
      <w:r>
        <w:rPr>
          <w:rFonts w:asciiTheme="minorHAnsi" w:hAnsiTheme="minorHAnsi"/>
          <w:b w:val="0"/>
          <w:sz w:val="24"/>
        </w:rPr>
        <w:t>Appendix F</w:t>
      </w:r>
      <w:r w:rsidRPr="00B5585E">
        <w:rPr>
          <w:rFonts w:asciiTheme="minorHAnsi" w:hAnsiTheme="minorHAnsi"/>
          <w:b w:val="0"/>
          <w:sz w:val="24"/>
        </w:rPr>
        <w:t xml:space="preserve">: </w:t>
      </w:r>
      <w:r w:rsidR="00C11E74">
        <w:rPr>
          <w:rFonts w:asciiTheme="minorHAnsi" w:hAnsiTheme="minorHAnsi"/>
          <w:b w:val="0"/>
          <w:sz w:val="24"/>
        </w:rPr>
        <w:t>GaDOE Weighted Lottery M</w:t>
      </w:r>
      <w:r>
        <w:rPr>
          <w:rFonts w:asciiTheme="minorHAnsi" w:hAnsiTheme="minorHAnsi"/>
          <w:b w:val="0"/>
          <w:sz w:val="24"/>
        </w:rPr>
        <w:t>emo</w:t>
      </w:r>
      <w:r>
        <w:rPr>
          <w:rFonts w:asciiTheme="minorHAnsi" w:hAnsiTheme="minorHAnsi"/>
          <w:b w:val="0"/>
          <w:sz w:val="24"/>
        </w:rPr>
        <w:tab/>
        <w:t>36</w:t>
      </w:r>
    </w:p>
    <w:p w14:paraId="4BE24C96" w14:textId="32B6C052" w:rsidR="00D57E64" w:rsidRDefault="00C11E74" w:rsidP="00D57E64">
      <w:pPr>
        <w:pStyle w:val="Title"/>
        <w:tabs>
          <w:tab w:val="left" w:pos="1080"/>
          <w:tab w:val="right" w:leader="dot" w:pos="9360"/>
        </w:tabs>
        <w:ind w:left="1080"/>
        <w:jc w:val="both"/>
        <w:outlineLvl w:val="1"/>
        <w:rPr>
          <w:rFonts w:asciiTheme="minorHAnsi" w:hAnsiTheme="minorHAnsi"/>
          <w:b w:val="0"/>
          <w:sz w:val="24"/>
        </w:rPr>
      </w:pPr>
      <w:r>
        <w:rPr>
          <w:rFonts w:asciiTheme="minorHAnsi" w:hAnsiTheme="minorHAnsi" w:cs="Arial"/>
          <w:b w:val="0"/>
          <w:sz w:val="24"/>
        </w:rPr>
        <w:t>CSP Non-</w:t>
      </w:r>
      <w:r w:rsidR="00D57E64" w:rsidRPr="00B5585E">
        <w:rPr>
          <w:rFonts w:asciiTheme="minorHAnsi" w:hAnsiTheme="minorHAnsi" w:cs="Arial"/>
          <w:b w:val="0"/>
          <w:sz w:val="24"/>
        </w:rPr>
        <w:t>Regulatory Guidance</w:t>
      </w:r>
      <w:r w:rsidR="00D57E64" w:rsidRPr="00B5585E">
        <w:rPr>
          <w:rFonts w:asciiTheme="minorHAnsi" w:hAnsiTheme="minorHAnsi"/>
          <w:b w:val="0"/>
          <w:sz w:val="24"/>
        </w:rPr>
        <w:tab/>
      </w:r>
      <w:r w:rsidR="005352D1">
        <w:rPr>
          <w:rFonts w:asciiTheme="minorHAnsi" w:hAnsiTheme="minorHAnsi"/>
          <w:b w:val="0"/>
          <w:sz w:val="24"/>
        </w:rPr>
        <w:t>Available on Website</w:t>
      </w:r>
    </w:p>
    <w:p w14:paraId="1EEC4F23" w14:textId="60EEA9CB" w:rsidR="005352D1" w:rsidRDefault="005352D1" w:rsidP="005352D1">
      <w:pPr>
        <w:pStyle w:val="Title"/>
        <w:tabs>
          <w:tab w:val="left" w:pos="1080"/>
          <w:tab w:val="right" w:leader="dot" w:pos="9360"/>
        </w:tabs>
        <w:ind w:left="1080"/>
        <w:jc w:val="both"/>
        <w:outlineLvl w:val="1"/>
        <w:rPr>
          <w:rFonts w:asciiTheme="minorHAnsi" w:hAnsiTheme="minorHAnsi"/>
          <w:b w:val="0"/>
          <w:sz w:val="24"/>
        </w:rPr>
      </w:pPr>
      <w:r>
        <w:rPr>
          <w:rFonts w:asciiTheme="minorHAnsi" w:hAnsiTheme="minorHAnsi"/>
          <w:b w:val="0"/>
          <w:sz w:val="24"/>
        </w:rPr>
        <w:t>Evaluation Rubric</w:t>
      </w:r>
      <w:r>
        <w:rPr>
          <w:rFonts w:asciiTheme="minorHAnsi" w:hAnsiTheme="minorHAnsi"/>
          <w:b w:val="0"/>
          <w:sz w:val="24"/>
        </w:rPr>
        <w:tab/>
        <w:t>Available on Website</w:t>
      </w:r>
    </w:p>
    <w:p w14:paraId="2E34A8B5" w14:textId="77777777" w:rsidR="00D57E64" w:rsidRPr="00B5585E" w:rsidRDefault="00D57E64" w:rsidP="00D57E64">
      <w:pPr>
        <w:jc w:val="center"/>
        <w:rPr>
          <w:sz w:val="24"/>
          <w:szCs w:val="24"/>
        </w:rPr>
      </w:pPr>
    </w:p>
    <w:p w14:paraId="3539045E" w14:textId="77777777" w:rsidR="00D57E64" w:rsidRPr="00B5585E" w:rsidRDefault="00D57E64" w:rsidP="00D57E64">
      <w:pPr>
        <w:jc w:val="center"/>
        <w:rPr>
          <w:sz w:val="24"/>
          <w:szCs w:val="24"/>
        </w:rPr>
      </w:pPr>
    </w:p>
    <w:p w14:paraId="6769511A" w14:textId="77777777" w:rsidR="00D57E64" w:rsidRPr="00B5585E" w:rsidRDefault="00D57E64">
      <w:pPr>
        <w:rPr>
          <w:sz w:val="24"/>
          <w:szCs w:val="24"/>
        </w:rPr>
      </w:pPr>
      <w:r w:rsidRPr="00B5585E">
        <w:rPr>
          <w:sz w:val="24"/>
          <w:szCs w:val="24"/>
        </w:rPr>
        <w:br w:type="page"/>
      </w:r>
    </w:p>
    <w:p w14:paraId="4E59532C" w14:textId="77777777" w:rsidR="00D57E64" w:rsidRPr="00B5585E" w:rsidRDefault="00D57E64" w:rsidP="00D57E64">
      <w:pPr>
        <w:jc w:val="center"/>
        <w:rPr>
          <w:sz w:val="24"/>
          <w:szCs w:val="24"/>
        </w:rPr>
      </w:pPr>
    </w:p>
    <w:p w14:paraId="53D89B12" w14:textId="77777777" w:rsidR="00D57E64" w:rsidRPr="00B5585E" w:rsidRDefault="00D57E64" w:rsidP="00D57E64">
      <w:pPr>
        <w:jc w:val="center"/>
        <w:rPr>
          <w:sz w:val="24"/>
          <w:szCs w:val="24"/>
        </w:rPr>
      </w:pPr>
    </w:p>
    <w:p w14:paraId="37C1E472" w14:textId="77777777" w:rsidR="00D57E64" w:rsidRPr="003E03B9" w:rsidRDefault="00D57E64" w:rsidP="005352D1">
      <w:pPr>
        <w:numPr>
          <w:ilvl w:val="0"/>
          <w:numId w:val="4"/>
        </w:numPr>
        <w:ind w:left="720"/>
        <w:jc w:val="both"/>
        <w:rPr>
          <w:b/>
          <w:bCs/>
          <w:sz w:val="24"/>
          <w:szCs w:val="24"/>
          <w:u w:val="single"/>
        </w:rPr>
      </w:pPr>
      <w:r w:rsidRPr="003E03B9">
        <w:rPr>
          <w:b/>
          <w:bCs/>
          <w:sz w:val="24"/>
          <w:szCs w:val="24"/>
          <w:u w:val="single"/>
        </w:rPr>
        <w:t>Introduction</w:t>
      </w:r>
    </w:p>
    <w:p w14:paraId="2465BA44" w14:textId="77777777" w:rsidR="00D57E64" w:rsidRPr="00B5585E" w:rsidRDefault="00D57E64" w:rsidP="005352D1">
      <w:pPr>
        <w:ind w:left="720"/>
        <w:jc w:val="both"/>
        <w:rPr>
          <w:sz w:val="24"/>
          <w:szCs w:val="24"/>
        </w:rPr>
      </w:pPr>
    </w:p>
    <w:p w14:paraId="6DA775CD" w14:textId="2BD3A418" w:rsidR="00D57E64" w:rsidRPr="00B5585E" w:rsidRDefault="00D57E64" w:rsidP="00D57E64">
      <w:pPr>
        <w:ind w:left="720"/>
        <w:jc w:val="both"/>
        <w:rPr>
          <w:sz w:val="24"/>
          <w:szCs w:val="24"/>
        </w:rPr>
      </w:pPr>
      <w:r w:rsidRPr="00B5585E">
        <w:rPr>
          <w:sz w:val="24"/>
          <w:szCs w:val="24"/>
        </w:rPr>
        <w:t xml:space="preserve">The </w:t>
      </w:r>
      <w:r w:rsidR="002A3AB8" w:rsidRPr="00B5585E">
        <w:rPr>
          <w:sz w:val="24"/>
          <w:szCs w:val="24"/>
        </w:rPr>
        <w:t>Charter Schools Program (</w:t>
      </w:r>
      <w:r w:rsidRPr="00B5585E">
        <w:rPr>
          <w:sz w:val="24"/>
          <w:szCs w:val="24"/>
        </w:rPr>
        <w:t>CSP</w:t>
      </w:r>
      <w:r w:rsidR="002A3AB8" w:rsidRPr="00B5585E">
        <w:rPr>
          <w:sz w:val="24"/>
          <w:szCs w:val="24"/>
        </w:rPr>
        <w:t>) grant</w:t>
      </w:r>
      <w:r w:rsidRPr="00B5585E">
        <w:rPr>
          <w:sz w:val="24"/>
          <w:szCs w:val="24"/>
        </w:rPr>
        <w:t xml:space="preserve">, authorized by 20 U.S.C. §§ 7221-7221j, is administered by the United States Department of Education. It is a competitive grant program, and each state </w:t>
      </w:r>
      <w:r w:rsidR="002E190D" w:rsidRPr="00B5585E">
        <w:rPr>
          <w:sz w:val="24"/>
          <w:szCs w:val="24"/>
        </w:rPr>
        <w:t>may</w:t>
      </w:r>
      <w:r w:rsidRPr="00B5585E">
        <w:rPr>
          <w:sz w:val="24"/>
          <w:szCs w:val="24"/>
        </w:rPr>
        <w:t xml:space="preserve"> compete for available funds. States awarded these federal funds, </w:t>
      </w:r>
      <w:r w:rsidR="002E190D" w:rsidRPr="00B5585E">
        <w:rPr>
          <w:sz w:val="24"/>
          <w:szCs w:val="24"/>
        </w:rPr>
        <w:t xml:space="preserve">must conduct a competitive sub-grant competition </w:t>
      </w:r>
      <w:r w:rsidRPr="00B5585E">
        <w:rPr>
          <w:sz w:val="24"/>
          <w:szCs w:val="24"/>
        </w:rPr>
        <w:t>to assist</w:t>
      </w:r>
      <w:r w:rsidR="002E190D" w:rsidRPr="00B5585E">
        <w:rPr>
          <w:sz w:val="24"/>
          <w:szCs w:val="24"/>
        </w:rPr>
        <w:t xml:space="preserve"> charter schools </w:t>
      </w:r>
      <w:r w:rsidRPr="00B5585E">
        <w:rPr>
          <w:sz w:val="24"/>
          <w:szCs w:val="24"/>
        </w:rPr>
        <w:t>in the development and initial operations of newly established high quality charter schools. Georgia was awarded approximately $46.4 million in grant funds for years 2016-2019.</w:t>
      </w:r>
    </w:p>
    <w:p w14:paraId="4C5F3507" w14:textId="77777777" w:rsidR="00D57E64" w:rsidRPr="00B5585E" w:rsidRDefault="00D57E64" w:rsidP="00D57E64">
      <w:pPr>
        <w:jc w:val="both"/>
        <w:rPr>
          <w:sz w:val="24"/>
          <w:szCs w:val="24"/>
        </w:rPr>
      </w:pPr>
    </w:p>
    <w:p w14:paraId="7B823B9C" w14:textId="77777777" w:rsidR="00D57E64" w:rsidRPr="00B5585E" w:rsidRDefault="00D57E64" w:rsidP="003E03B9">
      <w:pPr>
        <w:pStyle w:val="Header"/>
        <w:ind w:firstLine="720"/>
        <w:jc w:val="both"/>
        <w:rPr>
          <w:sz w:val="24"/>
          <w:szCs w:val="24"/>
        </w:rPr>
      </w:pPr>
      <w:r w:rsidRPr="00B5585E">
        <w:rPr>
          <w:sz w:val="24"/>
          <w:szCs w:val="24"/>
        </w:rPr>
        <w:t xml:space="preserve">The general purpose of the CSP is to: </w:t>
      </w:r>
    </w:p>
    <w:p w14:paraId="4E35C95B" w14:textId="714B085A" w:rsidR="00D57E64" w:rsidRPr="00B5585E" w:rsidRDefault="00785ADF" w:rsidP="007F4639">
      <w:pPr>
        <w:pStyle w:val="NormalWeb"/>
        <w:numPr>
          <w:ilvl w:val="0"/>
          <w:numId w:val="19"/>
        </w:numPr>
        <w:shd w:val="clear" w:color="auto" w:fill="FFFFFF"/>
        <w:spacing w:before="150" w:beforeAutospacing="0" w:after="150" w:afterAutospacing="0"/>
        <w:rPr>
          <w:rFonts w:asciiTheme="minorHAnsi" w:hAnsiTheme="minorHAnsi"/>
          <w:color w:val="000000"/>
        </w:rPr>
      </w:pPr>
      <w:r>
        <w:rPr>
          <w:rFonts w:asciiTheme="minorHAnsi" w:hAnsiTheme="minorHAnsi"/>
          <w:color w:val="000000"/>
        </w:rPr>
        <w:t>I</w:t>
      </w:r>
      <w:r w:rsidR="00D57E64" w:rsidRPr="00B5585E">
        <w:rPr>
          <w:rFonts w:asciiTheme="minorHAnsi" w:hAnsiTheme="minorHAnsi"/>
          <w:color w:val="000000"/>
        </w:rPr>
        <w:t>ncrease the national understanding</w:t>
      </w:r>
      <w:r w:rsidR="006678BC" w:rsidRPr="00B5585E">
        <w:rPr>
          <w:rFonts w:asciiTheme="minorHAnsi" w:hAnsiTheme="minorHAnsi"/>
          <w:color w:val="000000"/>
        </w:rPr>
        <w:t xml:space="preserve"> of the charter school model;</w:t>
      </w:r>
    </w:p>
    <w:p w14:paraId="007A814D" w14:textId="668C6A84" w:rsidR="00D57E64" w:rsidRPr="00B5585E" w:rsidRDefault="00D57E64" w:rsidP="007F4639">
      <w:pPr>
        <w:pStyle w:val="NormalWeb"/>
        <w:numPr>
          <w:ilvl w:val="0"/>
          <w:numId w:val="19"/>
        </w:numPr>
        <w:shd w:val="clear" w:color="auto" w:fill="FFFFFF"/>
        <w:spacing w:before="150" w:beforeAutospacing="0" w:after="150" w:afterAutospacing="0"/>
        <w:rPr>
          <w:rFonts w:asciiTheme="minorHAnsi" w:hAnsiTheme="minorHAnsi"/>
          <w:color w:val="000000"/>
        </w:rPr>
      </w:pPr>
      <w:r w:rsidRPr="00B5585E">
        <w:rPr>
          <w:rFonts w:asciiTheme="minorHAnsi" w:hAnsiTheme="minorHAnsi"/>
          <w:color w:val="000000"/>
        </w:rPr>
        <w:t>E</w:t>
      </w:r>
      <w:r w:rsidR="006678BC" w:rsidRPr="00B5585E">
        <w:rPr>
          <w:rFonts w:asciiTheme="minorHAnsi" w:hAnsiTheme="minorHAnsi"/>
          <w:color w:val="000000"/>
        </w:rPr>
        <w:t>xpand</w:t>
      </w:r>
      <w:r w:rsidRPr="00B5585E">
        <w:rPr>
          <w:rFonts w:asciiTheme="minorHAnsi" w:hAnsiTheme="minorHAnsi"/>
          <w:color w:val="000000"/>
        </w:rPr>
        <w:t xml:space="preserve"> the number of high-quality charter schools available to students by providing financial assistance for the planning, program design, and initial implementat</w:t>
      </w:r>
      <w:r w:rsidR="006678BC" w:rsidRPr="00B5585E">
        <w:rPr>
          <w:rFonts w:asciiTheme="minorHAnsi" w:hAnsiTheme="minorHAnsi"/>
          <w:color w:val="000000"/>
        </w:rPr>
        <w:t>ion of charter schools; and</w:t>
      </w:r>
    </w:p>
    <w:p w14:paraId="76BF2742" w14:textId="77777777" w:rsidR="00D57E64" w:rsidRPr="00B5585E" w:rsidRDefault="00D57E64" w:rsidP="007F4639">
      <w:pPr>
        <w:pStyle w:val="NormalWeb"/>
        <w:numPr>
          <w:ilvl w:val="0"/>
          <w:numId w:val="19"/>
        </w:numPr>
        <w:shd w:val="clear" w:color="auto" w:fill="FFFFFF"/>
        <w:spacing w:before="150" w:beforeAutospacing="0" w:after="150" w:afterAutospacing="0"/>
        <w:rPr>
          <w:rFonts w:asciiTheme="minorHAnsi" w:hAnsiTheme="minorHAnsi"/>
          <w:color w:val="000000"/>
        </w:rPr>
      </w:pPr>
      <w:r w:rsidRPr="00B5585E">
        <w:rPr>
          <w:rFonts w:asciiTheme="minorHAnsi" w:hAnsiTheme="minorHAnsi"/>
          <w:color w:val="000000"/>
        </w:rPr>
        <w:t>Evaluate the effects of charter schools, including their effects on students, student academic achievement, staff and parents.</w:t>
      </w:r>
    </w:p>
    <w:p w14:paraId="1E520957" w14:textId="3818FF72" w:rsidR="00D57E64" w:rsidRPr="00B5585E" w:rsidRDefault="00D57E64" w:rsidP="003E03B9">
      <w:pPr>
        <w:pStyle w:val="Header"/>
        <w:ind w:left="720"/>
        <w:jc w:val="both"/>
        <w:rPr>
          <w:sz w:val="24"/>
          <w:szCs w:val="24"/>
        </w:rPr>
      </w:pPr>
      <w:r w:rsidRPr="00B5585E">
        <w:rPr>
          <w:sz w:val="24"/>
          <w:szCs w:val="24"/>
        </w:rPr>
        <w:t>In addition, the Georgia Department of Education</w:t>
      </w:r>
      <w:r w:rsidR="00721D28">
        <w:rPr>
          <w:sz w:val="24"/>
          <w:szCs w:val="24"/>
        </w:rPr>
        <w:t xml:space="preserve"> (GaDOE)</w:t>
      </w:r>
      <w:r w:rsidRPr="00B5585E">
        <w:rPr>
          <w:sz w:val="24"/>
          <w:szCs w:val="24"/>
        </w:rPr>
        <w:t xml:space="preserve"> has four program objectives for the Federal CSP    grant: </w:t>
      </w:r>
    </w:p>
    <w:p w14:paraId="4C3CFF15" w14:textId="77777777" w:rsidR="00D57E64" w:rsidRPr="00B5585E" w:rsidRDefault="00D57E64" w:rsidP="00D57E64">
      <w:pPr>
        <w:ind w:left="1440"/>
        <w:jc w:val="both"/>
        <w:rPr>
          <w:sz w:val="24"/>
          <w:szCs w:val="24"/>
        </w:rPr>
      </w:pPr>
    </w:p>
    <w:p w14:paraId="5B12B679" w14:textId="77777777" w:rsidR="00D57E64" w:rsidRPr="00B5585E" w:rsidRDefault="00D57E64" w:rsidP="007F4639">
      <w:pPr>
        <w:pStyle w:val="ListParagraph"/>
        <w:numPr>
          <w:ilvl w:val="3"/>
          <w:numId w:val="13"/>
        </w:numPr>
        <w:spacing w:after="200"/>
        <w:ind w:left="1800"/>
        <w:jc w:val="both"/>
        <w:rPr>
          <w:rFonts w:asciiTheme="minorHAnsi" w:hAnsiTheme="minorHAnsi"/>
          <w:szCs w:val="24"/>
        </w:rPr>
      </w:pPr>
      <w:r w:rsidRPr="00B5585E">
        <w:rPr>
          <w:rFonts w:asciiTheme="minorHAnsi" w:hAnsiTheme="minorHAnsi"/>
          <w:szCs w:val="24"/>
        </w:rPr>
        <w:t xml:space="preserve">To increase the number of high quality charter schools, in Georgia, especially among underserved students in rural and urban settings; </w:t>
      </w:r>
    </w:p>
    <w:p w14:paraId="77EF24BC" w14:textId="77777777" w:rsidR="00D57E64" w:rsidRPr="00B5585E" w:rsidRDefault="00D57E64" w:rsidP="007F4639">
      <w:pPr>
        <w:pStyle w:val="ListParagraph"/>
        <w:numPr>
          <w:ilvl w:val="3"/>
          <w:numId w:val="13"/>
        </w:numPr>
        <w:spacing w:after="200"/>
        <w:ind w:left="1800"/>
        <w:jc w:val="both"/>
        <w:rPr>
          <w:rFonts w:asciiTheme="minorHAnsi" w:hAnsiTheme="minorHAnsi"/>
          <w:szCs w:val="24"/>
        </w:rPr>
      </w:pPr>
      <w:r w:rsidRPr="00B5585E">
        <w:rPr>
          <w:rFonts w:asciiTheme="minorHAnsi" w:hAnsiTheme="minorHAnsi"/>
          <w:szCs w:val="24"/>
        </w:rPr>
        <w:t xml:space="preserve">To use </w:t>
      </w:r>
      <w:r w:rsidR="002A3AB8" w:rsidRPr="00B5585E">
        <w:rPr>
          <w:rFonts w:asciiTheme="minorHAnsi" w:hAnsiTheme="minorHAnsi"/>
          <w:szCs w:val="24"/>
        </w:rPr>
        <w:t xml:space="preserve">CSP </w:t>
      </w:r>
      <w:r w:rsidRPr="00B5585E">
        <w:rPr>
          <w:rFonts w:asciiTheme="minorHAnsi" w:hAnsiTheme="minorHAnsi"/>
          <w:szCs w:val="24"/>
        </w:rPr>
        <w:t>funding to improve student outcomes, specifically amongst educationally disadvantaged students;</w:t>
      </w:r>
    </w:p>
    <w:p w14:paraId="2C6125E7" w14:textId="77777777" w:rsidR="00D57E64" w:rsidRPr="00B5585E" w:rsidRDefault="00D57E64" w:rsidP="007F4639">
      <w:pPr>
        <w:pStyle w:val="ListParagraph"/>
        <w:numPr>
          <w:ilvl w:val="3"/>
          <w:numId w:val="13"/>
        </w:numPr>
        <w:spacing w:after="200"/>
        <w:ind w:left="1800"/>
        <w:jc w:val="both"/>
        <w:rPr>
          <w:rFonts w:asciiTheme="minorHAnsi" w:hAnsiTheme="minorHAnsi"/>
          <w:szCs w:val="24"/>
        </w:rPr>
      </w:pPr>
      <w:r w:rsidRPr="00B5585E">
        <w:rPr>
          <w:rFonts w:asciiTheme="minorHAnsi" w:hAnsiTheme="minorHAnsi"/>
          <w:szCs w:val="24"/>
        </w:rPr>
        <w:t>To increase the number of educationally disadvantaged students attending high quality charter schools around the state;</w:t>
      </w:r>
      <w:r w:rsidR="006678BC" w:rsidRPr="00B5585E">
        <w:rPr>
          <w:rFonts w:asciiTheme="minorHAnsi" w:hAnsiTheme="minorHAnsi"/>
          <w:szCs w:val="24"/>
        </w:rPr>
        <w:t xml:space="preserve"> and</w:t>
      </w:r>
    </w:p>
    <w:p w14:paraId="25F7CE16" w14:textId="77777777" w:rsidR="00D57E64" w:rsidRPr="00B5585E" w:rsidRDefault="00D57E64" w:rsidP="007F4639">
      <w:pPr>
        <w:pStyle w:val="ListParagraph"/>
        <w:numPr>
          <w:ilvl w:val="3"/>
          <w:numId w:val="13"/>
        </w:numPr>
        <w:spacing w:after="200"/>
        <w:ind w:left="1800"/>
        <w:jc w:val="both"/>
        <w:rPr>
          <w:rFonts w:asciiTheme="minorHAnsi" w:hAnsiTheme="minorHAnsi"/>
          <w:szCs w:val="24"/>
        </w:rPr>
      </w:pPr>
      <w:r w:rsidRPr="00B5585E">
        <w:rPr>
          <w:rFonts w:asciiTheme="minorHAnsi" w:hAnsiTheme="minorHAnsi"/>
          <w:szCs w:val="24"/>
        </w:rPr>
        <w:t xml:space="preserve">To increase support for charter schools and their academic success in working with students of all backgrounds including students with disabilities, students of all racial and economic backgrounds, and ensuring compliance with all special education and civil rights laws. </w:t>
      </w:r>
    </w:p>
    <w:p w14:paraId="2EA9DA31" w14:textId="2E5E4CBC" w:rsidR="00D57E64" w:rsidRPr="00B5585E" w:rsidRDefault="00D57E64" w:rsidP="00D57E64">
      <w:pPr>
        <w:autoSpaceDE w:val="0"/>
        <w:autoSpaceDN w:val="0"/>
        <w:adjustRightInd w:val="0"/>
        <w:ind w:left="720"/>
        <w:jc w:val="both"/>
        <w:rPr>
          <w:color w:val="000000"/>
          <w:sz w:val="24"/>
          <w:szCs w:val="24"/>
        </w:rPr>
      </w:pPr>
      <w:r w:rsidRPr="00B5585E">
        <w:rPr>
          <w:color w:val="000000"/>
          <w:sz w:val="24"/>
          <w:szCs w:val="24"/>
        </w:rPr>
        <w:t xml:space="preserve">To be eligible to apply for a planning or implementation grant, your charter </w:t>
      </w:r>
      <w:r w:rsidRPr="00B5585E">
        <w:rPr>
          <w:color w:val="000000"/>
          <w:sz w:val="24"/>
          <w:szCs w:val="24"/>
          <w:u w:val="single"/>
        </w:rPr>
        <w:t>must</w:t>
      </w:r>
      <w:r w:rsidRPr="00B5585E">
        <w:rPr>
          <w:color w:val="000000"/>
          <w:sz w:val="24"/>
          <w:szCs w:val="24"/>
        </w:rPr>
        <w:t xml:space="preserve"> have been approved. Charter approval does not guarantee eligibility for either grant program. All grant recipients MUST attend all mandatory trainings. Failure to complete all components of the CSP grant training program will result in corrective action. Please review the more extensive list of eligibility requirements in Section I prior t</w:t>
      </w:r>
      <w:r w:rsidR="004F0743">
        <w:rPr>
          <w:color w:val="000000"/>
          <w:sz w:val="24"/>
          <w:szCs w:val="24"/>
        </w:rPr>
        <w:t xml:space="preserve">o submitting your application. </w:t>
      </w:r>
      <w:r w:rsidRPr="00B5585E">
        <w:rPr>
          <w:color w:val="000000"/>
          <w:sz w:val="24"/>
          <w:szCs w:val="24"/>
        </w:rPr>
        <w:t xml:space="preserve">Only those schools determined to meet the eligibility requirements are eligible to submit a grant application and receive federal CSP funds. </w:t>
      </w:r>
    </w:p>
    <w:p w14:paraId="4524461E" w14:textId="77777777" w:rsidR="00D57E64" w:rsidRPr="00B5585E" w:rsidRDefault="00D57E64" w:rsidP="00D57E64">
      <w:pPr>
        <w:pStyle w:val="Header"/>
        <w:ind w:left="720"/>
        <w:jc w:val="both"/>
        <w:rPr>
          <w:sz w:val="24"/>
          <w:szCs w:val="24"/>
        </w:rPr>
      </w:pPr>
    </w:p>
    <w:p w14:paraId="1BA2CF35" w14:textId="77777777" w:rsidR="00D57E64" w:rsidRPr="00B5585E" w:rsidRDefault="00D57E64" w:rsidP="00D57E64">
      <w:pPr>
        <w:ind w:left="720"/>
        <w:jc w:val="both"/>
        <w:rPr>
          <w:sz w:val="24"/>
          <w:szCs w:val="24"/>
        </w:rPr>
      </w:pPr>
      <w:r w:rsidRPr="00B5585E">
        <w:rPr>
          <w:sz w:val="24"/>
          <w:szCs w:val="24"/>
        </w:rPr>
        <w:t xml:space="preserve">CSP planning and implementation grants are competitive in nature and not every application will be funded by the program. Only applications that receive an average score of 80 or higher by three independent raters will be considered for funding. Charter schools </w:t>
      </w:r>
      <w:r w:rsidR="002A3AB8" w:rsidRPr="00B5585E">
        <w:rPr>
          <w:sz w:val="24"/>
          <w:szCs w:val="24"/>
        </w:rPr>
        <w:t>may</w:t>
      </w:r>
      <w:r w:rsidRPr="00B5585E">
        <w:rPr>
          <w:sz w:val="24"/>
          <w:szCs w:val="24"/>
        </w:rPr>
        <w:t xml:space="preserve"> receive one federal CSP planning and implementation award. </w:t>
      </w:r>
    </w:p>
    <w:p w14:paraId="4C154EF5" w14:textId="0F8DDBDE" w:rsidR="002D72D3" w:rsidRDefault="002D72D3" w:rsidP="004F0743">
      <w:pPr>
        <w:jc w:val="both"/>
        <w:rPr>
          <w:sz w:val="24"/>
          <w:szCs w:val="24"/>
        </w:rPr>
      </w:pPr>
    </w:p>
    <w:p w14:paraId="7D0DE277" w14:textId="77777777" w:rsidR="004F0743" w:rsidRDefault="004F0743">
      <w:pPr>
        <w:rPr>
          <w:sz w:val="24"/>
          <w:szCs w:val="24"/>
        </w:rPr>
      </w:pPr>
      <w:r>
        <w:rPr>
          <w:sz w:val="24"/>
          <w:szCs w:val="24"/>
        </w:rPr>
        <w:br w:type="page"/>
      </w:r>
    </w:p>
    <w:p w14:paraId="5A73DDE9" w14:textId="77777777" w:rsidR="00D57E64" w:rsidRPr="006C7FA6" w:rsidRDefault="00D57E64" w:rsidP="007F4639">
      <w:pPr>
        <w:numPr>
          <w:ilvl w:val="0"/>
          <w:numId w:val="4"/>
        </w:numPr>
        <w:spacing w:line="360" w:lineRule="auto"/>
        <w:ind w:left="720"/>
        <w:jc w:val="both"/>
        <w:rPr>
          <w:b/>
          <w:bCs/>
          <w:sz w:val="24"/>
          <w:szCs w:val="24"/>
          <w:u w:val="single"/>
        </w:rPr>
      </w:pPr>
      <w:r w:rsidRPr="006C7FA6">
        <w:rPr>
          <w:b/>
          <w:bCs/>
          <w:sz w:val="24"/>
          <w:szCs w:val="24"/>
          <w:u w:val="single"/>
        </w:rPr>
        <w:lastRenderedPageBreak/>
        <w:t>Submission Requirements</w:t>
      </w:r>
    </w:p>
    <w:p w14:paraId="2A152C35" w14:textId="77777777" w:rsidR="00D57E64" w:rsidRPr="00B5585E" w:rsidRDefault="00D57E64" w:rsidP="00D30BD4">
      <w:pPr>
        <w:ind w:left="720"/>
        <w:jc w:val="both"/>
        <w:rPr>
          <w:sz w:val="24"/>
          <w:szCs w:val="24"/>
        </w:rPr>
      </w:pPr>
      <w:r w:rsidRPr="00B5585E">
        <w:rPr>
          <w:sz w:val="24"/>
          <w:szCs w:val="24"/>
        </w:rPr>
        <w:t>In assembling the grant application and accompanying materials, please adhere to the following guidelines:</w:t>
      </w:r>
    </w:p>
    <w:p w14:paraId="094DAAB3" w14:textId="77777777" w:rsidR="00D57E64" w:rsidRPr="00B5585E" w:rsidRDefault="00D57E64" w:rsidP="007F4639">
      <w:pPr>
        <w:numPr>
          <w:ilvl w:val="0"/>
          <w:numId w:val="5"/>
        </w:numPr>
        <w:ind w:left="1440"/>
        <w:jc w:val="both"/>
        <w:rPr>
          <w:sz w:val="24"/>
          <w:szCs w:val="24"/>
        </w:rPr>
      </w:pPr>
      <w:r w:rsidRPr="00B5585E">
        <w:rPr>
          <w:sz w:val="24"/>
          <w:szCs w:val="24"/>
        </w:rPr>
        <w:t xml:space="preserve">All applications must be computer generated. </w:t>
      </w:r>
    </w:p>
    <w:p w14:paraId="039A4669" w14:textId="77777777" w:rsidR="00D57E64" w:rsidRPr="00B5585E" w:rsidRDefault="00D57E64" w:rsidP="007F4639">
      <w:pPr>
        <w:numPr>
          <w:ilvl w:val="0"/>
          <w:numId w:val="5"/>
        </w:numPr>
        <w:ind w:left="1440"/>
        <w:jc w:val="both"/>
        <w:rPr>
          <w:sz w:val="24"/>
          <w:szCs w:val="24"/>
        </w:rPr>
      </w:pPr>
      <w:r w:rsidRPr="00B5585E">
        <w:rPr>
          <w:sz w:val="24"/>
          <w:szCs w:val="24"/>
        </w:rPr>
        <w:t>Each page (including appendices and attachments) should be consecutively numbered.  Tab and paginate all attachments/appendices.</w:t>
      </w:r>
    </w:p>
    <w:p w14:paraId="508BD228" w14:textId="77777777" w:rsidR="00D57E64" w:rsidRPr="00B5585E" w:rsidRDefault="00D57E64" w:rsidP="007F4639">
      <w:pPr>
        <w:widowControl w:val="0"/>
        <w:numPr>
          <w:ilvl w:val="0"/>
          <w:numId w:val="5"/>
        </w:numPr>
        <w:ind w:left="1440"/>
        <w:jc w:val="both"/>
        <w:rPr>
          <w:sz w:val="24"/>
          <w:szCs w:val="24"/>
        </w:rPr>
      </w:pPr>
      <w:r w:rsidRPr="00B5585E">
        <w:rPr>
          <w:sz w:val="24"/>
          <w:szCs w:val="24"/>
        </w:rPr>
        <w:t>Do NOT enclose the application in a notebook, binder, or folder.</w:t>
      </w:r>
    </w:p>
    <w:p w14:paraId="1F0A2239" w14:textId="77777777" w:rsidR="00D57E64" w:rsidRPr="00B5585E" w:rsidRDefault="00D30BD4" w:rsidP="007F4639">
      <w:pPr>
        <w:widowControl w:val="0"/>
        <w:numPr>
          <w:ilvl w:val="0"/>
          <w:numId w:val="5"/>
        </w:numPr>
        <w:ind w:left="1440"/>
        <w:jc w:val="both"/>
        <w:rPr>
          <w:sz w:val="24"/>
          <w:szCs w:val="24"/>
        </w:rPr>
      </w:pPr>
      <w:r w:rsidRPr="00B5585E">
        <w:rPr>
          <w:sz w:val="24"/>
          <w:szCs w:val="24"/>
        </w:rPr>
        <w:t>Please s</w:t>
      </w:r>
      <w:r w:rsidR="00D57E64" w:rsidRPr="00B5585E">
        <w:rPr>
          <w:sz w:val="24"/>
          <w:szCs w:val="24"/>
        </w:rPr>
        <w:t>taple or bind the pages of the original and of each copy.  Do not use paperclips.</w:t>
      </w:r>
    </w:p>
    <w:p w14:paraId="62CFA871" w14:textId="5780BDC9" w:rsidR="00D57E64" w:rsidRPr="00B5585E" w:rsidRDefault="00D57E64" w:rsidP="007F4639">
      <w:pPr>
        <w:widowControl w:val="0"/>
        <w:numPr>
          <w:ilvl w:val="0"/>
          <w:numId w:val="5"/>
        </w:numPr>
        <w:ind w:left="1440"/>
        <w:jc w:val="both"/>
        <w:rPr>
          <w:sz w:val="24"/>
          <w:szCs w:val="24"/>
        </w:rPr>
      </w:pPr>
      <w:r w:rsidRPr="00B5585E">
        <w:rPr>
          <w:sz w:val="24"/>
          <w:szCs w:val="24"/>
        </w:rPr>
        <w:t>All pages must be standard letter size, 8½” X 11” using 1</w:t>
      </w:r>
      <w:r w:rsidR="00736D8B">
        <w:rPr>
          <w:sz w:val="24"/>
          <w:szCs w:val="24"/>
        </w:rPr>
        <w:t>2 point, Times New Roman</w:t>
      </w:r>
      <w:r w:rsidRPr="00B5585E">
        <w:rPr>
          <w:sz w:val="24"/>
          <w:szCs w:val="24"/>
        </w:rPr>
        <w:t>, one-inch margins.</w:t>
      </w:r>
    </w:p>
    <w:p w14:paraId="537DD8AE" w14:textId="77777777" w:rsidR="00D57E64" w:rsidRPr="00B5585E" w:rsidRDefault="00D57E64" w:rsidP="007F4639">
      <w:pPr>
        <w:widowControl w:val="0"/>
        <w:numPr>
          <w:ilvl w:val="0"/>
          <w:numId w:val="5"/>
        </w:numPr>
        <w:ind w:left="1440"/>
        <w:jc w:val="both"/>
        <w:rPr>
          <w:sz w:val="24"/>
          <w:szCs w:val="24"/>
        </w:rPr>
      </w:pPr>
      <w:r w:rsidRPr="00B5585E">
        <w:rPr>
          <w:sz w:val="24"/>
          <w:szCs w:val="24"/>
        </w:rPr>
        <w:t xml:space="preserve">The original must contain original signatures </w:t>
      </w:r>
      <w:r w:rsidRPr="00B5585E">
        <w:rPr>
          <w:sz w:val="24"/>
          <w:szCs w:val="24"/>
          <w:u w:val="single"/>
        </w:rPr>
        <w:t>in blue ink</w:t>
      </w:r>
      <w:r w:rsidRPr="00B5585E">
        <w:rPr>
          <w:sz w:val="24"/>
          <w:szCs w:val="24"/>
        </w:rPr>
        <w:t>.  Stamped signatures will not be accepted.</w:t>
      </w:r>
    </w:p>
    <w:p w14:paraId="1DEE7F0D" w14:textId="77777777" w:rsidR="00D57E64" w:rsidRPr="00B5585E" w:rsidRDefault="00D57E64" w:rsidP="007F4639">
      <w:pPr>
        <w:widowControl w:val="0"/>
        <w:numPr>
          <w:ilvl w:val="0"/>
          <w:numId w:val="5"/>
        </w:numPr>
        <w:ind w:left="1440"/>
        <w:jc w:val="both"/>
        <w:rPr>
          <w:sz w:val="24"/>
          <w:szCs w:val="24"/>
        </w:rPr>
      </w:pPr>
      <w:r w:rsidRPr="00B5585E">
        <w:rPr>
          <w:sz w:val="24"/>
          <w:szCs w:val="24"/>
        </w:rPr>
        <w:t>Applications that are faxed or e-mailed will not be accepted.</w:t>
      </w:r>
    </w:p>
    <w:p w14:paraId="618CE884" w14:textId="77777777" w:rsidR="00D57E64" w:rsidRPr="00B5585E" w:rsidRDefault="00D57E64" w:rsidP="00D57E64">
      <w:pPr>
        <w:ind w:left="720"/>
        <w:jc w:val="both"/>
        <w:rPr>
          <w:sz w:val="24"/>
          <w:szCs w:val="24"/>
        </w:rPr>
      </w:pPr>
    </w:p>
    <w:p w14:paraId="75C10523" w14:textId="77777777" w:rsidR="00D57E64" w:rsidRPr="00B5585E" w:rsidRDefault="00D57E64" w:rsidP="00D57E64">
      <w:pPr>
        <w:ind w:left="720"/>
        <w:jc w:val="both"/>
        <w:rPr>
          <w:i/>
          <w:sz w:val="24"/>
          <w:szCs w:val="24"/>
        </w:rPr>
      </w:pPr>
      <w:r w:rsidRPr="00B5585E">
        <w:rPr>
          <w:sz w:val="24"/>
          <w:szCs w:val="24"/>
        </w:rPr>
        <w:t>Only applications that are complete</w:t>
      </w:r>
      <w:r w:rsidR="00D30BD4" w:rsidRPr="00B5585E">
        <w:rPr>
          <w:sz w:val="24"/>
          <w:szCs w:val="24"/>
        </w:rPr>
        <w:t xml:space="preserve">, follow the guidelines, and are submitted by the deadline will be evaluated. </w:t>
      </w:r>
      <w:r w:rsidRPr="00B5585E">
        <w:rPr>
          <w:sz w:val="24"/>
          <w:szCs w:val="24"/>
        </w:rPr>
        <w:t xml:space="preserve">Failure to comply with any </w:t>
      </w:r>
      <w:r w:rsidR="00D30BD4" w:rsidRPr="00B5585E">
        <w:rPr>
          <w:sz w:val="24"/>
          <w:szCs w:val="24"/>
        </w:rPr>
        <w:t>requirements will</w:t>
      </w:r>
      <w:r w:rsidRPr="00B5585E">
        <w:rPr>
          <w:sz w:val="24"/>
          <w:szCs w:val="24"/>
        </w:rPr>
        <w:t xml:space="preserve"> result in ineligibility for the grant.  Applications will not be returned.  Please keep a copy of the complete application (with signatures) for your records.</w:t>
      </w:r>
      <w:r w:rsidR="002A3AB8" w:rsidRPr="00B5585E">
        <w:rPr>
          <w:sz w:val="24"/>
          <w:szCs w:val="24"/>
        </w:rPr>
        <w:t xml:space="preserve"> Please use the checklist as a guide.</w:t>
      </w:r>
    </w:p>
    <w:p w14:paraId="08EF1338" w14:textId="77777777" w:rsidR="00D57E64" w:rsidRPr="00B5585E" w:rsidRDefault="00D57E64" w:rsidP="00D57E64">
      <w:pPr>
        <w:autoSpaceDE w:val="0"/>
        <w:autoSpaceDN w:val="0"/>
        <w:adjustRightInd w:val="0"/>
        <w:jc w:val="both"/>
        <w:rPr>
          <w:sz w:val="24"/>
          <w:szCs w:val="24"/>
        </w:rPr>
      </w:pPr>
    </w:p>
    <w:p w14:paraId="56C0F66D" w14:textId="1DE071D2" w:rsidR="00D57E64" w:rsidRPr="00B5585E" w:rsidRDefault="00D57E64" w:rsidP="002A3AB8">
      <w:pPr>
        <w:autoSpaceDE w:val="0"/>
        <w:autoSpaceDN w:val="0"/>
        <w:adjustRightInd w:val="0"/>
        <w:ind w:left="720"/>
        <w:rPr>
          <w:sz w:val="24"/>
          <w:szCs w:val="24"/>
        </w:rPr>
      </w:pPr>
      <w:r w:rsidRPr="00B5585E">
        <w:rPr>
          <w:sz w:val="24"/>
          <w:szCs w:val="24"/>
        </w:rPr>
        <w:t xml:space="preserve">Applicants must submit </w:t>
      </w:r>
      <w:r w:rsidRPr="00B5585E">
        <w:rPr>
          <w:bCs/>
          <w:sz w:val="24"/>
          <w:szCs w:val="24"/>
        </w:rPr>
        <w:t xml:space="preserve">one original, three copies, plus </w:t>
      </w:r>
      <w:r w:rsidR="00830245">
        <w:rPr>
          <w:bCs/>
          <w:sz w:val="24"/>
          <w:szCs w:val="24"/>
        </w:rPr>
        <w:t>two</w:t>
      </w:r>
      <w:r w:rsidRPr="00B5585E">
        <w:rPr>
          <w:bCs/>
          <w:sz w:val="24"/>
          <w:szCs w:val="24"/>
        </w:rPr>
        <w:t xml:space="preserve"> electronic version</w:t>
      </w:r>
      <w:r w:rsidR="00830245">
        <w:rPr>
          <w:bCs/>
          <w:sz w:val="24"/>
          <w:szCs w:val="24"/>
        </w:rPr>
        <w:t>s</w:t>
      </w:r>
      <w:r w:rsidRPr="00B5585E">
        <w:rPr>
          <w:bCs/>
          <w:sz w:val="24"/>
          <w:szCs w:val="24"/>
        </w:rPr>
        <w:t xml:space="preserve"> in</w:t>
      </w:r>
      <w:r w:rsidR="00830245">
        <w:rPr>
          <w:bCs/>
          <w:sz w:val="24"/>
          <w:szCs w:val="24"/>
        </w:rPr>
        <w:t xml:space="preserve"> both PDF and original form (Excel</w:t>
      </w:r>
      <w:r w:rsidRPr="00B5585E">
        <w:rPr>
          <w:bCs/>
          <w:sz w:val="24"/>
          <w:szCs w:val="24"/>
        </w:rPr>
        <w:t xml:space="preserve"> for the budget and Word for narrative) (USB drive or CD) of your application to</w:t>
      </w:r>
      <w:r w:rsidRPr="00B5585E">
        <w:rPr>
          <w:sz w:val="24"/>
          <w:szCs w:val="24"/>
        </w:rPr>
        <w:t>:</w:t>
      </w:r>
    </w:p>
    <w:p w14:paraId="43BA9E72" w14:textId="77777777" w:rsidR="00D57E64" w:rsidRPr="00B5585E" w:rsidRDefault="00D57E64" w:rsidP="00D57E64">
      <w:pPr>
        <w:autoSpaceDE w:val="0"/>
        <w:autoSpaceDN w:val="0"/>
        <w:adjustRightInd w:val="0"/>
        <w:ind w:left="720"/>
        <w:jc w:val="both"/>
        <w:rPr>
          <w:sz w:val="24"/>
          <w:szCs w:val="24"/>
        </w:rPr>
      </w:pPr>
    </w:p>
    <w:p w14:paraId="695D5600" w14:textId="77777777" w:rsidR="00D57E64" w:rsidRPr="00B5585E" w:rsidRDefault="00D57E64" w:rsidP="00D57E64">
      <w:pPr>
        <w:tabs>
          <w:tab w:val="left" w:pos="0"/>
        </w:tabs>
        <w:jc w:val="center"/>
        <w:rPr>
          <w:sz w:val="24"/>
          <w:szCs w:val="24"/>
        </w:rPr>
      </w:pPr>
      <w:r w:rsidRPr="00B5585E">
        <w:rPr>
          <w:sz w:val="24"/>
          <w:szCs w:val="24"/>
        </w:rPr>
        <w:t>Georgia Department of Education</w:t>
      </w:r>
    </w:p>
    <w:p w14:paraId="3CB92EFE" w14:textId="77777777" w:rsidR="00D57E64" w:rsidRPr="00B5585E" w:rsidRDefault="00D57E64" w:rsidP="00D57E64">
      <w:pPr>
        <w:tabs>
          <w:tab w:val="left" w:pos="0"/>
        </w:tabs>
        <w:jc w:val="center"/>
        <w:rPr>
          <w:sz w:val="24"/>
          <w:szCs w:val="24"/>
        </w:rPr>
      </w:pPr>
      <w:r w:rsidRPr="00B5585E">
        <w:rPr>
          <w:sz w:val="24"/>
          <w:szCs w:val="24"/>
        </w:rPr>
        <w:t>Charter Schools Division</w:t>
      </w:r>
    </w:p>
    <w:p w14:paraId="274C9CD1" w14:textId="77777777" w:rsidR="00D57E64" w:rsidRPr="00B5585E" w:rsidRDefault="00D57E64" w:rsidP="00D57E64">
      <w:pPr>
        <w:tabs>
          <w:tab w:val="left" w:pos="0"/>
        </w:tabs>
        <w:jc w:val="center"/>
        <w:rPr>
          <w:sz w:val="24"/>
          <w:szCs w:val="24"/>
        </w:rPr>
      </w:pPr>
      <w:r w:rsidRPr="00B5585E">
        <w:rPr>
          <w:sz w:val="24"/>
          <w:szCs w:val="24"/>
        </w:rPr>
        <w:t>2053 Twin Towers East</w:t>
      </w:r>
    </w:p>
    <w:p w14:paraId="4128CFE6" w14:textId="0A6E4295" w:rsidR="00D57E64" w:rsidRPr="00B5585E" w:rsidRDefault="00D57E64" w:rsidP="00D57E64">
      <w:pPr>
        <w:tabs>
          <w:tab w:val="left" w:pos="0"/>
        </w:tabs>
        <w:jc w:val="center"/>
        <w:rPr>
          <w:sz w:val="24"/>
          <w:szCs w:val="24"/>
        </w:rPr>
      </w:pPr>
      <w:r w:rsidRPr="00B5585E">
        <w:rPr>
          <w:sz w:val="24"/>
          <w:szCs w:val="24"/>
        </w:rPr>
        <w:t>205 Jesse Hill Jr. Driv</w:t>
      </w:r>
      <w:r w:rsidR="0061210E">
        <w:rPr>
          <w:sz w:val="24"/>
          <w:szCs w:val="24"/>
        </w:rPr>
        <w:t xml:space="preserve">e </w:t>
      </w:r>
      <w:r w:rsidRPr="00B5585E">
        <w:rPr>
          <w:sz w:val="24"/>
          <w:szCs w:val="24"/>
        </w:rPr>
        <w:t>SE</w:t>
      </w:r>
    </w:p>
    <w:p w14:paraId="55BC7974" w14:textId="77777777" w:rsidR="00D57E64" w:rsidRPr="00B5585E" w:rsidRDefault="00D57E64" w:rsidP="00D57E64">
      <w:pPr>
        <w:jc w:val="center"/>
        <w:rPr>
          <w:sz w:val="24"/>
          <w:szCs w:val="24"/>
        </w:rPr>
      </w:pPr>
      <w:r w:rsidRPr="00B5585E">
        <w:rPr>
          <w:sz w:val="24"/>
          <w:szCs w:val="24"/>
        </w:rPr>
        <w:t>Atlanta, Georgia  30334</w:t>
      </w:r>
    </w:p>
    <w:p w14:paraId="3A8C3B3F" w14:textId="77777777" w:rsidR="00D57E64" w:rsidRPr="00B5585E" w:rsidRDefault="00D57E64" w:rsidP="00D57E64">
      <w:pPr>
        <w:jc w:val="center"/>
        <w:rPr>
          <w:sz w:val="24"/>
          <w:szCs w:val="24"/>
        </w:rPr>
      </w:pPr>
    </w:p>
    <w:p w14:paraId="30C9AD24" w14:textId="77777777" w:rsidR="00D57E64" w:rsidRPr="006C7FA6" w:rsidRDefault="00D57E64" w:rsidP="007F4639">
      <w:pPr>
        <w:numPr>
          <w:ilvl w:val="0"/>
          <w:numId w:val="4"/>
        </w:numPr>
        <w:ind w:left="720"/>
        <w:jc w:val="both"/>
        <w:rPr>
          <w:b/>
          <w:bCs/>
          <w:sz w:val="24"/>
          <w:szCs w:val="24"/>
          <w:u w:val="single"/>
        </w:rPr>
      </w:pPr>
      <w:r w:rsidRPr="006C7FA6">
        <w:rPr>
          <w:b/>
          <w:bCs/>
          <w:sz w:val="24"/>
          <w:szCs w:val="24"/>
          <w:u w:val="single"/>
        </w:rPr>
        <w:t>Types of Charter School Program Federal Grants</w:t>
      </w:r>
    </w:p>
    <w:p w14:paraId="4403FBF8" w14:textId="77777777" w:rsidR="00D57E64" w:rsidRPr="00B5585E" w:rsidRDefault="00D57E64" w:rsidP="00D57E64">
      <w:pPr>
        <w:ind w:left="720"/>
        <w:jc w:val="both"/>
        <w:rPr>
          <w:b/>
          <w:bCs/>
          <w:i/>
          <w:sz w:val="24"/>
          <w:szCs w:val="24"/>
          <w:u w:val="single"/>
        </w:rPr>
      </w:pPr>
    </w:p>
    <w:p w14:paraId="67E63448" w14:textId="77777777" w:rsidR="00D57E64" w:rsidRPr="00B5585E" w:rsidRDefault="00D57E64" w:rsidP="00D57E64">
      <w:pPr>
        <w:ind w:left="720"/>
        <w:jc w:val="both"/>
        <w:rPr>
          <w:b/>
          <w:sz w:val="24"/>
          <w:szCs w:val="24"/>
        </w:rPr>
      </w:pPr>
      <w:r w:rsidRPr="00B5585E">
        <w:rPr>
          <w:b/>
          <w:sz w:val="24"/>
          <w:szCs w:val="24"/>
        </w:rPr>
        <w:t>Planning Grant</w:t>
      </w:r>
      <w:r w:rsidRPr="00B5585E">
        <w:rPr>
          <w:sz w:val="24"/>
          <w:szCs w:val="24"/>
        </w:rPr>
        <w:t xml:space="preserve"> – Planning grants must be used within 12 months</w:t>
      </w:r>
      <w:r w:rsidR="006678BC" w:rsidRPr="00B5585E">
        <w:rPr>
          <w:sz w:val="24"/>
          <w:szCs w:val="24"/>
        </w:rPr>
        <w:t xml:space="preserve"> of being </w:t>
      </w:r>
      <w:r w:rsidR="00D30BD4" w:rsidRPr="00B5585E">
        <w:rPr>
          <w:sz w:val="24"/>
          <w:szCs w:val="24"/>
        </w:rPr>
        <w:t>awarded</w:t>
      </w:r>
      <w:r w:rsidRPr="00B5585E">
        <w:rPr>
          <w:sz w:val="24"/>
          <w:szCs w:val="24"/>
        </w:rPr>
        <w:t xml:space="preserve"> for initial costs associated with planning and project design. </w:t>
      </w:r>
    </w:p>
    <w:p w14:paraId="05708A2C" w14:textId="77777777" w:rsidR="00D57E64" w:rsidRPr="00B5585E" w:rsidRDefault="00D57E64" w:rsidP="00D57E64">
      <w:pPr>
        <w:ind w:left="1080"/>
        <w:jc w:val="both"/>
        <w:rPr>
          <w:b/>
          <w:sz w:val="24"/>
          <w:szCs w:val="24"/>
        </w:rPr>
      </w:pPr>
    </w:p>
    <w:p w14:paraId="49716F8F" w14:textId="77777777" w:rsidR="00D57E64" w:rsidRPr="00B5585E" w:rsidRDefault="00D57E64" w:rsidP="00D57E64">
      <w:pPr>
        <w:ind w:left="720"/>
        <w:jc w:val="both"/>
        <w:rPr>
          <w:b/>
          <w:i/>
          <w:sz w:val="24"/>
          <w:szCs w:val="24"/>
        </w:rPr>
      </w:pPr>
      <w:r w:rsidRPr="00B5585E">
        <w:rPr>
          <w:b/>
          <w:sz w:val="24"/>
          <w:szCs w:val="24"/>
        </w:rPr>
        <w:t>Implementation Grant</w:t>
      </w:r>
      <w:r w:rsidRPr="00B5585E">
        <w:rPr>
          <w:sz w:val="24"/>
          <w:szCs w:val="24"/>
        </w:rPr>
        <w:t xml:space="preserve"> - Grant funds are intended to provide support for the program design and initial implementation of charter schools. Charter schools have a maximum of 24 months</w:t>
      </w:r>
      <w:r w:rsidRPr="00B5585E">
        <w:rPr>
          <w:b/>
          <w:sz w:val="24"/>
          <w:szCs w:val="24"/>
        </w:rPr>
        <w:t xml:space="preserve"> </w:t>
      </w:r>
      <w:r w:rsidR="00E47092" w:rsidRPr="00B5585E">
        <w:rPr>
          <w:sz w:val="24"/>
          <w:szCs w:val="24"/>
        </w:rPr>
        <w:t>from approval</w:t>
      </w:r>
      <w:r w:rsidR="00E47092" w:rsidRPr="00B5585E">
        <w:rPr>
          <w:b/>
          <w:sz w:val="24"/>
          <w:szCs w:val="24"/>
        </w:rPr>
        <w:t xml:space="preserve"> </w:t>
      </w:r>
      <w:r w:rsidRPr="00B5585E">
        <w:rPr>
          <w:sz w:val="24"/>
          <w:szCs w:val="24"/>
        </w:rPr>
        <w:t>to spend implementation grant funds</w:t>
      </w:r>
      <w:r w:rsidRPr="00B5585E">
        <w:rPr>
          <w:b/>
          <w:i/>
          <w:sz w:val="24"/>
          <w:szCs w:val="24"/>
        </w:rPr>
        <w:t>.</w:t>
      </w:r>
    </w:p>
    <w:p w14:paraId="1FD195EC" w14:textId="77777777" w:rsidR="00D57E64" w:rsidRPr="00B5585E" w:rsidRDefault="00D57E64" w:rsidP="00D57E64">
      <w:pPr>
        <w:ind w:left="1080"/>
        <w:jc w:val="both"/>
        <w:rPr>
          <w:b/>
          <w:i/>
          <w:sz w:val="24"/>
          <w:szCs w:val="24"/>
        </w:rPr>
      </w:pPr>
    </w:p>
    <w:p w14:paraId="46713176" w14:textId="77777777" w:rsidR="00D57E64" w:rsidRPr="00B5585E" w:rsidRDefault="00D57E64" w:rsidP="00D57E64">
      <w:pPr>
        <w:ind w:left="720"/>
        <w:jc w:val="both"/>
        <w:rPr>
          <w:sz w:val="24"/>
          <w:szCs w:val="24"/>
        </w:rPr>
      </w:pPr>
      <w:r w:rsidRPr="00B5585E">
        <w:rPr>
          <w:b/>
          <w:sz w:val="24"/>
          <w:szCs w:val="24"/>
        </w:rPr>
        <w:t xml:space="preserve">Dissemination Grants </w:t>
      </w:r>
      <w:r w:rsidRPr="006C7FA6">
        <w:rPr>
          <w:sz w:val="24"/>
          <w:szCs w:val="24"/>
        </w:rPr>
        <w:t>-</w:t>
      </w:r>
      <w:r w:rsidRPr="00B5585E">
        <w:rPr>
          <w:b/>
          <w:sz w:val="24"/>
          <w:szCs w:val="24"/>
        </w:rPr>
        <w:t xml:space="preserve"> </w:t>
      </w:r>
      <w:r w:rsidRPr="00B5585E">
        <w:rPr>
          <w:i/>
          <w:sz w:val="24"/>
          <w:szCs w:val="24"/>
        </w:rPr>
        <w:t>(Available through a separate application)</w:t>
      </w:r>
      <w:r w:rsidRPr="00B5585E">
        <w:rPr>
          <w:sz w:val="24"/>
          <w:szCs w:val="24"/>
        </w:rPr>
        <w:t xml:space="preserve"> Charter schools may apply for a grant to distribute best practices to traditional public school and charter school practitioners.</w:t>
      </w:r>
    </w:p>
    <w:p w14:paraId="7F835494" w14:textId="77777777" w:rsidR="00D57E64" w:rsidRPr="00B5585E" w:rsidRDefault="00D57E64" w:rsidP="00D57E64">
      <w:pPr>
        <w:pStyle w:val="Title"/>
        <w:tabs>
          <w:tab w:val="left" w:pos="1080"/>
          <w:tab w:val="right" w:leader="dot" w:pos="9360"/>
        </w:tabs>
        <w:jc w:val="both"/>
        <w:rPr>
          <w:rFonts w:asciiTheme="minorHAnsi" w:hAnsiTheme="minorHAnsi"/>
          <w:b w:val="0"/>
          <w:sz w:val="24"/>
        </w:rPr>
      </w:pPr>
    </w:p>
    <w:p w14:paraId="6C50B45D" w14:textId="77777777" w:rsidR="00D57E64" w:rsidRPr="006C7FA6" w:rsidRDefault="00D57E64" w:rsidP="007F4639">
      <w:pPr>
        <w:numPr>
          <w:ilvl w:val="0"/>
          <w:numId w:val="4"/>
        </w:numPr>
        <w:ind w:left="720"/>
        <w:jc w:val="both"/>
        <w:rPr>
          <w:b/>
          <w:bCs/>
          <w:sz w:val="24"/>
          <w:szCs w:val="24"/>
          <w:u w:val="single"/>
        </w:rPr>
      </w:pPr>
      <w:r w:rsidRPr="006C7FA6">
        <w:rPr>
          <w:b/>
          <w:bCs/>
          <w:sz w:val="24"/>
          <w:szCs w:val="24"/>
          <w:u w:val="single"/>
        </w:rPr>
        <w:t>Amount of Awards</w:t>
      </w:r>
    </w:p>
    <w:p w14:paraId="6F2444B3" w14:textId="77777777" w:rsidR="00D57E64" w:rsidRPr="00B5585E" w:rsidRDefault="00D57E64" w:rsidP="00D57E64">
      <w:pPr>
        <w:ind w:left="720"/>
        <w:jc w:val="both"/>
        <w:rPr>
          <w:b/>
          <w:bCs/>
          <w:i/>
          <w:sz w:val="24"/>
          <w:szCs w:val="24"/>
          <w:u w:val="single"/>
        </w:rPr>
      </w:pPr>
    </w:p>
    <w:p w14:paraId="1B9AABDE" w14:textId="77777777" w:rsidR="00C20883" w:rsidRDefault="00D57E64" w:rsidP="00D57E64">
      <w:pPr>
        <w:ind w:left="720"/>
        <w:jc w:val="both"/>
        <w:rPr>
          <w:bCs/>
          <w:sz w:val="24"/>
          <w:szCs w:val="24"/>
        </w:rPr>
      </w:pPr>
      <w:r w:rsidRPr="00B5585E">
        <w:rPr>
          <w:b/>
          <w:bCs/>
          <w:sz w:val="24"/>
          <w:szCs w:val="24"/>
        </w:rPr>
        <w:t xml:space="preserve">Planning Grants </w:t>
      </w:r>
      <w:r w:rsidRPr="006C7FA6">
        <w:rPr>
          <w:bCs/>
          <w:sz w:val="24"/>
          <w:szCs w:val="24"/>
        </w:rPr>
        <w:t>-</w:t>
      </w:r>
      <w:r w:rsidRPr="00B5585E">
        <w:rPr>
          <w:b/>
          <w:bCs/>
          <w:sz w:val="24"/>
          <w:szCs w:val="24"/>
        </w:rPr>
        <w:t xml:space="preserve"> </w:t>
      </w:r>
      <w:r w:rsidRPr="00B5585E">
        <w:rPr>
          <w:bCs/>
          <w:sz w:val="24"/>
          <w:szCs w:val="24"/>
        </w:rPr>
        <w:t xml:space="preserve">Applicants can apply for up to $75,000 in planning grant funds to assist them with planning activities associated with running a high quality charter school. Please see the budget section for details on allowable expenses. Once the grant is awarded, the performance period will begin on the date the board approved your school for grant funding.  The performance period will end either 12 months later or on the date the charter school opens, whichever comes first. </w:t>
      </w:r>
    </w:p>
    <w:p w14:paraId="5D6C7D0A" w14:textId="17C0359F" w:rsidR="00D57E64" w:rsidRPr="00B5585E" w:rsidRDefault="00D57E64" w:rsidP="00D57E64">
      <w:pPr>
        <w:ind w:left="720"/>
        <w:jc w:val="both"/>
        <w:rPr>
          <w:bCs/>
          <w:sz w:val="24"/>
          <w:szCs w:val="24"/>
        </w:rPr>
      </w:pPr>
      <w:r w:rsidRPr="00B5585E">
        <w:rPr>
          <w:bCs/>
          <w:sz w:val="24"/>
          <w:szCs w:val="24"/>
        </w:rPr>
        <w:lastRenderedPageBreak/>
        <w:t xml:space="preserve"> </w:t>
      </w:r>
    </w:p>
    <w:p w14:paraId="2605C5C5" w14:textId="10F95861" w:rsidR="00D57E64" w:rsidRPr="00B5585E" w:rsidRDefault="00D57E64" w:rsidP="00D57E64">
      <w:pPr>
        <w:spacing w:line="360" w:lineRule="auto"/>
        <w:ind w:left="720"/>
        <w:jc w:val="both"/>
        <w:rPr>
          <w:bCs/>
          <w:sz w:val="24"/>
          <w:szCs w:val="24"/>
        </w:rPr>
      </w:pPr>
      <w:r w:rsidRPr="00B5585E">
        <w:rPr>
          <w:b/>
          <w:bCs/>
          <w:sz w:val="24"/>
          <w:szCs w:val="24"/>
        </w:rPr>
        <w:t xml:space="preserve">Implementation Grants </w:t>
      </w:r>
      <w:r w:rsidRPr="006C7FA6">
        <w:rPr>
          <w:bCs/>
          <w:sz w:val="24"/>
          <w:szCs w:val="24"/>
        </w:rPr>
        <w:t>-</w:t>
      </w:r>
      <w:r w:rsidRPr="00B5585E">
        <w:rPr>
          <w:b/>
          <w:bCs/>
          <w:sz w:val="24"/>
          <w:szCs w:val="24"/>
        </w:rPr>
        <w:t xml:space="preserve"> </w:t>
      </w:r>
      <w:r w:rsidR="006C7FA6">
        <w:rPr>
          <w:bCs/>
          <w:sz w:val="24"/>
          <w:szCs w:val="24"/>
        </w:rPr>
        <w:t>The 24-</w:t>
      </w:r>
      <w:r w:rsidRPr="00B5585E">
        <w:rPr>
          <w:bCs/>
          <w:sz w:val="24"/>
          <w:szCs w:val="24"/>
        </w:rPr>
        <w:t xml:space="preserve">month funding levels for implementation grants are as follows: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2574"/>
        <w:gridCol w:w="2574"/>
      </w:tblGrid>
      <w:tr w:rsidR="00D57E64" w:rsidRPr="00B5585E" w14:paraId="038BC6B9" w14:textId="77777777" w:rsidTr="006C7FA6">
        <w:trPr>
          <w:jc w:val="center"/>
        </w:trPr>
        <w:tc>
          <w:tcPr>
            <w:tcW w:w="2574" w:type="dxa"/>
            <w:shd w:val="clear" w:color="auto" w:fill="auto"/>
            <w:vAlign w:val="center"/>
          </w:tcPr>
          <w:p w14:paraId="4680E7F0" w14:textId="48C02C19" w:rsidR="00D57E64" w:rsidRPr="00B5585E" w:rsidRDefault="00D57E64" w:rsidP="006C7FA6">
            <w:pPr>
              <w:jc w:val="center"/>
              <w:rPr>
                <w:bCs/>
                <w:sz w:val="24"/>
                <w:szCs w:val="24"/>
              </w:rPr>
            </w:pPr>
            <w:r w:rsidRPr="00B5585E">
              <w:rPr>
                <w:bCs/>
                <w:sz w:val="24"/>
                <w:szCs w:val="24"/>
              </w:rPr>
              <w:t>Targeting Educationally</w:t>
            </w:r>
            <w:r w:rsidR="001C4536">
              <w:rPr>
                <w:bCs/>
                <w:sz w:val="24"/>
                <w:szCs w:val="24"/>
              </w:rPr>
              <w:t>/Economically</w:t>
            </w:r>
            <w:r w:rsidRPr="00B5585E">
              <w:rPr>
                <w:bCs/>
                <w:sz w:val="24"/>
                <w:szCs w:val="24"/>
              </w:rPr>
              <w:t xml:space="preserve"> Disadvantaged Students</w:t>
            </w:r>
          </w:p>
        </w:tc>
        <w:tc>
          <w:tcPr>
            <w:tcW w:w="2574" w:type="dxa"/>
            <w:shd w:val="clear" w:color="auto" w:fill="auto"/>
            <w:vAlign w:val="center"/>
          </w:tcPr>
          <w:p w14:paraId="5A4EC611" w14:textId="0F689107" w:rsidR="00D57E64" w:rsidRPr="00B5585E" w:rsidRDefault="00D57E64" w:rsidP="006C7FA6">
            <w:pPr>
              <w:jc w:val="center"/>
              <w:rPr>
                <w:bCs/>
                <w:sz w:val="24"/>
                <w:szCs w:val="24"/>
              </w:rPr>
            </w:pPr>
            <w:r w:rsidRPr="00B5585E">
              <w:rPr>
                <w:bCs/>
                <w:sz w:val="24"/>
                <w:szCs w:val="24"/>
              </w:rPr>
              <w:t>State Charter School</w:t>
            </w:r>
          </w:p>
        </w:tc>
        <w:tc>
          <w:tcPr>
            <w:tcW w:w="2574" w:type="dxa"/>
            <w:shd w:val="clear" w:color="auto" w:fill="auto"/>
            <w:vAlign w:val="center"/>
          </w:tcPr>
          <w:p w14:paraId="1B1158E3" w14:textId="39907A22" w:rsidR="00D57E64" w:rsidRPr="00B5585E" w:rsidRDefault="00D57E64" w:rsidP="006C7FA6">
            <w:pPr>
              <w:jc w:val="center"/>
              <w:rPr>
                <w:bCs/>
                <w:sz w:val="24"/>
                <w:szCs w:val="24"/>
              </w:rPr>
            </w:pPr>
            <w:r w:rsidRPr="00B5585E">
              <w:rPr>
                <w:bCs/>
                <w:sz w:val="24"/>
                <w:szCs w:val="24"/>
              </w:rPr>
              <w:t>Amount of the Implementation Grant</w:t>
            </w:r>
          </w:p>
        </w:tc>
      </w:tr>
      <w:tr w:rsidR="00D57E64" w:rsidRPr="00B5585E" w14:paraId="26C8A9A1" w14:textId="77777777" w:rsidTr="006C7FA6">
        <w:trPr>
          <w:jc w:val="center"/>
        </w:trPr>
        <w:tc>
          <w:tcPr>
            <w:tcW w:w="2574" w:type="dxa"/>
            <w:shd w:val="clear" w:color="auto" w:fill="auto"/>
          </w:tcPr>
          <w:p w14:paraId="24535AE9" w14:textId="77777777" w:rsidR="00D57E64" w:rsidRPr="00B5585E" w:rsidRDefault="00D57E64" w:rsidP="00F55658">
            <w:pPr>
              <w:spacing w:line="360" w:lineRule="auto"/>
              <w:jc w:val="both"/>
              <w:rPr>
                <w:bCs/>
                <w:sz w:val="24"/>
                <w:szCs w:val="24"/>
              </w:rPr>
            </w:pPr>
            <w:r w:rsidRPr="00B5585E">
              <w:rPr>
                <w:bCs/>
                <w:sz w:val="24"/>
                <w:szCs w:val="24"/>
              </w:rPr>
              <w:t>Yes</w:t>
            </w:r>
          </w:p>
        </w:tc>
        <w:tc>
          <w:tcPr>
            <w:tcW w:w="2574" w:type="dxa"/>
            <w:shd w:val="clear" w:color="auto" w:fill="auto"/>
          </w:tcPr>
          <w:p w14:paraId="2CD35CDC" w14:textId="77777777" w:rsidR="00D57E64" w:rsidRPr="00B5585E" w:rsidRDefault="00D57E64" w:rsidP="00F55658">
            <w:pPr>
              <w:spacing w:line="360" w:lineRule="auto"/>
              <w:jc w:val="both"/>
              <w:rPr>
                <w:bCs/>
                <w:sz w:val="24"/>
                <w:szCs w:val="24"/>
              </w:rPr>
            </w:pPr>
            <w:r w:rsidRPr="00B5585E">
              <w:rPr>
                <w:bCs/>
                <w:sz w:val="24"/>
                <w:szCs w:val="24"/>
              </w:rPr>
              <w:t>Yes</w:t>
            </w:r>
          </w:p>
        </w:tc>
        <w:tc>
          <w:tcPr>
            <w:tcW w:w="2574" w:type="dxa"/>
            <w:shd w:val="clear" w:color="auto" w:fill="auto"/>
          </w:tcPr>
          <w:p w14:paraId="439E30F3" w14:textId="77777777" w:rsidR="00D57E64" w:rsidRPr="00B5585E" w:rsidRDefault="006678BC" w:rsidP="00F55658">
            <w:pPr>
              <w:spacing w:line="360" w:lineRule="auto"/>
              <w:jc w:val="both"/>
              <w:rPr>
                <w:bCs/>
                <w:sz w:val="24"/>
                <w:szCs w:val="24"/>
              </w:rPr>
            </w:pPr>
            <w:r w:rsidRPr="00B5585E">
              <w:rPr>
                <w:bCs/>
                <w:sz w:val="24"/>
                <w:szCs w:val="24"/>
              </w:rPr>
              <w:t>$</w:t>
            </w:r>
            <w:r w:rsidR="00D57E64" w:rsidRPr="00B5585E">
              <w:rPr>
                <w:bCs/>
                <w:sz w:val="24"/>
                <w:szCs w:val="24"/>
              </w:rPr>
              <w:t>775,000</w:t>
            </w:r>
          </w:p>
        </w:tc>
      </w:tr>
      <w:tr w:rsidR="00D57E64" w:rsidRPr="00B5585E" w14:paraId="4D748567" w14:textId="77777777" w:rsidTr="006C7FA6">
        <w:trPr>
          <w:jc w:val="center"/>
        </w:trPr>
        <w:tc>
          <w:tcPr>
            <w:tcW w:w="2574" w:type="dxa"/>
            <w:shd w:val="clear" w:color="auto" w:fill="auto"/>
          </w:tcPr>
          <w:p w14:paraId="7B2046AC" w14:textId="77777777" w:rsidR="00D57E64" w:rsidRPr="00B5585E" w:rsidRDefault="00D57E64" w:rsidP="00F55658">
            <w:pPr>
              <w:spacing w:line="360" w:lineRule="auto"/>
              <w:jc w:val="both"/>
              <w:rPr>
                <w:bCs/>
                <w:sz w:val="24"/>
                <w:szCs w:val="24"/>
              </w:rPr>
            </w:pPr>
            <w:r w:rsidRPr="00B5585E">
              <w:rPr>
                <w:bCs/>
                <w:sz w:val="24"/>
                <w:szCs w:val="24"/>
              </w:rPr>
              <w:t>Yes</w:t>
            </w:r>
          </w:p>
        </w:tc>
        <w:tc>
          <w:tcPr>
            <w:tcW w:w="2574" w:type="dxa"/>
            <w:shd w:val="clear" w:color="auto" w:fill="auto"/>
          </w:tcPr>
          <w:p w14:paraId="204435BD" w14:textId="77777777" w:rsidR="00D57E64" w:rsidRPr="00B5585E" w:rsidRDefault="00D57E64" w:rsidP="00F55658">
            <w:pPr>
              <w:spacing w:line="360" w:lineRule="auto"/>
              <w:jc w:val="both"/>
              <w:rPr>
                <w:bCs/>
                <w:sz w:val="24"/>
                <w:szCs w:val="24"/>
              </w:rPr>
            </w:pPr>
            <w:r w:rsidRPr="00B5585E">
              <w:rPr>
                <w:bCs/>
                <w:sz w:val="24"/>
                <w:szCs w:val="24"/>
              </w:rPr>
              <w:t>No</w:t>
            </w:r>
          </w:p>
        </w:tc>
        <w:tc>
          <w:tcPr>
            <w:tcW w:w="2574" w:type="dxa"/>
            <w:shd w:val="clear" w:color="auto" w:fill="auto"/>
          </w:tcPr>
          <w:p w14:paraId="73CE53DF" w14:textId="77777777" w:rsidR="00D57E64" w:rsidRPr="00B5585E" w:rsidRDefault="006678BC" w:rsidP="00F55658">
            <w:pPr>
              <w:spacing w:line="360" w:lineRule="auto"/>
              <w:jc w:val="both"/>
              <w:rPr>
                <w:bCs/>
                <w:sz w:val="24"/>
                <w:szCs w:val="24"/>
              </w:rPr>
            </w:pPr>
            <w:r w:rsidRPr="00B5585E">
              <w:rPr>
                <w:bCs/>
                <w:sz w:val="24"/>
                <w:szCs w:val="24"/>
              </w:rPr>
              <w:t>$</w:t>
            </w:r>
            <w:r w:rsidR="00D57E64" w:rsidRPr="00B5585E">
              <w:rPr>
                <w:bCs/>
                <w:sz w:val="24"/>
                <w:szCs w:val="24"/>
              </w:rPr>
              <w:t>675,000</w:t>
            </w:r>
          </w:p>
        </w:tc>
      </w:tr>
      <w:tr w:rsidR="00D57E64" w:rsidRPr="00B5585E" w14:paraId="6043F280" w14:textId="77777777" w:rsidTr="006C7FA6">
        <w:trPr>
          <w:jc w:val="center"/>
        </w:trPr>
        <w:tc>
          <w:tcPr>
            <w:tcW w:w="2574" w:type="dxa"/>
            <w:shd w:val="clear" w:color="auto" w:fill="auto"/>
          </w:tcPr>
          <w:p w14:paraId="0A2E8FC5" w14:textId="77777777" w:rsidR="00D57E64" w:rsidRPr="00B5585E" w:rsidRDefault="00D57E64" w:rsidP="00F55658">
            <w:pPr>
              <w:spacing w:line="360" w:lineRule="auto"/>
              <w:jc w:val="both"/>
              <w:rPr>
                <w:bCs/>
                <w:sz w:val="24"/>
                <w:szCs w:val="24"/>
              </w:rPr>
            </w:pPr>
            <w:r w:rsidRPr="00B5585E">
              <w:rPr>
                <w:bCs/>
                <w:sz w:val="24"/>
                <w:szCs w:val="24"/>
              </w:rPr>
              <w:t xml:space="preserve">No </w:t>
            </w:r>
          </w:p>
        </w:tc>
        <w:tc>
          <w:tcPr>
            <w:tcW w:w="2574" w:type="dxa"/>
            <w:shd w:val="clear" w:color="auto" w:fill="auto"/>
          </w:tcPr>
          <w:p w14:paraId="374E39C1" w14:textId="77777777" w:rsidR="00D57E64" w:rsidRPr="00B5585E" w:rsidRDefault="00D57E64" w:rsidP="00F55658">
            <w:pPr>
              <w:spacing w:line="360" w:lineRule="auto"/>
              <w:jc w:val="both"/>
              <w:rPr>
                <w:bCs/>
                <w:sz w:val="24"/>
                <w:szCs w:val="24"/>
              </w:rPr>
            </w:pPr>
            <w:r w:rsidRPr="00B5585E">
              <w:rPr>
                <w:bCs/>
                <w:sz w:val="24"/>
                <w:szCs w:val="24"/>
              </w:rPr>
              <w:t>Yes</w:t>
            </w:r>
          </w:p>
        </w:tc>
        <w:tc>
          <w:tcPr>
            <w:tcW w:w="2574" w:type="dxa"/>
            <w:shd w:val="clear" w:color="auto" w:fill="auto"/>
          </w:tcPr>
          <w:p w14:paraId="4F0A7C00" w14:textId="77777777" w:rsidR="00D57E64" w:rsidRPr="00B5585E" w:rsidRDefault="006678BC" w:rsidP="00F55658">
            <w:pPr>
              <w:spacing w:line="360" w:lineRule="auto"/>
              <w:jc w:val="both"/>
              <w:rPr>
                <w:bCs/>
                <w:sz w:val="24"/>
                <w:szCs w:val="24"/>
              </w:rPr>
            </w:pPr>
            <w:r w:rsidRPr="00B5585E">
              <w:rPr>
                <w:bCs/>
                <w:sz w:val="24"/>
                <w:szCs w:val="24"/>
              </w:rPr>
              <w:t>$</w:t>
            </w:r>
            <w:r w:rsidR="00D57E64" w:rsidRPr="00B5585E">
              <w:rPr>
                <w:bCs/>
                <w:sz w:val="24"/>
                <w:szCs w:val="24"/>
              </w:rPr>
              <w:t>575,000</w:t>
            </w:r>
          </w:p>
        </w:tc>
      </w:tr>
      <w:tr w:rsidR="00D57E64" w:rsidRPr="00B5585E" w14:paraId="37CAA196" w14:textId="77777777" w:rsidTr="006C7FA6">
        <w:trPr>
          <w:jc w:val="center"/>
        </w:trPr>
        <w:tc>
          <w:tcPr>
            <w:tcW w:w="2574" w:type="dxa"/>
            <w:shd w:val="clear" w:color="auto" w:fill="auto"/>
          </w:tcPr>
          <w:p w14:paraId="29BB04EC" w14:textId="77777777" w:rsidR="00D57E64" w:rsidRPr="00B5585E" w:rsidRDefault="00D57E64" w:rsidP="00F55658">
            <w:pPr>
              <w:spacing w:line="360" w:lineRule="auto"/>
              <w:jc w:val="both"/>
              <w:rPr>
                <w:bCs/>
                <w:sz w:val="24"/>
                <w:szCs w:val="24"/>
              </w:rPr>
            </w:pPr>
            <w:r w:rsidRPr="00B5585E">
              <w:rPr>
                <w:bCs/>
                <w:sz w:val="24"/>
                <w:szCs w:val="24"/>
              </w:rPr>
              <w:t>No</w:t>
            </w:r>
          </w:p>
        </w:tc>
        <w:tc>
          <w:tcPr>
            <w:tcW w:w="2574" w:type="dxa"/>
            <w:shd w:val="clear" w:color="auto" w:fill="auto"/>
          </w:tcPr>
          <w:p w14:paraId="06B8A535" w14:textId="77777777" w:rsidR="00D57E64" w:rsidRPr="00B5585E" w:rsidRDefault="00D57E64" w:rsidP="00F55658">
            <w:pPr>
              <w:spacing w:line="360" w:lineRule="auto"/>
              <w:jc w:val="both"/>
              <w:rPr>
                <w:bCs/>
                <w:sz w:val="24"/>
                <w:szCs w:val="24"/>
              </w:rPr>
            </w:pPr>
            <w:r w:rsidRPr="00B5585E">
              <w:rPr>
                <w:bCs/>
                <w:sz w:val="24"/>
                <w:szCs w:val="24"/>
              </w:rPr>
              <w:t xml:space="preserve">No </w:t>
            </w:r>
          </w:p>
        </w:tc>
        <w:tc>
          <w:tcPr>
            <w:tcW w:w="2574" w:type="dxa"/>
            <w:shd w:val="clear" w:color="auto" w:fill="auto"/>
          </w:tcPr>
          <w:p w14:paraId="74A6A310" w14:textId="77777777" w:rsidR="00D57E64" w:rsidRPr="00B5585E" w:rsidRDefault="006678BC" w:rsidP="00F55658">
            <w:pPr>
              <w:spacing w:line="360" w:lineRule="auto"/>
              <w:jc w:val="both"/>
              <w:rPr>
                <w:bCs/>
                <w:sz w:val="24"/>
                <w:szCs w:val="24"/>
              </w:rPr>
            </w:pPr>
            <w:r w:rsidRPr="00B5585E">
              <w:rPr>
                <w:bCs/>
                <w:sz w:val="24"/>
                <w:szCs w:val="24"/>
              </w:rPr>
              <w:t>$</w:t>
            </w:r>
            <w:r w:rsidR="00D57E64" w:rsidRPr="00B5585E">
              <w:rPr>
                <w:bCs/>
                <w:sz w:val="24"/>
                <w:szCs w:val="24"/>
              </w:rPr>
              <w:t>425,000</w:t>
            </w:r>
          </w:p>
        </w:tc>
      </w:tr>
    </w:tbl>
    <w:p w14:paraId="73A5CC3C" w14:textId="77777777" w:rsidR="00D57E64" w:rsidRPr="00B5585E" w:rsidRDefault="00D57E64" w:rsidP="00D57E64">
      <w:pPr>
        <w:spacing w:line="360" w:lineRule="auto"/>
        <w:ind w:left="720"/>
        <w:jc w:val="both"/>
        <w:rPr>
          <w:b/>
          <w:bCs/>
          <w:i/>
          <w:sz w:val="24"/>
          <w:szCs w:val="24"/>
        </w:rPr>
      </w:pPr>
    </w:p>
    <w:p w14:paraId="3A990458" w14:textId="16F1198E" w:rsidR="002A3AB8" w:rsidRPr="00707665" w:rsidRDefault="00D57E64" w:rsidP="006C7FA6">
      <w:pPr>
        <w:pStyle w:val="ListParagraph"/>
        <w:spacing w:after="160" w:line="259" w:lineRule="auto"/>
        <w:jc w:val="both"/>
        <w:rPr>
          <w:rFonts w:asciiTheme="minorHAnsi" w:hAnsiTheme="minorHAnsi"/>
          <w:szCs w:val="24"/>
        </w:rPr>
      </w:pPr>
      <w:r w:rsidRPr="00B5585E">
        <w:rPr>
          <w:rFonts w:asciiTheme="minorHAnsi" w:hAnsiTheme="minorHAnsi"/>
          <w:szCs w:val="24"/>
        </w:rPr>
        <w:t>Schools awarded implementation funds are eligible to utilize them over a twenty-four month period.  For purposes of this application and completing required budget forms, applicants should use the baseline amount listed above.  Applicants must explain in their budget narrative how and why they qualify for “targeting educationally disadvantaged”</w:t>
      </w:r>
      <w:r w:rsidR="00E47092" w:rsidRPr="00B5585E">
        <w:rPr>
          <w:rFonts w:asciiTheme="minorHAnsi" w:hAnsiTheme="minorHAnsi"/>
          <w:szCs w:val="24"/>
        </w:rPr>
        <w:t xml:space="preserve"> students in the </w:t>
      </w:r>
      <w:r w:rsidR="002D72D3">
        <w:rPr>
          <w:rFonts w:asciiTheme="minorHAnsi" w:hAnsiTheme="minorHAnsi"/>
          <w:szCs w:val="24"/>
        </w:rPr>
        <w:t>preferential</w:t>
      </w:r>
      <w:r w:rsidR="002D72D3" w:rsidRPr="00B5585E">
        <w:rPr>
          <w:rFonts w:asciiTheme="minorHAnsi" w:hAnsiTheme="minorHAnsi"/>
          <w:szCs w:val="24"/>
        </w:rPr>
        <w:t xml:space="preserve"> </w:t>
      </w:r>
      <w:r w:rsidR="00E47092" w:rsidRPr="00B5585E">
        <w:rPr>
          <w:rFonts w:asciiTheme="minorHAnsi" w:hAnsiTheme="minorHAnsi"/>
          <w:szCs w:val="24"/>
        </w:rPr>
        <w:t>points section</w:t>
      </w:r>
      <w:r w:rsidR="002D72D3">
        <w:rPr>
          <w:rFonts w:asciiTheme="minorHAnsi" w:hAnsiTheme="minorHAnsi"/>
          <w:szCs w:val="24"/>
        </w:rPr>
        <w:t xml:space="preserve"> J</w:t>
      </w:r>
      <w:r w:rsidR="00E47092" w:rsidRPr="00B5585E">
        <w:rPr>
          <w:rFonts w:asciiTheme="minorHAnsi" w:hAnsiTheme="minorHAnsi"/>
          <w:szCs w:val="24"/>
        </w:rPr>
        <w:t xml:space="preserve"> of their narrative. </w:t>
      </w:r>
      <w:r w:rsidRPr="00B5585E">
        <w:rPr>
          <w:rFonts w:asciiTheme="minorHAnsi" w:hAnsiTheme="minorHAnsi"/>
          <w:szCs w:val="24"/>
        </w:rPr>
        <w:t xml:space="preserve"> </w:t>
      </w:r>
      <w:r w:rsidR="002A3AB8" w:rsidRPr="001C4536">
        <w:rPr>
          <w:rFonts w:asciiTheme="minorHAnsi" w:hAnsiTheme="minorHAnsi"/>
          <w:szCs w:val="24"/>
        </w:rPr>
        <w:t xml:space="preserve">GaDOE defines </w:t>
      </w:r>
      <w:r w:rsidR="006678BC" w:rsidRPr="001C4536">
        <w:rPr>
          <w:rFonts w:asciiTheme="minorHAnsi" w:hAnsiTheme="minorHAnsi"/>
          <w:szCs w:val="24"/>
        </w:rPr>
        <w:t>educationally</w:t>
      </w:r>
      <w:r w:rsidR="00880802" w:rsidRPr="001C4536">
        <w:rPr>
          <w:rFonts w:asciiTheme="minorHAnsi" w:hAnsiTheme="minorHAnsi"/>
          <w:szCs w:val="24"/>
        </w:rPr>
        <w:t xml:space="preserve"> disadvantaged as “all or a subset of the following: students who are economically disadvantaged, students with disabilities, migrant students, li</w:t>
      </w:r>
      <w:r w:rsidR="00880802" w:rsidRPr="00785ADF">
        <w:rPr>
          <w:rFonts w:asciiTheme="minorHAnsi" w:hAnsiTheme="minorHAnsi"/>
          <w:szCs w:val="24"/>
        </w:rPr>
        <w:t>mited English proficient students, neglected or delinquent stud</w:t>
      </w:r>
      <w:r w:rsidR="004F0743">
        <w:rPr>
          <w:rFonts w:asciiTheme="minorHAnsi" w:hAnsiTheme="minorHAnsi"/>
          <w:szCs w:val="24"/>
        </w:rPr>
        <w:t>ents, and homeless students.” SBOE Rule</w:t>
      </w:r>
      <w:r w:rsidR="00880802" w:rsidRPr="00785ADF">
        <w:rPr>
          <w:rFonts w:asciiTheme="minorHAnsi" w:hAnsiTheme="minorHAnsi"/>
          <w:szCs w:val="24"/>
        </w:rPr>
        <w:t xml:space="preserve"> 160-4-9-.04(o). </w:t>
      </w:r>
      <w:r w:rsidR="002A3AB8" w:rsidRPr="002D72D3">
        <w:rPr>
          <w:rFonts w:asciiTheme="minorHAnsi" w:hAnsiTheme="minorHAnsi"/>
          <w:szCs w:val="24"/>
        </w:rPr>
        <w:t>More information on how to fulfill this</w:t>
      </w:r>
      <w:r w:rsidR="002A3AB8" w:rsidRPr="00707665">
        <w:rPr>
          <w:rFonts w:asciiTheme="minorHAnsi" w:hAnsiTheme="minorHAnsi"/>
          <w:szCs w:val="24"/>
        </w:rPr>
        <w:t xml:space="preserve"> req</w:t>
      </w:r>
      <w:r w:rsidR="00F55658" w:rsidRPr="00707665">
        <w:rPr>
          <w:rFonts w:asciiTheme="minorHAnsi" w:hAnsiTheme="minorHAnsi"/>
          <w:szCs w:val="24"/>
        </w:rPr>
        <w:t>uirement is available on page 14.</w:t>
      </w:r>
    </w:p>
    <w:p w14:paraId="1B488933" w14:textId="77777777" w:rsidR="00E47092" w:rsidRPr="0061210E" w:rsidRDefault="00D57E64" w:rsidP="007F4639">
      <w:pPr>
        <w:numPr>
          <w:ilvl w:val="0"/>
          <w:numId w:val="4"/>
        </w:numPr>
        <w:ind w:left="720"/>
        <w:jc w:val="both"/>
        <w:rPr>
          <w:b/>
          <w:bCs/>
          <w:sz w:val="24"/>
          <w:szCs w:val="24"/>
          <w:u w:val="single"/>
        </w:rPr>
      </w:pPr>
      <w:r w:rsidRPr="0061210E">
        <w:rPr>
          <w:b/>
          <w:bCs/>
          <w:sz w:val="24"/>
          <w:szCs w:val="24"/>
          <w:u w:val="single"/>
        </w:rPr>
        <w:t>Selection of Awards</w:t>
      </w:r>
    </w:p>
    <w:p w14:paraId="48C42C37" w14:textId="77777777" w:rsidR="00D57E64" w:rsidRPr="00B5585E" w:rsidRDefault="00D57E64" w:rsidP="00D57E64">
      <w:pPr>
        <w:ind w:left="720"/>
        <w:jc w:val="both"/>
        <w:rPr>
          <w:sz w:val="24"/>
          <w:szCs w:val="24"/>
        </w:rPr>
      </w:pPr>
    </w:p>
    <w:p w14:paraId="28E106C9" w14:textId="77777777" w:rsidR="00D57E64" w:rsidRPr="00B5585E" w:rsidRDefault="00D57E64" w:rsidP="00D57E64">
      <w:pPr>
        <w:ind w:left="720"/>
        <w:jc w:val="both"/>
        <w:rPr>
          <w:sz w:val="24"/>
          <w:szCs w:val="24"/>
        </w:rPr>
      </w:pPr>
      <w:r w:rsidRPr="00B5585E">
        <w:rPr>
          <w:sz w:val="24"/>
          <w:szCs w:val="24"/>
        </w:rPr>
        <w:t xml:space="preserve">Federal law requires a peer review of all CSP applications. The Georgia peer review panel is comprised of urban and rural charter school developers, governing board members, operators, and policy experts. Reviewers are required to recuse themselves from the evaluation of any application for which they have a perceived or real conflict of interest. </w:t>
      </w:r>
    </w:p>
    <w:p w14:paraId="5BCE0776" w14:textId="77777777" w:rsidR="00D57E64" w:rsidRPr="00B5585E" w:rsidRDefault="00D57E64" w:rsidP="00D57E64">
      <w:pPr>
        <w:ind w:left="720"/>
        <w:jc w:val="both"/>
        <w:rPr>
          <w:sz w:val="24"/>
          <w:szCs w:val="24"/>
        </w:rPr>
      </w:pPr>
    </w:p>
    <w:p w14:paraId="0A012DC9" w14:textId="3C890CB7" w:rsidR="00E47092" w:rsidRPr="00B5585E" w:rsidRDefault="00D57E64" w:rsidP="00E47092">
      <w:pPr>
        <w:ind w:left="720"/>
        <w:jc w:val="both"/>
        <w:rPr>
          <w:sz w:val="24"/>
          <w:szCs w:val="24"/>
        </w:rPr>
      </w:pPr>
      <w:r w:rsidRPr="00B5585E">
        <w:rPr>
          <w:sz w:val="24"/>
          <w:szCs w:val="24"/>
        </w:rPr>
        <w:t xml:space="preserve">Applications are independently rated by three reviewers. Scores must reach an average of 80 to be considered. </w:t>
      </w:r>
      <w:r w:rsidR="002D72D3">
        <w:rPr>
          <w:sz w:val="24"/>
          <w:szCs w:val="24"/>
        </w:rPr>
        <w:t xml:space="preserve">Applicants must score an average of 80 points before being eligible for the 20 preferential points in section J. There are a total of 120 points. </w:t>
      </w:r>
      <w:r w:rsidRPr="00B5585E">
        <w:rPr>
          <w:sz w:val="24"/>
          <w:szCs w:val="24"/>
        </w:rPr>
        <w:t>The applications are rank ordered based on score</w:t>
      </w:r>
      <w:r w:rsidR="00E47092" w:rsidRPr="00B5585E">
        <w:rPr>
          <w:sz w:val="24"/>
          <w:szCs w:val="24"/>
        </w:rPr>
        <w:t xml:space="preserve"> using the attached rubric</w:t>
      </w:r>
      <w:r w:rsidRPr="00B5585E">
        <w:rPr>
          <w:sz w:val="24"/>
          <w:szCs w:val="24"/>
        </w:rPr>
        <w:t>,</w:t>
      </w:r>
      <w:r w:rsidR="006678BC" w:rsidRPr="00B5585E">
        <w:rPr>
          <w:sz w:val="24"/>
          <w:szCs w:val="24"/>
        </w:rPr>
        <w:t xml:space="preserve"> and</w:t>
      </w:r>
      <w:r w:rsidRPr="00B5585E">
        <w:rPr>
          <w:sz w:val="24"/>
          <w:szCs w:val="24"/>
        </w:rPr>
        <w:t xml:space="preserve"> f</w:t>
      </w:r>
      <w:r w:rsidR="006678BC" w:rsidRPr="00B5585E">
        <w:rPr>
          <w:sz w:val="24"/>
          <w:szCs w:val="24"/>
        </w:rPr>
        <w:t>unded according the chart above</w:t>
      </w:r>
      <w:r w:rsidRPr="00B5585E">
        <w:rPr>
          <w:sz w:val="24"/>
          <w:szCs w:val="24"/>
        </w:rPr>
        <w:t xml:space="preserve"> until there are no remaining funds for the project year. The winning grant applications will be presented to the Georgia State Board of Education</w:t>
      </w:r>
      <w:r w:rsidR="007F4639" w:rsidRPr="00B5585E">
        <w:rPr>
          <w:sz w:val="24"/>
          <w:szCs w:val="24"/>
        </w:rPr>
        <w:t xml:space="preserve"> to show allowable expenditures</w:t>
      </w:r>
      <w:r w:rsidRPr="00B5585E">
        <w:rPr>
          <w:sz w:val="24"/>
          <w:szCs w:val="24"/>
        </w:rPr>
        <w:t>. The Georgia State Board of Education awards both planning and</w:t>
      </w:r>
      <w:r w:rsidR="00E47092" w:rsidRPr="00B5585E">
        <w:rPr>
          <w:sz w:val="24"/>
          <w:szCs w:val="24"/>
        </w:rPr>
        <w:t xml:space="preserve"> implementation grants. </w:t>
      </w:r>
      <w:r w:rsidR="007F4639" w:rsidRPr="00B5585E">
        <w:rPr>
          <w:sz w:val="24"/>
          <w:szCs w:val="24"/>
        </w:rPr>
        <w:t xml:space="preserve">Schools approved by the </w:t>
      </w:r>
      <w:r w:rsidR="006678BC" w:rsidRPr="00B5585E">
        <w:rPr>
          <w:sz w:val="24"/>
          <w:szCs w:val="24"/>
        </w:rPr>
        <w:t>State Charter Schools Commission (SCSC)</w:t>
      </w:r>
      <w:r w:rsidR="007F4639" w:rsidRPr="00B5585E">
        <w:rPr>
          <w:sz w:val="24"/>
          <w:szCs w:val="24"/>
        </w:rPr>
        <w:t xml:space="preserve"> will submit their receipts to the Georgia Department of Education. </w:t>
      </w:r>
    </w:p>
    <w:p w14:paraId="6A462B6B" w14:textId="77777777" w:rsidR="00E47092" w:rsidRPr="00B5585E" w:rsidRDefault="00E47092" w:rsidP="00E47092">
      <w:pPr>
        <w:ind w:left="720"/>
        <w:jc w:val="both"/>
        <w:rPr>
          <w:sz w:val="24"/>
          <w:szCs w:val="24"/>
        </w:rPr>
      </w:pPr>
    </w:p>
    <w:p w14:paraId="20FC98F1" w14:textId="77777777" w:rsidR="00E47092" w:rsidRPr="0061210E" w:rsidRDefault="00E47092" w:rsidP="007F4639">
      <w:pPr>
        <w:pStyle w:val="ListParagraph"/>
        <w:numPr>
          <w:ilvl w:val="0"/>
          <w:numId w:val="4"/>
        </w:numPr>
        <w:ind w:left="720"/>
        <w:jc w:val="both"/>
        <w:rPr>
          <w:rFonts w:asciiTheme="minorHAnsi" w:hAnsiTheme="minorHAnsi"/>
          <w:szCs w:val="24"/>
        </w:rPr>
      </w:pPr>
      <w:r w:rsidRPr="0061210E">
        <w:rPr>
          <w:rFonts w:asciiTheme="minorHAnsi" w:hAnsiTheme="minorHAnsi"/>
          <w:b/>
          <w:bCs/>
          <w:szCs w:val="24"/>
          <w:u w:val="single"/>
        </w:rPr>
        <w:t xml:space="preserve">Grant Monitoring </w:t>
      </w:r>
    </w:p>
    <w:p w14:paraId="15840CB3" w14:textId="77777777" w:rsidR="00E47092" w:rsidRPr="00707665" w:rsidRDefault="00E47092" w:rsidP="00E47092">
      <w:pPr>
        <w:pStyle w:val="ListParagraph"/>
        <w:jc w:val="both"/>
        <w:rPr>
          <w:rFonts w:asciiTheme="minorHAnsi" w:hAnsiTheme="minorHAnsi"/>
          <w:szCs w:val="24"/>
        </w:rPr>
      </w:pPr>
    </w:p>
    <w:p w14:paraId="05E7FCE2" w14:textId="77777777" w:rsidR="00D57E64" w:rsidRPr="00A32D32" w:rsidRDefault="00D57E64" w:rsidP="00D57E64">
      <w:pPr>
        <w:ind w:left="720"/>
        <w:jc w:val="both"/>
        <w:rPr>
          <w:sz w:val="24"/>
          <w:szCs w:val="24"/>
        </w:rPr>
      </w:pPr>
      <w:r w:rsidRPr="00B5585E">
        <w:rPr>
          <w:sz w:val="24"/>
          <w:szCs w:val="24"/>
        </w:rPr>
        <w:t>The Charter School</w:t>
      </w:r>
      <w:r w:rsidR="00880802" w:rsidRPr="00A32D32">
        <w:rPr>
          <w:sz w:val="24"/>
          <w:szCs w:val="24"/>
        </w:rPr>
        <w:t>s</w:t>
      </w:r>
      <w:r w:rsidRPr="00A32D32">
        <w:rPr>
          <w:sz w:val="24"/>
          <w:szCs w:val="24"/>
        </w:rPr>
        <w:t xml:space="preserve"> Division will monitor grants by:</w:t>
      </w:r>
    </w:p>
    <w:p w14:paraId="2FDD1304" w14:textId="77777777" w:rsidR="00D57E64" w:rsidRPr="00B5585E" w:rsidRDefault="00D57E64" w:rsidP="007F4639">
      <w:pPr>
        <w:numPr>
          <w:ilvl w:val="0"/>
          <w:numId w:val="27"/>
        </w:numPr>
        <w:jc w:val="both"/>
        <w:rPr>
          <w:sz w:val="24"/>
          <w:szCs w:val="24"/>
        </w:rPr>
      </w:pPr>
      <w:r w:rsidRPr="00B5585E">
        <w:rPr>
          <w:sz w:val="24"/>
          <w:szCs w:val="24"/>
        </w:rPr>
        <w:t>Conducting annual on-site visits using grant monitoring tools</w:t>
      </w:r>
    </w:p>
    <w:p w14:paraId="4F2F3AAC" w14:textId="77777777" w:rsidR="00D57E64" w:rsidRPr="00B5585E" w:rsidRDefault="00D57E64" w:rsidP="007F4639">
      <w:pPr>
        <w:numPr>
          <w:ilvl w:val="0"/>
          <w:numId w:val="27"/>
        </w:numPr>
        <w:jc w:val="both"/>
        <w:rPr>
          <w:sz w:val="24"/>
          <w:szCs w:val="24"/>
        </w:rPr>
      </w:pPr>
      <w:r w:rsidRPr="00B5585E">
        <w:rPr>
          <w:sz w:val="24"/>
          <w:szCs w:val="24"/>
        </w:rPr>
        <w:t>Collecting quarterly financials</w:t>
      </w:r>
    </w:p>
    <w:p w14:paraId="61EAB77E" w14:textId="77777777" w:rsidR="00D57E64" w:rsidRPr="00B5585E" w:rsidRDefault="00880802" w:rsidP="007F4639">
      <w:pPr>
        <w:numPr>
          <w:ilvl w:val="0"/>
          <w:numId w:val="27"/>
        </w:numPr>
        <w:jc w:val="both"/>
        <w:rPr>
          <w:sz w:val="24"/>
          <w:szCs w:val="24"/>
        </w:rPr>
      </w:pPr>
      <w:r w:rsidRPr="00B5585E">
        <w:rPr>
          <w:sz w:val="24"/>
          <w:szCs w:val="24"/>
        </w:rPr>
        <w:t>Reviewing m</w:t>
      </w:r>
      <w:r w:rsidR="00D57E64" w:rsidRPr="00B5585E">
        <w:rPr>
          <w:sz w:val="24"/>
          <w:szCs w:val="24"/>
        </w:rPr>
        <w:t>onthly spending status reports</w:t>
      </w:r>
    </w:p>
    <w:p w14:paraId="048E42E8" w14:textId="77777777" w:rsidR="00D57E64" w:rsidRPr="00B5585E" w:rsidRDefault="00880802" w:rsidP="007F4639">
      <w:pPr>
        <w:numPr>
          <w:ilvl w:val="0"/>
          <w:numId w:val="27"/>
        </w:numPr>
        <w:jc w:val="both"/>
        <w:rPr>
          <w:sz w:val="24"/>
          <w:szCs w:val="24"/>
        </w:rPr>
      </w:pPr>
      <w:r w:rsidRPr="00B5585E">
        <w:rPr>
          <w:sz w:val="24"/>
          <w:szCs w:val="24"/>
        </w:rPr>
        <w:t>Reviewing p</w:t>
      </w:r>
      <w:r w:rsidR="00D57E64" w:rsidRPr="00B5585E">
        <w:rPr>
          <w:sz w:val="24"/>
          <w:szCs w:val="24"/>
        </w:rPr>
        <w:t>rogress reports on sub-grant goals every six months</w:t>
      </w:r>
    </w:p>
    <w:p w14:paraId="60A9617F" w14:textId="77777777" w:rsidR="00D57E64" w:rsidRPr="00B5585E" w:rsidRDefault="00D57E64" w:rsidP="00D57E64">
      <w:pPr>
        <w:ind w:left="720"/>
        <w:jc w:val="both"/>
        <w:rPr>
          <w:sz w:val="24"/>
          <w:szCs w:val="24"/>
        </w:rPr>
      </w:pPr>
    </w:p>
    <w:p w14:paraId="5D0E2D36" w14:textId="77777777" w:rsidR="00D57E64" w:rsidRPr="00B5585E" w:rsidRDefault="00880802" w:rsidP="00D57E64">
      <w:pPr>
        <w:ind w:left="720"/>
        <w:jc w:val="both"/>
        <w:rPr>
          <w:sz w:val="24"/>
          <w:szCs w:val="24"/>
        </w:rPr>
      </w:pPr>
      <w:r w:rsidRPr="00B5585E">
        <w:rPr>
          <w:sz w:val="24"/>
          <w:szCs w:val="24"/>
        </w:rPr>
        <w:t>Before being awarded a grant, t</w:t>
      </w:r>
      <w:r w:rsidR="00D57E64" w:rsidRPr="00B5585E">
        <w:rPr>
          <w:sz w:val="24"/>
          <w:szCs w:val="24"/>
        </w:rPr>
        <w:t xml:space="preserve">he Georgia Department of Education must conduct a risk analysis on each sub-grantee. This will consist of reviewing the charter school’s financial procedures and internal </w:t>
      </w:r>
      <w:r w:rsidR="00D57E64" w:rsidRPr="00B5585E">
        <w:rPr>
          <w:sz w:val="24"/>
          <w:szCs w:val="24"/>
        </w:rPr>
        <w:lastRenderedPageBreak/>
        <w:t>controls. All information during any monitoring process is subject to verification, and the Charter School</w:t>
      </w:r>
      <w:r w:rsidRPr="00B5585E">
        <w:rPr>
          <w:sz w:val="24"/>
          <w:szCs w:val="24"/>
        </w:rPr>
        <w:t>s</w:t>
      </w:r>
      <w:r w:rsidR="00D57E64" w:rsidRPr="00B5585E">
        <w:rPr>
          <w:sz w:val="24"/>
          <w:szCs w:val="24"/>
        </w:rPr>
        <w:t xml:space="preserve"> Division may require additional information from the </w:t>
      </w:r>
      <w:r w:rsidRPr="00B5585E">
        <w:rPr>
          <w:sz w:val="24"/>
          <w:szCs w:val="24"/>
        </w:rPr>
        <w:t>sub-</w:t>
      </w:r>
      <w:r w:rsidR="00D57E64" w:rsidRPr="00B5585E">
        <w:rPr>
          <w:sz w:val="24"/>
          <w:szCs w:val="24"/>
        </w:rPr>
        <w:t>grantee, verify information with the authorizing entity, require the submission of invoices and receipts, or use any other appropriate and legal means to obtain such verification. The Charter School</w:t>
      </w:r>
      <w:r w:rsidRPr="00B5585E">
        <w:rPr>
          <w:sz w:val="24"/>
          <w:szCs w:val="24"/>
        </w:rPr>
        <w:t>s</w:t>
      </w:r>
      <w:r w:rsidR="00D57E64" w:rsidRPr="00B5585E">
        <w:rPr>
          <w:sz w:val="24"/>
          <w:szCs w:val="24"/>
        </w:rPr>
        <w:t xml:space="preserve"> Division will also conduct site visits to CSP subgrantees during the grant project period. If grant funds were not expended in accordance with the budget approved by the GaDOE in Con App</w:t>
      </w:r>
      <w:r w:rsidRPr="00B5585E">
        <w:rPr>
          <w:sz w:val="24"/>
          <w:szCs w:val="24"/>
        </w:rPr>
        <w:t xml:space="preserve"> (the computer program that the Georgia Department of Education uses to approve and give state funds to LEAs)</w:t>
      </w:r>
      <w:r w:rsidR="00D57E64" w:rsidRPr="00B5585E">
        <w:rPr>
          <w:sz w:val="24"/>
          <w:szCs w:val="24"/>
        </w:rPr>
        <w:t>, the grantee may be required to make restitution of such funds.  Prior to these monitoring visits, the grantee may be required to submit additional relevant information to ensure CSP subgrantees utilize grant awards in compliance with CSP regulations.</w:t>
      </w:r>
    </w:p>
    <w:p w14:paraId="03E955ED" w14:textId="77777777" w:rsidR="00D57E64" w:rsidRPr="00B5585E" w:rsidRDefault="00D57E64" w:rsidP="00D57E64">
      <w:pPr>
        <w:ind w:left="720"/>
        <w:jc w:val="both"/>
        <w:rPr>
          <w:sz w:val="24"/>
          <w:szCs w:val="24"/>
        </w:rPr>
      </w:pPr>
    </w:p>
    <w:p w14:paraId="29920864" w14:textId="1FA450A6" w:rsidR="00D57E64" w:rsidRPr="00B5585E" w:rsidRDefault="00D57E64" w:rsidP="00D57E64">
      <w:pPr>
        <w:ind w:left="720"/>
        <w:jc w:val="both"/>
        <w:rPr>
          <w:b/>
          <w:sz w:val="24"/>
          <w:szCs w:val="24"/>
        </w:rPr>
      </w:pPr>
      <w:r w:rsidRPr="00B5585E">
        <w:rPr>
          <w:sz w:val="24"/>
          <w:szCs w:val="24"/>
        </w:rPr>
        <w:t xml:space="preserve">The planning and implementation grants are reimbursement based grants. Funds will not be made available to individual applicants until sufficient documentation is provided to the Georgia Department of Education. Applicants should anticipate </w:t>
      </w:r>
      <w:r w:rsidRPr="007A052E">
        <w:rPr>
          <w:i/>
          <w:sz w:val="24"/>
          <w:szCs w:val="24"/>
        </w:rPr>
        <w:t>at</w:t>
      </w:r>
      <w:r w:rsidRPr="00B5585E">
        <w:rPr>
          <w:sz w:val="24"/>
          <w:szCs w:val="24"/>
        </w:rPr>
        <w:t xml:space="preserve"> </w:t>
      </w:r>
      <w:r w:rsidRPr="00B5585E">
        <w:rPr>
          <w:i/>
          <w:sz w:val="24"/>
          <w:szCs w:val="24"/>
        </w:rPr>
        <w:t>least</w:t>
      </w:r>
      <w:r w:rsidR="007A052E">
        <w:rPr>
          <w:sz w:val="24"/>
          <w:szCs w:val="24"/>
        </w:rPr>
        <w:t xml:space="preserve"> a 30-</w:t>
      </w:r>
      <w:r w:rsidRPr="00B5585E">
        <w:rPr>
          <w:sz w:val="24"/>
          <w:szCs w:val="24"/>
        </w:rPr>
        <w:t xml:space="preserve">day delay between submitting approvable invoices and receiving reimbursement. Locally approved charter schools must follow their local district’s policies for receiving reimbursement. This means sub-grantees need to have </w:t>
      </w:r>
      <w:r w:rsidR="00E47092" w:rsidRPr="00B5585E">
        <w:rPr>
          <w:sz w:val="24"/>
          <w:szCs w:val="24"/>
        </w:rPr>
        <w:t>liquid assets</w:t>
      </w:r>
      <w:r w:rsidRPr="00B5585E">
        <w:rPr>
          <w:sz w:val="24"/>
          <w:szCs w:val="24"/>
        </w:rPr>
        <w:t xml:space="preserve"> to cover expenses before they are reimbursed. </w:t>
      </w:r>
    </w:p>
    <w:p w14:paraId="6258AD02" w14:textId="77777777" w:rsidR="00D57E64" w:rsidRPr="00B5585E" w:rsidRDefault="00D57E64" w:rsidP="00D57E64">
      <w:pPr>
        <w:spacing w:line="360" w:lineRule="auto"/>
        <w:ind w:firstLine="720"/>
        <w:jc w:val="both"/>
        <w:rPr>
          <w:sz w:val="24"/>
          <w:szCs w:val="24"/>
        </w:rPr>
      </w:pPr>
    </w:p>
    <w:p w14:paraId="7EF206E8" w14:textId="77777777" w:rsidR="00D57E64" w:rsidRPr="0061210E" w:rsidRDefault="00D57E64" w:rsidP="007F4639">
      <w:pPr>
        <w:numPr>
          <w:ilvl w:val="0"/>
          <w:numId w:val="4"/>
        </w:numPr>
        <w:spacing w:line="360" w:lineRule="auto"/>
        <w:ind w:left="720" w:hanging="630"/>
        <w:rPr>
          <w:b/>
          <w:sz w:val="24"/>
          <w:szCs w:val="24"/>
          <w:u w:val="single"/>
        </w:rPr>
      </w:pPr>
      <w:r w:rsidRPr="0061210E">
        <w:rPr>
          <w:b/>
          <w:sz w:val="24"/>
          <w:szCs w:val="24"/>
          <w:u w:val="single"/>
        </w:rPr>
        <w:t>Planning Grant Specifications</w:t>
      </w:r>
    </w:p>
    <w:p w14:paraId="0401CE74" w14:textId="25268B1D" w:rsidR="002E190D" w:rsidRPr="00707665" w:rsidRDefault="00D57E64" w:rsidP="00707665">
      <w:pPr>
        <w:shd w:val="clear" w:color="auto" w:fill="FFFFFF"/>
        <w:ind w:left="720"/>
        <w:jc w:val="both"/>
        <w:rPr>
          <w:rFonts w:eastAsia="Times New Roman" w:cs="Helvetica"/>
          <w:color w:val="030A13"/>
          <w:sz w:val="24"/>
          <w:szCs w:val="24"/>
        </w:rPr>
      </w:pPr>
      <w:r w:rsidRPr="00B5585E">
        <w:rPr>
          <w:sz w:val="24"/>
          <w:szCs w:val="24"/>
        </w:rPr>
        <w:t xml:space="preserve">Planning grant funding can only be used for costs associated with the planning of a new charter school. Allowable activities include governing board training, creating an accountability and evaluation system, and curriculum planning.  Planning grant applicants are strongly encouraged to incorporate governing board training into their planning grant budget and narrative.  </w:t>
      </w:r>
      <w:r w:rsidRPr="00B5585E">
        <w:rPr>
          <w:bCs/>
          <w:sz w:val="24"/>
          <w:szCs w:val="24"/>
        </w:rPr>
        <w:t xml:space="preserve">All allowable expenses related to planning (i.e., professional learning) of a new charter school incurred during the performance period are reimbursable.  Once the grant is awarded, the performance period will begin on the date the board approved your school for grant funding.  The performance period will end either 12 months later </w:t>
      </w:r>
      <w:r w:rsidRPr="00B5585E">
        <w:rPr>
          <w:bCs/>
          <w:i/>
          <w:sz w:val="24"/>
          <w:szCs w:val="24"/>
        </w:rPr>
        <w:t>or</w:t>
      </w:r>
      <w:r w:rsidRPr="00B5585E">
        <w:rPr>
          <w:bCs/>
          <w:sz w:val="24"/>
          <w:szCs w:val="24"/>
        </w:rPr>
        <w:t xml:space="preserve"> on the date the charter school opens, whichever comes first. </w:t>
      </w:r>
      <w:r w:rsidR="00F3131F" w:rsidRPr="00B5585E">
        <w:rPr>
          <w:bCs/>
          <w:sz w:val="24"/>
          <w:szCs w:val="24"/>
        </w:rPr>
        <w:t xml:space="preserve">The total time the subgrantee uses subgrant funds cannot exceed 3 years. </w:t>
      </w:r>
      <w:r w:rsidR="00AD7DAA" w:rsidRPr="00B5585E">
        <w:rPr>
          <w:bCs/>
          <w:sz w:val="24"/>
          <w:szCs w:val="24"/>
        </w:rPr>
        <w:t>Subgrantees</w:t>
      </w:r>
      <w:r w:rsidR="002E190D" w:rsidRPr="00707665">
        <w:rPr>
          <w:rFonts w:eastAsia="Times New Roman" w:cs="Helvetica"/>
          <w:color w:val="030A13"/>
          <w:sz w:val="24"/>
          <w:szCs w:val="24"/>
        </w:rPr>
        <w:t xml:space="preserve"> may use a maximum of </w:t>
      </w:r>
      <w:r w:rsidR="00F3131F" w:rsidRPr="00707665">
        <w:rPr>
          <w:rFonts w:eastAsia="Times New Roman" w:cs="Helvetica"/>
          <w:color w:val="030A13"/>
          <w:sz w:val="24"/>
          <w:szCs w:val="24"/>
        </w:rPr>
        <w:t>18</w:t>
      </w:r>
      <w:r w:rsidR="002E190D" w:rsidRPr="00707665">
        <w:rPr>
          <w:rFonts w:eastAsia="Times New Roman" w:cs="Helvetica"/>
          <w:color w:val="030A13"/>
          <w:sz w:val="24"/>
          <w:szCs w:val="24"/>
        </w:rPr>
        <w:t xml:space="preserve"> months for planning an</w:t>
      </w:r>
      <w:r w:rsidR="00AD7DAA" w:rsidRPr="00707665">
        <w:rPr>
          <w:rFonts w:eastAsia="Times New Roman" w:cs="Helvetica"/>
          <w:color w:val="030A13"/>
          <w:sz w:val="24"/>
          <w:szCs w:val="24"/>
        </w:rPr>
        <w:t xml:space="preserve">d 24 months for implementation. If an applicant is awarded a planning and implementation grant, but does not open, the applicant will not receive any implementation funds. </w:t>
      </w:r>
    </w:p>
    <w:p w14:paraId="64A7CC01" w14:textId="77777777" w:rsidR="00D57E64" w:rsidRPr="00B5585E" w:rsidRDefault="00D57E64" w:rsidP="0061210E">
      <w:pPr>
        <w:spacing w:line="360" w:lineRule="auto"/>
        <w:jc w:val="both"/>
        <w:rPr>
          <w:b/>
          <w:bCs/>
          <w:sz w:val="24"/>
          <w:szCs w:val="24"/>
        </w:rPr>
      </w:pPr>
    </w:p>
    <w:p w14:paraId="144A354E" w14:textId="77777777" w:rsidR="00D57E64" w:rsidRPr="0061210E" w:rsidRDefault="00D57E64" w:rsidP="007F4639">
      <w:pPr>
        <w:numPr>
          <w:ilvl w:val="0"/>
          <w:numId w:val="4"/>
        </w:numPr>
        <w:spacing w:line="360" w:lineRule="auto"/>
        <w:ind w:left="720"/>
        <w:jc w:val="both"/>
        <w:rPr>
          <w:b/>
          <w:bCs/>
          <w:sz w:val="24"/>
          <w:szCs w:val="24"/>
          <w:u w:val="single"/>
        </w:rPr>
      </w:pPr>
      <w:r w:rsidRPr="0061210E">
        <w:rPr>
          <w:b/>
          <w:bCs/>
          <w:sz w:val="24"/>
          <w:szCs w:val="24"/>
          <w:u w:val="single"/>
        </w:rPr>
        <w:t>Implementation Grant Specifications</w:t>
      </w:r>
    </w:p>
    <w:p w14:paraId="7DEBBD3C" w14:textId="6950F5C4" w:rsidR="00D57E64" w:rsidRPr="00B5585E" w:rsidRDefault="00D57E64" w:rsidP="004B3237">
      <w:pPr>
        <w:ind w:left="720"/>
        <w:jc w:val="both"/>
        <w:rPr>
          <w:b/>
          <w:sz w:val="24"/>
          <w:szCs w:val="24"/>
        </w:rPr>
      </w:pPr>
      <w:r w:rsidRPr="00B5585E">
        <w:rPr>
          <w:sz w:val="24"/>
          <w:szCs w:val="24"/>
        </w:rPr>
        <w:t>The purpose of the Implementation grant is to provide financial assistance for the initial operations of newly established and conversion charter schools. Implementation grant</w:t>
      </w:r>
      <w:r w:rsidRPr="00B5585E">
        <w:rPr>
          <w:i/>
          <w:sz w:val="24"/>
          <w:szCs w:val="24"/>
        </w:rPr>
        <w:t xml:space="preserve"> </w:t>
      </w:r>
      <w:r w:rsidRPr="00B5585E">
        <w:rPr>
          <w:sz w:val="24"/>
          <w:szCs w:val="24"/>
        </w:rPr>
        <w:t>funding can only be used for initial costs associated with opening or converting</w:t>
      </w:r>
      <w:r w:rsidR="00880802" w:rsidRPr="00B5585E">
        <w:rPr>
          <w:sz w:val="24"/>
          <w:szCs w:val="24"/>
        </w:rPr>
        <w:t xml:space="preserve"> to</w:t>
      </w:r>
      <w:r w:rsidRPr="00B5585E">
        <w:rPr>
          <w:sz w:val="24"/>
          <w:szCs w:val="24"/>
        </w:rPr>
        <w:t xml:space="preserve"> a charter school. Implementation activities refer to only those that occur after the school is operational and are limited to 24 continuous months. </w:t>
      </w:r>
      <w:r w:rsidRPr="00B5585E">
        <w:rPr>
          <w:b/>
          <w:sz w:val="24"/>
          <w:szCs w:val="24"/>
        </w:rPr>
        <w:t>Applicants may have no more than 36 months of Public Charter Schools Program funding total.</w:t>
      </w:r>
    </w:p>
    <w:p w14:paraId="57C7A713" w14:textId="77777777" w:rsidR="00D57E64" w:rsidRPr="00B5585E" w:rsidRDefault="00D57E64" w:rsidP="00D57E64">
      <w:pPr>
        <w:tabs>
          <w:tab w:val="left" w:pos="9450"/>
          <w:tab w:val="left" w:pos="10800"/>
        </w:tabs>
        <w:ind w:left="1080"/>
        <w:rPr>
          <w:sz w:val="24"/>
          <w:szCs w:val="24"/>
        </w:rPr>
      </w:pPr>
    </w:p>
    <w:p w14:paraId="21615C8B" w14:textId="77777777" w:rsidR="00D57E64" w:rsidRPr="0061210E" w:rsidRDefault="00D57E64" w:rsidP="007F4639">
      <w:pPr>
        <w:numPr>
          <w:ilvl w:val="0"/>
          <w:numId w:val="4"/>
        </w:numPr>
        <w:spacing w:line="360" w:lineRule="auto"/>
        <w:ind w:left="720"/>
        <w:jc w:val="both"/>
        <w:rPr>
          <w:b/>
          <w:bCs/>
          <w:sz w:val="24"/>
          <w:szCs w:val="24"/>
          <w:u w:val="single"/>
        </w:rPr>
      </w:pPr>
      <w:r w:rsidRPr="0061210E">
        <w:rPr>
          <w:b/>
          <w:bCs/>
          <w:sz w:val="24"/>
          <w:szCs w:val="24"/>
          <w:u w:val="single"/>
        </w:rPr>
        <w:t>Eligible Applicants</w:t>
      </w:r>
    </w:p>
    <w:p w14:paraId="2F2815C4" w14:textId="77777777" w:rsidR="00D57E64" w:rsidRPr="00B5585E" w:rsidRDefault="00D57E64" w:rsidP="00D57E64">
      <w:pPr>
        <w:tabs>
          <w:tab w:val="left" w:pos="1440"/>
        </w:tabs>
        <w:ind w:left="720" w:hanging="720"/>
        <w:jc w:val="both"/>
        <w:rPr>
          <w:sz w:val="24"/>
          <w:szCs w:val="24"/>
        </w:rPr>
      </w:pPr>
      <w:r w:rsidRPr="00B5585E">
        <w:rPr>
          <w:sz w:val="24"/>
          <w:szCs w:val="24"/>
        </w:rPr>
        <w:tab/>
        <w:t>To be eligible for a subgrant under this program, an applicant must have been granted a charter from either the Georgia State Board of Education or the</w:t>
      </w:r>
      <w:r w:rsidR="00880802" w:rsidRPr="00B5585E">
        <w:rPr>
          <w:sz w:val="24"/>
          <w:szCs w:val="24"/>
        </w:rPr>
        <w:t xml:space="preserve"> SCSC</w:t>
      </w:r>
      <w:r w:rsidRPr="00B5585E">
        <w:rPr>
          <w:sz w:val="24"/>
          <w:szCs w:val="24"/>
        </w:rPr>
        <w:t xml:space="preserve">. Applicants must submit a signed copy of their charter with their application. Additionally, all applicants must meet the following conditions to be eligible for an award: </w:t>
      </w:r>
    </w:p>
    <w:p w14:paraId="2FD7CECE" w14:textId="77777777" w:rsidR="00D57E64" w:rsidRPr="00B5585E" w:rsidRDefault="00D57E64" w:rsidP="00D57E64">
      <w:pPr>
        <w:tabs>
          <w:tab w:val="left" w:pos="810"/>
        </w:tabs>
        <w:jc w:val="both"/>
        <w:rPr>
          <w:sz w:val="24"/>
          <w:szCs w:val="24"/>
        </w:rPr>
      </w:pPr>
    </w:p>
    <w:p w14:paraId="05257D12" w14:textId="77777777" w:rsidR="00D57E64" w:rsidRPr="00B5585E" w:rsidRDefault="00D57E64" w:rsidP="007F4639">
      <w:pPr>
        <w:numPr>
          <w:ilvl w:val="1"/>
          <w:numId w:val="4"/>
        </w:numPr>
        <w:tabs>
          <w:tab w:val="left" w:pos="810"/>
        </w:tabs>
        <w:jc w:val="both"/>
        <w:rPr>
          <w:sz w:val="24"/>
          <w:szCs w:val="24"/>
        </w:rPr>
      </w:pPr>
      <w:r w:rsidRPr="00B5585E">
        <w:rPr>
          <w:sz w:val="24"/>
          <w:szCs w:val="24"/>
        </w:rPr>
        <w:t xml:space="preserve">The school has a written performance contract with either the Department of Education or the </w:t>
      </w:r>
      <w:r w:rsidR="00880802" w:rsidRPr="00B5585E">
        <w:rPr>
          <w:sz w:val="24"/>
          <w:szCs w:val="24"/>
        </w:rPr>
        <w:t>SCSC</w:t>
      </w:r>
      <w:r w:rsidRPr="00B5585E">
        <w:rPr>
          <w:sz w:val="24"/>
          <w:szCs w:val="24"/>
        </w:rPr>
        <w:t xml:space="preserve"> that includes a description of how student performance will be measured in the charter school pursuant to State assessments that are required of other schools and pursuant to any </w:t>
      </w:r>
      <w:r w:rsidRPr="00B5585E">
        <w:rPr>
          <w:sz w:val="24"/>
          <w:szCs w:val="24"/>
        </w:rPr>
        <w:lastRenderedPageBreak/>
        <w:t xml:space="preserve">other assessment mutually agreeable to the authorized public chartering agency and the charter school. The written performance contract must be executed by all parties prior to an applicant receiving an award. All applicants not approved by the State Board of Education are required to submit an executed contract with their application. </w:t>
      </w:r>
    </w:p>
    <w:p w14:paraId="0A3BD2EA" w14:textId="641A714A" w:rsidR="00D57E64" w:rsidRPr="00B5585E" w:rsidRDefault="00D57E64" w:rsidP="007F4639">
      <w:pPr>
        <w:numPr>
          <w:ilvl w:val="1"/>
          <w:numId w:val="4"/>
        </w:numPr>
        <w:tabs>
          <w:tab w:val="left" w:pos="810"/>
        </w:tabs>
        <w:jc w:val="both"/>
        <w:rPr>
          <w:sz w:val="24"/>
          <w:szCs w:val="24"/>
        </w:rPr>
      </w:pPr>
      <w:r w:rsidRPr="00B5585E">
        <w:rPr>
          <w:sz w:val="24"/>
          <w:szCs w:val="24"/>
        </w:rPr>
        <w:t xml:space="preserve">The applicant must have an approved charter for a </w:t>
      </w:r>
      <w:r w:rsidRPr="00B5585E">
        <w:rPr>
          <w:sz w:val="24"/>
          <w:szCs w:val="24"/>
          <w:u w:val="single"/>
        </w:rPr>
        <w:t xml:space="preserve">new charter school </w:t>
      </w:r>
      <w:r w:rsidRPr="00B5585E">
        <w:rPr>
          <w:sz w:val="24"/>
          <w:szCs w:val="24"/>
        </w:rPr>
        <w:t xml:space="preserve">that has not yet opened or has been open for no more than one school year. For the purposes of this grant, GaDOE has defined ‘new’ charter school as a charter school that has not operated as a private school or under another </w:t>
      </w:r>
      <w:r w:rsidR="00880802" w:rsidRPr="00B5585E">
        <w:rPr>
          <w:sz w:val="24"/>
          <w:szCs w:val="24"/>
        </w:rPr>
        <w:t>state board of education</w:t>
      </w:r>
      <w:r w:rsidRPr="00B5585E">
        <w:rPr>
          <w:sz w:val="24"/>
          <w:szCs w:val="24"/>
        </w:rPr>
        <w:t xml:space="preserve">, and has not been in operation as a charter </w:t>
      </w:r>
      <w:r w:rsidR="007A052E">
        <w:rPr>
          <w:sz w:val="24"/>
          <w:szCs w:val="24"/>
        </w:rPr>
        <w:t xml:space="preserve">school for more than one year. </w:t>
      </w:r>
      <w:r w:rsidRPr="00B5585E">
        <w:rPr>
          <w:sz w:val="24"/>
          <w:szCs w:val="24"/>
        </w:rPr>
        <w:t xml:space="preserve">A ‘conversion’ charter school is a public school that has substantially changed its curriculum, staff or school design, either voluntarily or involuntarily, in order to increase student achievement.  </w:t>
      </w:r>
    </w:p>
    <w:p w14:paraId="34171767" w14:textId="77777777" w:rsidR="00D57E64" w:rsidRPr="00B5585E" w:rsidRDefault="00D57E64" w:rsidP="007F4639">
      <w:pPr>
        <w:numPr>
          <w:ilvl w:val="1"/>
          <w:numId w:val="4"/>
        </w:numPr>
        <w:tabs>
          <w:tab w:val="left" w:pos="810"/>
        </w:tabs>
        <w:jc w:val="both"/>
        <w:rPr>
          <w:sz w:val="24"/>
          <w:szCs w:val="24"/>
        </w:rPr>
      </w:pPr>
      <w:r w:rsidRPr="00B5585E">
        <w:rPr>
          <w:sz w:val="24"/>
          <w:szCs w:val="24"/>
        </w:rPr>
        <w:t xml:space="preserve">All subgrantees are required to submit an update on the school’s progress towards grant goals after Year 1 of the implementation grant prior to receiving Year 2 funding. </w:t>
      </w:r>
    </w:p>
    <w:p w14:paraId="74E98D53" w14:textId="77777777" w:rsidR="00D57E64" w:rsidRPr="00B5585E" w:rsidRDefault="00D57E64" w:rsidP="007F4639">
      <w:pPr>
        <w:numPr>
          <w:ilvl w:val="1"/>
          <w:numId w:val="4"/>
        </w:numPr>
        <w:tabs>
          <w:tab w:val="left" w:pos="810"/>
        </w:tabs>
        <w:jc w:val="both"/>
        <w:rPr>
          <w:sz w:val="24"/>
          <w:szCs w:val="24"/>
        </w:rPr>
      </w:pPr>
      <w:r w:rsidRPr="00B5585E">
        <w:rPr>
          <w:sz w:val="24"/>
          <w:szCs w:val="24"/>
        </w:rPr>
        <w:t>All applicants must qualify for an accountability designation to be eligible to receive implementation funds.</w:t>
      </w:r>
      <w:r w:rsidR="004B3237" w:rsidRPr="00B5585E">
        <w:rPr>
          <w:sz w:val="24"/>
          <w:szCs w:val="24"/>
        </w:rPr>
        <w:t xml:space="preserve"> This means your school must have a CCRPI score upon opening. </w:t>
      </w:r>
      <w:r w:rsidRPr="00B5585E">
        <w:rPr>
          <w:sz w:val="24"/>
          <w:szCs w:val="24"/>
        </w:rPr>
        <w:t>Please note that if your charter school is designed to be dual-enrollment (</w:t>
      </w:r>
      <w:r w:rsidRPr="00B5585E">
        <w:rPr>
          <w:i/>
          <w:sz w:val="24"/>
          <w:szCs w:val="24"/>
        </w:rPr>
        <w:t>i.e</w:t>
      </w:r>
      <w:r w:rsidRPr="00B5585E">
        <w:rPr>
          <w:sz w:val="24"/>
          <w:szCs w:val="24"/>
        </w:rPr>
        <w:t xml:space="preserve">., students attend the charter school for only a portion of the day and a base high school for the remainder of their classes), you may not be eligible for Implementation grant funding at this time. </w:t>
      </w:r>
    </w:p>
    <w:p w14:paraId="3EDFB139" w14:textId="61F1494A" w:rsidR="00880802" w:rsidRPr="00B5585E" w:rsidRDefault="00D57E64" w:rsidP="0061210E">
      <w:pPr>
        <w:numPr>
          <w:ilvl w:val="1"/>
          <w:numId w:val="4"/>
        </w:numPr>
        <w:tabs>
          <w:tab w:val="left" w:pos="810"/>
        </w:tabs>
        <w:jc w:val="both"/>
        <w:rPr>
          <w:b/>
          <w:sz w:val="24"/>
          <w:szCs w:val="24"/>
        </w:rPr>
      </w:pPr>
      <w:r w:rsidRPr="00B5585E">
        <w:rPr>
          <w:sz w:val="24"/>
          <w:szCs w:val="24"/>
        </w:rPr>
        <w:t>All applicants must meet all parts of the Federal definition of a charter school</w:t>
      </w:r>
      <w:r w:rsidRPr="0061210E">
        <w:rPr>
          <w:sz w:val="24"/>
          <w:szCs w:val="24"/>
        </w:rPr>
        <w:t>.</w:t>
      </w:r>
      <w:r w:rsidRPr="00B5585E">
        <w:rPr>
          <w:sz w:val="24"/>
          <w:szCs w:val="24"/>
        </w:rPr>
        <w:t xml:space="preserve"> </w:t>
      </w:r>
      <w:r w:rsidRPr="00B5585E">
        <w:rPr>
          <w:b/>
          <w:sz w:val="24"/>
          <w:szCs w:val="24"/>
        </w:rPr>
        <w:t xml:space="preserve">Conversion charter schools must provide documentation that they </w:t>
      </w:r>
      <w:r w:rsidR="00DC342B" w:rsidRPr="00B5585E">
        <w:rPr>
          <w:b/>
          <w:sz w:val="24"/>
          <w:szCs w:val="24"/>
        </w:rPr>
        <w:t>meet all parts of this definition as part of their application for sub-grant funds. Additionally, this will be part of the monitoring tool for conversion charter schools</w:t>
      </w:r>
      <w:r w:rsidRPr="00B5585E">
        <w:rPr>
          <w:b/>
          <w:sz w:val="24"/>
          <w:szCs w:val="24"/>
        </w:rPr>
        <w:t>.</w:t>
      </w:r>
      <w:r w:rsidRPr="00B5585E">
        <w:rPr>
          <w:sz w:val="24"/>
          <w:szCs w:val="24"/>
        </w:rPr>
        <w:t xml:space="preserve"> </w:t>
      </w:r>
    </w:p>
    <w:p w14:paraId="269EAC27" w14:textId="77777777" w:rsidR="00880802" w:rsidRPr="00B5585E" w:rsidRDefault="00880802" w:rsidP="00880802">
      <w:pPr>
        <w:tabs>
          <w:tab w:val="left" w:pos="810"/>
        </w:tabs>
        <w:jc w:val="both"/>
        <w:rPr>
          <w:sz w:val="24"/>
          <w:szCs w:val="24"/>
        </w:rPr>
      </w:pPr>
    </w:p>
    <w:p w14:paraId="303F22D8" w14:textId="2B0DF485" w:rsidR="00D57E64" w:rsidRPr="00B5585E" w:rsidRDefault="00D57E64" w:rsidP="0061210E">
      <w:pPr>
        <w:tabs>
          <w:tab w:val="left" w:pos="810"/>
        </w:tabs>
        <w:ind w:left="720"/>
        <w:jc w:val="both"/>
        <w:rPr>
          <w:b/>
          <w:sz w:val="24"/>
          <w:szCs w:val="24"/>
        </w:rPr>
      </w:pPr>
      <w:r w:rsidRPr="00B5585E">
        <w:rPr>
          <w:b/>
          <w:sz w:val="24"/>
          <w:szCs w:val="24"/>
        </w:rPr>
        <w:t>Definition of Charter School for the Purpose of Federal CSP Grant Funds</w:t>
      </w:r>
    </w:p>
    <w:p w14:paraId="012887AC" w14:textId="77777777" w:rsidR="00D57E64" w:rsidRPr="00B5585E" w:rsidRDefault="00D57E64" w:rsidP="00D57E64">
      <w:pPr>
        <w:tabs>
          <w:tab w:val="left" w:pos="810"/>
        </w:tabs>
        <w:jc w:val="both"/>
        <w:rPr>
          <w:b/>
          <w:sz w:val="24"/>
          <w:szCs w:val="24"/>
        </w:rPr>
      </w:pPr>
    </w:p>
    <w:p w14:paraId="0AE984BD" w14:textId="77777777" w:rsidR="00D57E64" w:rsidRPr="00B5585E" w:rsidRDefault="00D57E64" w:rsidP="0061210E">
      <w:pPr>
        <w:tabs>
          <w:tab w:val="left" w:pos="810"/>
        </w:tabs>
        <w:ind w:left="720"/>
        <w:jc w:val="both"/>
        <w:rPr>
          <w:sz w:val="24"/>
          <w:szCs w:val="24"/>
        </w:rPr>
      </w:pPr>
      <w:r w:rsidRPr="00B5585E">
        <w:rPr>
          <w:sz w:val="24"/>
          <w:szCs w:val="24"/>
        </w:rPr>
        <w:t xml:space="preserve">In order to receive CSP funds, a charter school must meet the </w:t>
      </w:r>
      <w:r w:rsidR="00880802" w:rsidRPr="00B5585E">
        <w:rPr>
          <w:sz w:val="24"/>
          <w:szCs w:val="24"/>
        </w:rPr>
        <w:t xml:space="preserve">federal </w:t>
      </w:r>
      <w:r w:rsidRPr="00B5585E">
        <w:rPr>
          <w:sz w:val="24"/>
          <w:szCs w:val="24"/>
        </w:rPr>
        <w:t xml:space="preserve">definition </w:t>
      </w:r>
      <w:r w:rsidR="00880802" w:rsidRPr="00B5585E">
        <w:rPr>
          <w:sz w:val="24"/>
          <w:szCs w:val="24"/>
        </w:rPr>
        <w:t xml:space="preserve">of a charter school </w:t>
      </w:r>
      <w:r w:rsidRPr="00B5585E">
        <w:rPr>
          <w:sz w:val="24"/>
          <w:szCs w:val="24"/>
        </w:rPr>
        <w:t xml:space="preserve">in Section 5210(1) of ESEA, which is as follows: </w:t>
      </w:r>
    </w:p>
    <w:p w14:paraId="3B96036E" w14:textId="77777777" w:rsidR="00D57E64" w:rsidRPr="00B5585E" w:rsidRDefault="00D57E64" w:rsidP="0061210E">
      <w:pPr>
        <w:tabs>
          <w:tab w:val="left" w:pos="810"/>
        </w:tabs>
        <w:ind w:left="720"/>
        <w:jc w:val="both"/>
        <w:rPr>
          <w:sz w:val="24"/>
          <w:szCs w:val="24"/>
        </w:rPr>
      </w:pPr>
    </w:p>
    <w:p w14:paraId="050E5DDB" w14:textId="76E2B75F" w:rsidR="00D57E64" w:rsidRDefault="00D57E64" w:rsidP="0061210E">
      <w:pPr>
        <w:tabs>
          <w:tab w:val="left" w:pos="810"/>
        </w:tabs>
        <w:ind w:left="1350" w:firstLine="90"/>
        <w:jc w:val="both"/>
        <w:rPr>
          <w:sz w:val="24"/>
          <w:szCs w:val="24"/>
        </w:rPr>
      </w:pPr>
      <w:r w:rsidRPr="00B5585E">
        <w:rPr>
          <w:sz w:val="24"/>
          <w:szCs w:val="24"/>
        </w:rPr>
        <w:t xml:space="preserve">The term “charter school” means a public school that: </w:t>
      </w:r>
    </w:p>
    <w:p w14:paraId="3286C28F" w14:textId="77777777" w:rsidR="0061210E" w:rsidRPr="00B5585E" w:rsidRDefault="0061210E" w:rsidP="0061210E">
      <w:pPr>
        <w:tabs>
          <w:tab w:val="left" w:pos="810"/>
        </w:tabs>
        <w:ind w:left="1350" w:firstLine="90"/>
        <w:jc w:val="both"/>
        <w:rPr>
          <w:sz w:val="24"/>
          <w:szCs w:val="24"/>
        </w:rPr>
      </w:pPr>
    </w:p>
    <w:p w14:paraId="13334FE9" w14:textId="77777777" w:rsidR="00D57E64" w:rsidRPr="00B5585E" w:rsidRDefault="00D57E64" w:rsidP="0061210E">
      <w:pPr>
        <w:numPr>
          <w:ilvl w:val="0"/>
          <w:numId w:val="12"/>
        </w:numPr>
        <w:tabs>
          <w:tab w:val="left" w:pos="810"/>
          <w:tab w:val="left" w:pos="1440"/>
        </w:tabs>
        <w:ind w:left="2250" w:hanging="450"/>
        <w:jc w:val="both"/>
        <w:rPr>
          <w:sz w:val="24"/>
          <w:szCs w:val="24"/>
        </w:rPr>
      </w:pPr>
      <w:r w:rsidRPr="00B5585E">
        <w:rPr>
          <w:sz w:val="24"/>
          <w:szCs w:val="24"/>
        </w:rPr>
        <w:t>In accordance with a specific State statute authorizing the granting of charters to schools, is exempt from significant State or local rules that inhibit the flexible operation and management of public schools, but not from any rules relating to the other requirements of this paragraph [the paragraph that sets forth the Federal definition];</w:t>
      </w:r>
    </w:p>
    <w:p w14:paraId="328D5DB6" w14:textId="77777777" w:rsidR="00D57E64" w:rsidRPr="00B5585E" w:rsidRDefault="00D57E64" w:rsidP="0061210E">
      <w:pPr>
        <w:numPr>
          <w:ilvl w:val="0"/>
          <w:numId w:val="12"/>
        </w:numPr>
        <w:tabs>
          <w:tab w:val="left" w:pos="810"/>
        </w:tabs>
        <w:ind w:left="2250" w:hanging="450"/>
        <w:jc w:val="both"/>
        <w:rPr>
          <w:sz w:val="24"/>
          <w:szCs w:val="24"/>
        </w:rPr>
      </w:pPr>
      <w:r w:rsidRPr="00B5585E">
        <w:rPr>
          <w:sz w:val="24"/>
          <w:szCs w:val="24"/>
        </w:rPr>
        <w:t xml:space="preserve">Is created by a developer as a public school, or is adapted by a developer from an existing public school, and is operated under public supervision and direction; </w:t>
      </w:r>
    </w:p>
    <w:p w14:paraId="7450CE34" w14:textId="77777777" w:rsidR="00D57E64" w:rsidRPr="00B5585E" w:rsidRDefault="00D57E64" w:rsidP="0061210E">
      <w:pPr>
        <w:numPr>
          <w:ilvl w:val="0"/>
          <w:numId w:val="12"/>
        </w:numPr>
        <w:tabs>
          <w:tab w:val="left" w:pos="810"/>
        </w:tabs>
        <w:ind w:left="2250" w:hanging="450"/>
        <w:jc w:val="both"/>
        <w:rPr>
          <w:sz w:val="24"/>
          <w:szCs w:val="24"/>
        </w:rPr>
      </w:pPr>
      <w:r w:rsidRPr="00B5585E">
        <w:rPr>
          <w:sz w:val="24"/>
          <w:szCs w:val="24"/>
        </w:rPr>
        <w:t xml:space="preserve">Operates in pursuit of a specific set of educational objectives determined by the school’s developer and agreed to by the authorized public chartering agency; </w:t>
      </w:r>
    </w:p>
    <w:p w14:paraId="5B039ED8" w14:textId="77777777" w:rsidR="00D57E64" w:rsidRPr="00B5585E" w:rsidRDefault="00D57E64" w:rsidP="0061210E">
      <w:pPr>
        <w:numPr>
          <w:ilvl w:val="0"/>
          <w:numId w:val="12"/>
        </w:numPr>
        <w:tabs>
          <w:tab w:val="left" w:pos="810"/>
        </w:tabs>
        <w:ind w:left="2250" w:hanging="450"/>
        <w:jc w:val="both"/>
        <w:rPr>
          <w:sz w:val="24"/>
          <w:szCs w:val="24"/>
        </w:rPr>
      </w:pPr>
      <w:r w:rsidRPr="00B5585E">
        <w:rPr>
          <w:sz w:val="24"/>
          <w:szCs w:val="24"/>
        </w:rPr>
        <w:t xml:space="preserve">Provides a program of elementary or secondary education, or both; </w:t>
      </w:r>
    </w:p>
    <w:p w14:paraId="34F1AB59" w14:textId="77777777" w:rsidR="00D57E64" w:rsidRPr="00B5585E" w:rsidRDefault="00D57E64" w:rsidP="0061210E">
      <w:pPr>
        <w:numPr>
          <w:ilvl w:val="0"/>
          <w:numId w:val="12"/>
        </w:numPr>
        <w:tabs>
          <w:tab w:val="left" w:pos="810"/>
        </w:tabs>
        <w:ind w:left="2250" w:hanging="450"/>
        <w:jc w:val="both"/>
        <w:rPr>
          <w:sz w:val="24"/>
          <w:szCs w:val="24"/>
        </w:rPr>
      </w:pPr>
      <w:r w:rsidRPr="00B5585E">
        <w:rPr>
          <w:sz w:val="24"/>
          <w:szCs w:val="24"/>
        </w:rPr>
        <w:t xml:space="preserve">Is nonsectarian in its programs, admission policies, employment practices, and all other operations, and is not affiliated with a sectarian school or religious institution; </w:t>
      </w:r>
    </w:p>
    <w:p w14:paraId="364737DF" w14:textId="77777777" w:rsidR="00D57E64" w:rsidRPr="00B5585E" w:rsidRDefault="00D57E64" w:rsidP="0061210E">
      <w:pPr>
        <w:numPr>
          <w:ilvl w:val="0"/>
          <w:numId w:val="12"/>
        </w:numPr>
        <w:tabs>
          <w:tab w:val="left" w:pos="810"/>
        </w:tabs>
        <w:ind w:left="2250" w:hanging="450"/>
        <w:jc w:val="both"/>
        <w:rPr>
          <w:sz w:val="24"/>
          <w:szCs w:val="24"/>
        </w:rPr>
      </w:pPr>
      <w:r w:rsidRPr="00B5585E">
        <w:rPr>
          <w:sz w:val="24"/>
          <w:szCs w:val="24"/>
        </w:rPr>
        <w:t>Does not charge tuition;</w:t>
      </w:r>
    </w:p>
    <w:p w14:paraId="653724E0" w14:textId="77777777" w:rsidR="00D57E64" w:rsidRPr="00B5585E" w:rsidRDefault="00D57E64" w:rsidP="0061210E">
      <w:pPr>
        <w:numPr>
          <w:ilvl w:val="0"/>
          <w:numId w:val="12"/>
        </w:numPr>
        <w:tabs>
          <w:tab w:val="left" w:pos="810"/>
        </w:tabs>
        <w:ind w:left="2250" w:hanging="450"/>
        <w:jc w:val="both"/>
        <w:rPr>
          <w:sz w:val="24"/>
          <w:szCs w:val="24"/>
        </w:rPr>
      </w:pPr>
      <w:r w:rsidRPr="00B5585E">
        <w:rPr>
          <w:sz w:val="24"/>
          <w:szCs w:val="24"/>
        </w:rPr>
        <w:t xml:space="preserve">Complies with the Age Discrimination Act of 1975, Title VI of the Civil Rights Act of 1964, Title IX of the Education Amendments of 1972, Section 504 of the Rehabilitation Act of 1973, Title II of the Americans with Disabilities Act of 1990, and Part B of the Individuals with Disabilities Education Act; </w:t>
      </w:r>
    </w:p>
    <w:p w14:paraId="0F8E8E6E" w14:textId="77777777" w:rsidR="00D57E64" w:rsidRPr="00B5585E" w:rsidRDefault="00D57E64" w:rsidP="0061210E">
      <w:pPr>
        <w:numPr>
          <w:ilvl w:val="0"/>
          <w:numId w:val="12"/>
        </w:numPr>
        <w:tabs>
          <w:tab w:val="left" w:pos="810"/>
        </w:tabs>
        <w:ind w:left="2250" w:hanging="450"/>
        <w:jc w:val="both"/>
        <w:rPr>
          <w:sz w:val="24"/>
          <w:szCs w:val="24"/>
        </w:rPr>
      </w:pPr>
      <w:r w:rsidRPr="00B5585E">
        <w:rPr>
          <w:sz w:val="24"/>
          <w:szCs w:val="24"/>
        </w:rPr>
        <w:t xml:space="preserve">Is a school to which parents choose to send their children, and that admits students on the basis of a lottery, if more students apply for admission than can be accommodated; </w:t>
      </w:r>
    </w:p>
    <w:p w14:paraId="6AFAB866" w14:textId="77777777" w:rsidR="00D57E64" w:rsidRPr="00B5585E" w:rsidRDefault="00D57E64" w:rsidP="0061210E">
      <w:pPr>
        <w:numPr>
          <w:ilvl w:val="0"/>
          <w:numId w:val="12"/>
        </w:numPr>
        <w:tabs>
          <w:tab w:val="left" w:pos="810"/>
        </w:tabs>
        <w:ind w:left="2250" w:hanging="450"/>
        <w:jc w:val="both"/>
        <w:rPr>
          <w:sz w:val="24"/>
          <w:szCs w:val="24"/>
        </w:rPr>
      </w:pPr>
      <w:r w:rsidRPr="00B5585E">
        <w:rPr>
          <w:sz w:val="24"/>
          <w:szCs w:val="24"/>
        </w:rPr>
        <w:lastRenderedPageBreak/>
        <w:t>Agrees to comply with the same Federal and State audit requirements as do other elementary and secondary schools in the State, unless such requirements are specifically waived for the purpose of this program [the CSP];</w:t>
      </w:r>
    </w:p>
    <w:p w14:paraId="2F8101DD" w14:textId="77777777" w:rsidR="00D57E64" w:rsidRPr="00B5585E" w:rsidRDefault="00D57E64" w:rsidP="0061210E">
      <w:pPr>
        <w:numPr>
          <w:ilvl w:val="0"/>
          <w:numId w:val="12"/>
        </w:numPr>
        <w:tabs>
          <w:tab w:val="left" w:pos="810"/>
        </w:tabs>
        <w:ind w:left="2250" w:hanging="450"/>
        <w:jc w:val="both"/>
        <w:rPr>
          <w:sz w:val="24"/>
          <w:szCs w:val="24"/>
        </w:rPr>
      </w:pPr>
      <w:r w:rsidRPr="00B5585E">
        <w:rPr>
          <w:sz w:val="24"/>
          <w:szCs w:val="24"/>
        </w:rPr>
        <w:t xml:space="preserve">Meets all applicable Federal, State, and local health and safety requirements; </w:t>
      </w:r>
    </w:p>
    <w:p w14:paraId="033148D7" w14:textId="77777777" w:rsidR="00D57E64" w:rsidRPr="00B5585E" w:rsidRDefault="00D57E64" w:rsidP="0061210E">
      <w:pPr>
        <w:numPr>
          <w:ilvl w:val="0"/>
          <w:numId w:val="12"/>
        </w:numPr>
        <w:tabs>
          <w:tab w:val="left" w:pos="810"/>
        </w:tabs>
        <w:ind w:left="2250" w:hanging="450"/>
        <w:jc w:val="both"/>
        <w:rPr>
          <w:sz w:val="24"/>
          <w:szCs w:val="24"/>
        </w:rPr>
      </w:pPr>
      <w:r w:rsidRPr="00B5585E">
        <w:rPr>
          <w:sz w:val="24"/>
          <w:szCs w:val="24"/>
        </w:rPr>
        <w:t xml:space="preserve">Operates in accordance with State law; and </w:t>
      </w:r>
    </w:p>
    <w:p w14:paraId="14C41382" w14:textId="77777777" w:rsidR="00D57E64" w:rsidRPr="00B5585E" w:rsidRDefault="00D57E64" w:rsidP="0061210E">
      <w:pPr>
        <w:numPr>
          <w:ilvl w:val="0"/>
          <w:numId w:val="12"/>
        </w:numPr>
        <w:tabs>
          <w:tab w:val="left" w:pos="810"/>
        </w:tabs>
        <w:ind w:left="2250" w:hanging="450"/>
        <w:jc w:val="both"/>
        <w:rPr>
          <w:sz w:val="24"/>
          <w:szCs w:val="24"/>
        </w:rPr>
      </w:pPr>
      <w:r w:rsidRPr="00B5585E">
        <w:rPr>
          <w:sz w:val="24"/>
          <w:szCs w:val="24"/>
        </w:rPr>
        <w:t xml:space="preserve">Has a written performance contract with the authorized public chartering agency in the State that includes a description of how student performance will be measured in charter schools pursuant to State assessments that are required of other schools and pursuant to any other assessments mutually agreeable to the authorized public chartering agency and the charter school. </w:t>
      </w:r>
    </w:p>
    <w:p w14:paraId="412D2CEF" w14:textId="77777777" w:rsidR="00D57E64" w:rsidRPr="00B5585E" w:rsidRDefault="00D57E64" w:rsidP="00D57E64">
      <w:pPr>
        <w:tabs>
          <w:tab w:val="left" w:pos="810"/>
          <w:tab w:val="left" w:pos="8402"/>
        </w:tabs>
        <w:jc w:val="both"/>
        <w:rPr>
          <w:sz w:val="24"/>
          <w:szCs w:val="24"/>
        </w:rPr>
      </w:pPr>
    </w:p>
    <w:p w14:paraId="7D219AF9" w14:textId="77777777" w:rsidR="00D57E64" w:rsidRPr="00B5585E" w:rsidRDefault="00D57E64" w:rsidP="0061210E">
      <w:pPr>
        <w:tabs>
          <w:tab w:val="left" w:pos="810"/>
          <w:tab w:val="left" w:pos="8402"/>
        </w:tabs>
        <w:ind w:left="720"/>
        <w:jc w:val="both"/>
        <w:rPr>
          <w:b/>
          <w:sz w:val="24"/>
          <w:szCs w:val="24"/>
        </w:rPr>
      </w:pPr>
      <w:r w:rsidRPr="00B5585E">
        <w:rPr>
          <w:b/>
          <w:sz w:val="24"/>
          <w:szCs w:val="24"/>
        </w:rPr>
        <w:t xml:space="preserve">Admissions / Enrollment Process and Lottery </w:t>
      </w:r>
    </w:p>
    <w:p w14:paraId="0D432D9C" w14:textId="77777777" w:rsidR="00D57E64" w:rsidRPr="00B5585E" w:rsidRDefault="00D57E64" w:rsidP="0061210E">
      <w:pPr>
        <w:pStyle w:val="ListParagraph"/>
        <w:jc w:val="both"/>
        <w:rPr>
          <w:rFonts w:asciiTheme="minorHAnsi" w:hAnsiTheme="minorHAnsi"/>
          <w:szCs w:val="24"/>
        </w:rPr>
      </w:pPr>
    </w:p>
    <w:p w14:paraId="6539638E" w14:textId="77777777" w:rsidR="00D57E64" w:rsidRPr="00B5585E" w:rsidRDefault="00D57E64" w:rsidP="0061210E">
      <w:pPr>
        <w:pStyle w:val="ListParagraph"/>
        <w:jc w:val="both"/>
        <w:rPr>
          <w:rFonts w:asciiTheme="minorHAnsi" w:hAnsiTheme="minorHAnsi"/>
          <w:szCs w:val="24"/>
        </w:rPr>
      </w:pPr>
      <w:r w:rsidRPr="00B5585E">
        <w:rPr>
          <w:rFonts w:asciiTheme="minorHAnsi" w:hAnsiTheme="minorHAnsi"/>
          <w:szCs w:val="24"/>
        </w:rPr>
        <w:t>A charter school that is oversubscribed and, consequently, must use a lottery generally must include in that lottery all eligible applicants for admission. A charter school may exempt from the lottery only those students who are deemed to have been admitted to the school already and, therefore, do not need to reapply. Specifically, the following categories of applicants may be exempted from the lottery on this basis: (</w:t>
      </w:r>
      <w:r w:rsidRPr="00B5585E">
        <w:rPr>
          <w:rFonts w:asciiTheme="minorHAnsi" w:hAnsiTheme="minorHAnsi"/>
          <w:i/>
          <w:szCs w:val="24"/>
        </w:rPr>
        <w:t>a) students who are enrolled in a public school at the time it is converted into a public charter school; (b) siblings of students already admitted to or attending the same charter school; and (c) children of a charter school’s teachers and founders (so long as the total number of students allowed under this exemption (c) constitutes only a small percentage of the school’s total enrollment).</w:t>
      </w:r>
      <w:r w:rsidRPr="00B5585E">
        <w:rPr>
          <w:rFonts w:asciiTheme="minorHAnsi" w:hAnsiTheme="minorHAnsi"/>
          <w:szCs w:val="24"/>
        </w:rPr>
        <w:t xml:space="preserve"> When recruiting students, charter schools should target all segments of the parent community. A charter school must recruit in a manner that does not discriminate against students of a particular race, color, national origin, religion, or sex, or against students with disabilities, but may target additional recruiting efforts toward groups that might otherwise have limited opportunities to participate in the charter school’s programs. Once a student has been admitted to the charter school through an appropriate process, he or she may remain in attendance through subsequent grades. A new applicant for admission to the charter school, however, would be subject to the lottery if, as of the application closing date, the total number of applicants exceeds the number of spaces available at the charter school. </w:t>
      </w:r>
    </w:p>
    <w:p w14:paraId="65AD2D07" w14:textId="77777777" w:rsidR="00D57E64" w:rsidRPr="00B5585E" w:rsidRDefault="00D57E64" w:rsidP="0061210E">
      <w:pPr>
        <w:pStyle w:val="ListParagraph"/>
        <w:jc w:val="both"/>
        <w:rPr>
          <w:rFonts w:asciiTheme="minorHAnsi" w:hAnsiTheme="minorHAnsi"/>
          <w:szCs w:val="24"/>
        </w:rPr>
      </w:pPr>
    </w:p>
    <w:p w14:paraId="3FA55BB5" w14:textId="77777777" w:rsidR="00D57E64" w:rsidRPr="00B5585E" w:rsidRDefault="00D57E64" w:rsidP="0061210E">
      <w:pPr>
        <w:pStyle w:val="ListParagraph"/>
        <w:jc w:val="both"/>
        <w:rPr>
          <w:rFonts w:asciiTheme="minorHAnsi" w:hAnsiTheme="minorHAnsi"/>
          <w:szCs w:val="24"/>
        </w:rPr>
      </w:pPr>
      <w:r w:rsidRPr="00B5585E">
        <w:rPr>
          <w:rFonts w:asciiTheme="minorHAnsi" w:hAnsiTheme="minorHAnsi"/>
          <w:szCs w:val="24"/>
        </w:rPr>
        <w:t>All applicants’ admission practices must comply with State law and applicable Federal laws. Exemptions from enrollment lotteries are permissible only to the extent that they are consistent with the State’s charter school law, other applicable State law, the school’s charter, and any applicable Title VI desegregation plans or court orders requiring desegregation. A charter school’s admissions practices must also comply with Part B of the Individuals with Disabilities Education Act and Federal civil rights laws, including, but not limited to, Title VI of the Civil Rights Act of 1964; Section 504 of the Rehabilitation Act of 1973; and Title II of the Americans with Disabilities Act of 1990, as applicable.</w:t>
      </w:r>
    </w:p>
    <w:p w14:paraId="45BBF363" w14:textId="77777777" w:rsidR="00D57E64" w:rsidRPr="00B5585E" w:rsidRDefault="00D57E64" w:rsidP="0061210E">
      <w:pPr>
        <w:pStyle w:val="ListParagraph"/>
        <w:jc w:val="both"/>
        <w:rPr>
          <w:rFonts w:asciiTheme="minorHAnsi" w:hAnsiTheme="minorHAnsi"/>
          <w:szCs w:val="24"/>
        </w:rPr>
      </w:pPr>
    </w:p>
    <w:p w14:paraId="1A3A78A5" w14:textId="77777777" w:rsidR="00DC342B" w:rsidRPr="00B5585E" w:rsidRDefault="00D57E64" w:rsidP="0061210E">
      <w:pPr>
        <w:pStyle w:val="ListParagraph"/>
        <w:jc w:val="both"/>
        <w:rPr>
          <w:rFonts w:asciiTheme="minorHAnsi" w:hAnsiTheme="minorHAnsi"/>
          <w:szCs w:val="24"/>
        </w:rPr>
      </w:pPr>
      <w:r w:rsidRPr="00B5585E">
        <w:rPr>
          <w:rFonts w:asciiTheme="minorHAnsi" w:hAnsiTheme="minorHAnsi"/>
          <w:szCs w:val="24"/>
        </w:rPr>
        <w:t xml:space="preserve">Conducting a lottery for preschool slots that guarantees enrollment into kindergarten is not acceptable for any kindergarten students. Grant funds are only for K-12 education. Any admission or enrollment practices that are not in compliance with the relevant State law and applicable Federal laws will result in the applicant’s ineligibility. </w:t>
      </w:r>
    </w:p>
    <w:p w14:paraId="5493DB4E" w14:textId="77777777" w:rsidR="00DC342B" w:rsidRPr="00B5585E" w:rsidRDefault="00DC342B" w:rsidP="0061210E">
      <w:pPr>
        <w:pStyle w:val="ListParagraph"/>
        <w:jc w:val="both"/>
        <w:rPr>
          <w:rFonts w:asciiTheme="minorHAnsi" w:hAnsiTheme="minorHAnsi"/>
          <w:szCs w:val="24"/>
        </w:rPr>
      </w:pPr>
    </w:p>
    <w:p w14:paraId="7F40160C" w14:textId="0566A4AC" w:rsidR="005705AE" w:rsidRPr="0061210E" w:rsidRDefault="00BC4FC0" w:rsidP="0061210E">
      <w:pPr>
        <w:ind w:left="720"/>
        <w:rPr>
          <w:sz w:val="24"/>
        </w:rPr>
      </w:pPr>
      <w:r>
        <w:rPr>
          <w:sz w:val="24"/>
          <w:szCs w:val="24"/>
        </w:rPr>
        <w:t>For charter school</w:t>
      </w:r>
      <w:r w:rsidR="00DC342B" w:rsidRPr="0061210E">
        <w:rPr>
          <w:sz w:val="24"/>
          <w:szCs w:val="24"/>
        </w:rPr>
        <w:t xml:space="preserve">s </w:t>
      </w:r>
      <w:r w:rsidR="00C5127E" w:rsidRPr="0061210E">
        <w:rPr>
          <w:sz w:val="24"/>
          <w:szCs w:val="24"/>
        </w:rPr>
        <w:t xml:space="preserve">that are planning to implement a weighted lottery, the school needs to submit a weighted lottery plan that complies with federal non-regulatory guidance. The plan and its implementation will need to be approved by the GaDOE </w:t>
      </w:r>
      <w:r w:rsidR="00CB761B">
        <w:rPr>
          <w:sz w:val="24"/>
          <w:szCs w:val="24"/>
        </w:rPr>
        <w:t xml:space="preserve">and USDOE </w:t>
      </w:r>
      <w:r w:rsidR="00DC342B" w:rsidRPr="0061210E">
        <w:rPr>
          <w:sz w:val="24"/>
          <w:szCs w:val="24"/>
        </w:rPr>
        <w:t>before school</w:t>
      </w:r>
      <w:r w:rsidR="00C5127E" w:rsidRPr="0061210E">
        <w:rPr>
          <w:sz w:val="24"/>
          <w:szCs w:val="24"/>
        </w:rPr>
        <w:t>s with a weighted lottery</w:t>
      </w:r>
      <w:r w:rsidR="00DC342B" w:rsidRPr="0061210E">
        <w:rPr>
          <w:sz w:val="24"/>
          <w:szCs w:val="24"/>
        </w:rPr>
        <w:t xml:space="preserve"> can be granted funds. </w:t>
      </w:r>
      <w:r w:rsidR="00CB761B">
        <w:rPr>
          <w:sz w:val="24"/>
          <w:szCs w:val="24"/>
        </w:rPr>
        <w:t>Please include</w:t>
      </w:r>
      <w:r w:rsidR="005705AE" w:rsidRPr="0061210E">
        <w:rPr>
          <w:sz w:val="24"/>
          <w:szCs w:val="24"/>
        </w:rPr>
        <w:t xml:space="preserve">: </w:t>
      </w:r>
    </w:p>
    <w:p w14:paraId="589AD247" w14:textId="4966DE0A" w:rsidR="005705AE" w:rsidRPr="0061210E" w:rsidRDefault="005705AE" w:rsidP="0061210E">
      <w:pPr>
        <w:pStyle w:val="ListParagraph"/>
        <w:numPr>
          <w:ilvl w:val="0"/>
          <w:numId w:val="38"/>
        </w:numPr>
        <w:ind w:left="1800"/>
        <w:rPr>
          <w:rFonts w:asciiTheme="minorHAnsi" w:hAnsiTheme="minorHAnsi"/>
        </w:rPr>
      </w:pPr>
      <w:r w:rsidRPr="0061210E">
        <w:rPr>
          <w:rFonts w:asciiTheme="minorHAnsi" w:hAnsiTheme="minorHAnsi"/>
        </w:rPr>
        <w:lastRenderedPageBreak/>
        <w:t>Information concerning the mechanisms that exist (if any) for an oversight entity (</w:t>
      </w:r>
      <w:r w:rsidRPr="0061210E">
        <w:rPr>
          <w:rFonts w:asciiTheme="minorHAnsi" w:hAnsiTheme="minorHAnsi"/>
          <w:u w:val="single"/>
        </w:rPr>
        <w:t>e.g.</w:t>
      </w:r>
      <w:r w:rsidRPr="0061210E">
        <w:rPr>
          <w:rFonts w:asciiTheme="minorHAnsi" w:hAnsiTheme="minorHAnsi"/>
        </w:rPr>
        <w:t xml:space="preserve">, the SEA or an authorized public chartering agency) to review, approve, or monitor specific lottery practices, including establishment of weight amounts if applicable; </w:t>
      </w:r>
    </w:p>
    <w:p w14:paraId="4681DAD0" w14:textId="77777777" w:rsidR="005705AE" w:rsidRPr="0061210E" w:rsidRDefault="005705AE" w:rsidP="0061210E">
      <w:pPr>
        <w:ind w:left="2160"/>
        <w:rPr>
          <w:sz w:val="24"/>
        </w:rPr>
      </w:pPr>
    </w:p>
    <w:p w14:paraId="7EB4426A" w14:textId="7C2E3018" w:rsidR="005705AE" w:rsidRPr="0061210E" w:rsidRDefault="005705AE" w:rsidP="0061210E">
      <w:pPr>
        <w:pStyle w:val="ListParagraph"/>
        <w:numPr>
          <w:ilvl w:val="0"/>
          <w:numId w:val="38"/>
        </w:numPr>
        <w:ind w:left="1800"/>
        <w:rPr>
          <w:rFonts w:asciiTheme="minorHAnsi" w:hAnsiTheme="minorHAnsi"/>
        </w:rPr>
      </w:pPr>
      <w:r w:rsidRPr="0061210E">
        <w:rPr>
          <w:rFonts w:asciiTheme="minorHAnsi" w:hAnsiTheme="minorHAnsi"/>
        </w:rPr>
        <w:t xml:space="preserve">Information concerning how the use of a weighted lottery for a permitted purpose is within the scope and objectives of the approved project; and </w:t>
      </w:r>
    </w:p>
    <w:p w14:paraId="6464C914" w14:textId="77777777" w:rsidR="005705AE" w:rsidRPr="0061210E" w:rsidRDefault="005705AE" w:rsidP="0061210E">
      <w:pPr>
        <w:ind w:left="2160"/>
        <w:rPr>
          <w:sz w:val="24"/>
        </w:rPr>
      </w:pPr>
    </w:p>
    <w:p w14:paraId="0982E5C0" w14:textId="304F76CF" w:rsidR="005705AE" w:rsidRPr="0061210E" w:rsidRDefault="005705AE" w:rsidP="0061210E">
      <w:pPr>
        <w:pStyle w:val="ListParagraph"/>
        <w:numPr>
          <w:ilvl w:val="0"/>
          <w:numId w:val="38"/>
        </w:numPr>
        <w:ind w:left="1800"/>
        <w:rPr>
          <w:rFonts w:asciiTheme="minorHAnsi" w:hAnsiTheme="minorHAnsi"/>
        </w:rPr>
      </w:pPr>
      <w:r w:rsidRPr="0061210E">
        <w:rPr>
          <w:rFonts w:asciiTheme="minorHAnsi" w:hAnsiTheme="minorHAnsi"/>
        </w:rPr>
        <w:t xml:space="preserve">Information concerning the amount or range of lottery weights that will be employed or permitted and the rationale for these weights.  </w:t>
      </w:r>
    </w:p>
    <w:p w14:paraId="08B60097" w14:textId="77777777" w:rsidR="005962C7" w:rsidRPr="0061210E" w:rsidRDefault="005962C7" w:rsidP="0061210E">
      <w:pPr>
        <w:ind w:left="720"/>
        <w:rPr>
          <w:sz w:val="24"/>
        </w:rPr>
      </w:pPr>
    </w:p>
    <w:p w14:paraId="21941C85" w14:textId="6AF656BA" w:rsidR="005962C7" w:rsidRPr="0061210E" w:rsidRDefault="005962C7" w:rsidP="0061210E">
      <w:pPr>
        <w:autoSpaceDE w:val="0"/>
        <w:autoSpaceDN w:val="0"/>
        <w:ind w:left="720"/>
        <w:rPr>
          <w:sz w:val="24"/>
        </w:rPr>
      </w:pPr>
      <w:r w:rsidRPr="0061210E">
        <w:rPr>
          <w:sz w:val="24"/>
        </w:rPr>
        <w:t>For the purpose of the CSP Grant, educationally disadvantaged students are students in the categories described in section 1115(b)(2) of the ESEA, which include students who are economically disadvantaged, students with disabilities, migrant students, limited English proficient students, neglected or delinquent students, and homeless students.  Weighted lotteries may not be used for the purpose of creating schools exclusively to serve a particular subset of students.  In addition, the Department strongly encourages charter schools that use weighted lotteries to do so as part of a broader strategy that includes fulfillment of their existing responsibilities related to outreach, recruitment, and retention for all students, including educationally disadvantaged students.</w:t>
      </w:r>
    </w:p>
    <w:p w14:paraId="62607528" w14:textId="77777777" w:rsidR="00D57E64" w:rsidRPr="00B5585E" w:rsidRDefault="00D57E64" w:rsidP="0061210E">
      <w:pPr>
        <w:autoSpaceDE w:val="0"/>
        <w:autoSpaceDN w:val="0"/>
        <w:adjustRightInd w:val="0"/>
        <w:ind w:left="720"/>
        <w:jc w:val="both"/>
        <w:rPr>
          <w:sz w:val="24"/>
          <w:szCs w:val="24"/>
        </w:rPr>
      </w:pPr>
    </w:p>
    <w:p w14:paraId="297B7D30" w14:textId="13D2761B" w:rsidR="00D57E64" w:rsidRPr="00B5585E" w:rsidRDefault="00D57E64" w:rsidP="0061210E">
      <w:pPr>
        <w:autoSpaceDE w:val="0"/>
        <w:autoSpaceDN w:val="0"/>
        <w:adjustRightInd w:val="0"/>
        <w:ind w:left="720"/>
        <w:jc w:val="both"/>
        <w:rPr>
          <w:sz w:val="24"/>
          <w:szCs w:val="24"/>
        </w:rPr>
      </w:pPr>
      <w:r w:rsidRPr="00B5585E">
        <w:rPr>
          <w:sz w:val="24"/>
          <w:szCs w:val="24"/>
        </w:rPr>
        <w:t xml:space="preserve">All applicants must address their enrollment and lottery procedures as </w:t>
      </w:r>
      <w:r w:rsidR="00C11E74">
        <w:rPr>
          <w:sz w:val="24"/>
          <w:szCs w:val="24"/>
        </w:rPr>
        <w:t>part of</w:t>
      </w:r>
      <w:r w:rsidRPr="00B5585E">
        <w:rPr>
          <w:sz w:val="24"/>
          <w:szCs w:val="24"/>
        </w:rPr>
        <w:t xml:space="preserve"> their application</w:t>
      </w:r>
      <w:r w:rsidR="00C11E74">
        <w:rPr>
          <w:sz w:val="24"/>
          <w:szCs w:val="24"/>
        </w:rPr>
        <w:t xml:space="preserve"> (see Student Access section of Project Narrative)</w:t>
      </w:r>
      <w:r w:rsidRPr="00B5585E">
        <w:rPr>
          <w:sz w:val="24"/>
          <w:szCs w:val="24"/>
        </w:rPr>
        <w:t>. Applications must address the following questions:</w:t>
      </w:r>
    </w:p>
    <w:p w14:paraId="017E655F" w14:textId="77777777" w:rsidR="00D57E64" w:rsidRPr="00B5585E" w:rsidRDefault="00D57E64" w:rsidP="0061210E">
      <w:pPr>
        <w:numPr>
          <w:ilvl w:val="0"/>
          <w:numId w:val="16"/>
        </w:numPr>
        <w:autoSpaceDE w:val="0"/>
        <w:autoSpaceDN w:val="0"/>
        <w:adjustRightInd w:val="0"/>
        <w:ind w:left="1800"/>
        <w:jc w:val="both"/>
        <w:rPr>
          <w:sz w:val="24"/>
          <w:szCs w:val="24"/>
        </w:rPr>
      </w:pPr>
      <w:r w:rsidRPr="00B5585E">
        <w:rPr>
          <w:sz w:val="24"/>
          <w:szCs w:val="24"/>
        </w:rPr>
        <w:t>How was the community notified of the charter school’s opening?</w:t>
      </w:r>
    </w:p>
    <w:p w14:paraId="69039333" w14:textId="77777777" w:rsidR="00D57E64" w:rsidRPr="00B5585E" w:rsidRDefault="00D57E64" w:rsidP="0061210E">
      <w:pPr>
        <w:numPr>
          <w:ilvl w:val="0"/>
          <w:numId w:val="16"/>
        </w:numPr>
        <w:autoSpaceDE w:val="0"/>
        <w:autoSpaceDN w:val="0"/>
        <w:adjustRightInd w:val="0"/>
        <w:ind w:left="1800"/>
        <w:jc w:val="both"/>
        <w:rPr>
          <w:sz w:val="24"/>
          <w:szCs w:val="24"/>
        </w:rPr>
      </w:pPr>
      <w:r w:rsidRPr="00B5585E">
        <w:rPr>
          <w:sz w:val="24"/>
          <w:szCs w:val="24"/>
        </w:rPr>
        <w:t>What is the date of the first, and thereafter annual, lottery?</w:t>
      </w:r>
    </w:p>
    <w:p w14:paraId="4932F361" w14:textId="77777777" w:rsidR="00C465AE" w:rsidRPr="00B5585E" w:rsidRDefault="00C465AE" w:rsidP="0061210E">
      <w:pPr>
        <w:numPr>
          <w:ilvl w:val="0"/>
          <w:numId w:val="16"/>
        </w:numPr>
        <w:autoSpaceDE w:val="0"/>
        <w:autoSpaceDN w:val="0"/>
        <w:adjustRightInd w:val="0"/>
        <w:ind w:left="1800"/>
        <w:jc w:val="both"/>
        <w:rPr>
          <w:sz w:val="24"/>
          <w:szCs w:val="24"/>
        </w:rPr>
      </w:pPr>
      <w:r w:rsidRPr="00B5585E">
        <w:rPr>
          <w:sz w:val="24"/>
          <w:szCs w:val="24"/>
        </w:rPr>
        <w:t>What preference priorities with the school use if any?</w:t>
      </w:r>
    </w:p>
    <w:p w14:paraId="42AFAC1A" w14:textId="77777777" w:rsidR="00D57E64" w:rsidRPr="00B5585E" w:rsidRDefault="00C465AE" w:rsidP="0061210E">
      <w:pPr>
        <w:numPr>
          <w:ilvl w:val="0"/>
          <w:numId w:val="16"/>
        </w:numPr>
        <w:autoSpaceDE w:val="0"/>
        <w:autoSpaceDN w:val="0"/>
        <w:adjustRightInd w:val="0"/>
        <w:ind w:left="1800"/>
        <w:jc w:val="both"/>
        <w:rPr>
          <w:sz w:val="24"/>
          <w:szCs w:val="24"/>
        </w:rPr>
      </w:pPr>
      <w:r w:rsidRPr="00B5585E">
        <w:rPr>
          <w:sz w:val="24"/>
          <w:szCs w:val="24"/>
        </w:rPr>
        <w:t>W</w:t>
      </w:r>
      <w:r w:rsidR="00D57E64" w:rsidRPr="00B5585E">
        <w:rPr>
          <w:sz w:val="24"/>
          <w:szCs w:val="24"/>
        </w:rPr>
        <w:t>ere any students given priority notice or guaranteed admission?</w:t>
      </w:r>
    </w:p>
    <w:p w14:paraId="686A2F72" w14:textId="77777777" w:rsidR="00D57E64" w:rsidRPr="00B5585E" w:rsidRDefault="00D57E64" w:rsidP="0061210E">
      <w:pPr>
        <w:numPr>
          <w:ilvl w:val="0"/>
          <w:numId w:val="16"/>
        </w:numPr>
        <w:autoSpaceDE w:val="0"/>
        <w:autoSpaceDN w:val="0"/>
        <w:adjustRightInd w:val="0"/>
        <w:ind w:left="1800"/>
        <w:jc w:val="both"/>
        <w:rPr>
          <w:sz w:val="24"/>
          <w:szCs w:val="24"/>
        </w:rPr>
      </w:pPr>
      <w:r w:rsidRPr="00B5585E">
        <w:rPr>
          <w:sz w:val="24"/>
          <w:szCs w:val="24"/>
        </w:rPr>
        <w:t>What are the demographics of the first year class?</w:t>
      </w:r>
    </w:p>
    <w:p w14:paraId="4CAB05A0" w14:textId="77777777" w:rsidR="00C465AE" w:rsidRPr="00B5585E" w:rsidRDefault="00C465AE" w:rsidP="0061210E">
      <w:pPr>
        <w:numPr>
          <w:ilvl w:val="0"/>
          <w:numId w:val="16"/>
        </w:numPr>
        <w:autoSpaceDE w:val="0"/>
        <w:autoSpaceDN w:val="0"/>
        <w:adjustRightInd w:val="0"/>
        <w:ind w:left="1800"/>
        <w:jc w:val="both"/>
        <w:rPr>
          <w:sz w:val="24"/>
          <w:szCs w:val="24"/>
        </w:rPr>
      </w:pPr>
      <w:r w:rsidRPr="00B5585E">
        <w:rPr>
          <w:sz w:val="24"/>
          <w:szCs w:val="24"/>
        </w:rPr>
        <w:t>What is the attendance zone? Please describe in depth how the school will be recruit from all segments of the proposed attendance zone.</w:t>
      </w:r>
    </w:p>
    <w:p w14:paraId="5803A377" w14:textId="77777777" w:rsidR="00C465AE" w:rsidRPr="00B5585E" w:rsidRDefault="00C465AE" w:rsidP="0061210E">
      <w:pPr>
        <w:numPr>
          <w:ilvl w:val="0"/>
          <w:numId w:val="16"/>
        </w:numPr>
        <w:autoSpaceDE w:val="0"/>
        <w:autoSpaceDN w:val="0"/>
        <w:adjustRightInd w:val="0"/>
        <w:ind w:left="1800"/>
        <w:jc w:val="both"/>
        <w:rPr>
          <w:sz w:val="24"/>
          <w:szCs w:val="24"/>
        </w:rPr>
      </w:pPr>
      <w:r w:rsidRPr="00B5585E">
        <w:rPr>
          <w:sz w:val="24"/>
          <w:szCs w:val="24"/>
        </w:rPr>
        <w:t>How has the school accounted for student transportation?</w:t>
      </w:r>
    </w:p>
    <w:p w14:paraId="1EA2EBFE" w14:textId="77777777" w:rsidR="00D57E64" w:rsidRPr="00B5585E" w:rsidRDefault="00D57E64" w:rsidP="0061210E">
      <w:pPr>
        <w:numPr>
          <w:ilvl w:val="0"/>
          <w:numId w:val="16"/>
        </w:numPr>
        <w:autoSpaceDE w:val="0"/>
        <w:autoSpaceDN w:val="0"/>
        <w:adjustRightInd w:val="0"/>
        <w:ind w:left="1800"/>
        <w:jc w:val="both"/>
        <w:rPr>
          <w:sz w:val="24"/>
          <w:szCs w:val="24"/>
        </w:rPr>
      </w:pPr>
      <w:r w:rsidRPr="00B5585E">
        <w:rPr>
          <w:sz w:val="24"/>
          <w:szCs w:val="24"/>
        </w:rPr>
        <w:t xml:space="preserve">If the school uses a weighted lottery, please address what categories are weighted and how. Please also address how the weighted lottery is part of the school’s overall recruitment plan. </w:t>
      </w:r>
    </w:p>
    <w:p w14:paraId="6B4427FE" w14:textId="77777777" w:rsidR="00D57E64" w:rsidRPr="00B5585E" w:rsidRDefault="00D57E64" w:rsidP="00D57E64">
      <w:pPr>
        <w:spacing w:line="360" w:lineRule="auto"/>
        <w:ind w:left="360"/>
        <w:jc w:val="both"/>
        <w:rPr>
          <w:sz w:val="24"/>
          <w:szCs w:val="24"/>
        </w:rPr>
      </w:pPr>
    </w:p>
    <w:p w14:paraId="30BF285F" w14:textId="77777777" w:rsidR="00D57E64" w:rsidRPr="0061210E" w:rsidRDefault="00D57E64" w:rsidP="007F4639">
      <w:pPr>
        <w:numPr>
          <w:ilvl w:val="0"/>
          <w:numId w:val="4"/>
        </w:numPr>
        <w:spacing w:line="276" w:lineRule="auto"/>
        <w:ind w:left="720"/>
        <w:jc w:val="both"/>
        <w:rPr>
          <w:b/>
          <w:bCs/>
          <w:sz w:val="24"/>
          <w:szCs w:val="24"/>
          <w:u w:val="single"/>
        </w:rPr>
      </w:pPr>
      <w:r w:rsidRPr="0061210E">
        <w:rPr>
          <w:b/>
          <w:bCs/>
          <w:sz w:val="24"/>
          <w:szCs w:val="24"/>
          <w:u w:val="single"/>
        </w:rPr>
        <w:t>Grant Payment Schedule</w:t>
      </w:r>
    </w:p>
    <w:p w14:paraId="307C89F9" w14:textId="77777777" w:rsidR="00D57E64" w:rsidRPr="00C20883" w:rsidRDefault="00D57E64" w:rsidP="00C20883">
      <w:pPr>
        <w:ind w:left="1080"/>
        <w:jc w:val="both"/>
        <w:rPr>
          <w:bCs/>
          <w:sz w:val="24"/>
          <w:szCs w:val="24"/>
        </w:rPr>
      </w:pPr>
    </w:p>
    <w:p w14:paraId="34C5D78B" w14:textId="77777777" w:rsidR="00D57E64" w:rsidRPr="00B5585E" w:rsidRDefault="00D57E64" w:rsidP="00D57E64">
      <w:pPr>
        <w:ind w:left="720"/>
        <w:jc w:val="both"/>
        <w:rPr>
          <w:sz w:val="24"/>
          <w:szCs w:val="24"/>
        </w:rPr>
      </w:pPr>
      <w:r w:rsidRPr="00B5585E">
        <w:rPr>
          <w:sz w:val="24"/>
          <w:szCs w:val="24"/>
        </w:rPr>
        <w:t xml:space="preserve">Unless the Georgia Department of Education determines that a different disbursement schedule is necessary, all payments will be released to the local educational agency (LEA) using the State accounting system, GAORS.  The LEA must may choose to distribute these funds as reimbursements via submitted and approved invoices and receipts. </w:t>
      </w:r>
    </w:p>
    <w:p w14:paraId="24EAD148" w14:textId="77777777" w:rsidR="00D57E64" w:rsidRPr="00B5585E" w:rsidRDefault="00D57E64" w:rsidP="00D57E64">
      <w:pPr>
        <w:tabs>
          <w:tab w:val="left" w:pos="720"/>
        </w:tabs>
        <w:ind w:left="720"/>
        <w:jc w:val="both"/>
        <w:rPr>
          <w:sz w:val="24"/>
          <w:szCs w:val="24"/>
        </w:rPr>
      </w:pPr>
    </w:p>
    <w:p w14:paraId="5F6B6C34" w14:textId="77777777" w:rsidR="00D57E64" w:rsidRPr="00B5585E" w:rsidRDefault="00880802" w:rsidP="00D57E64">
      <w:pPr>
        <w:tabs>
          <w:tab w:val="left" w:pos="720"/>
        </w:tabs>
        <w:ind w:left="720"/>
        <w:jc w:val="both"/>
        <w:rPr>
          <w:sz w:val="24"/>
          <w:szCs w:val="24"/>
        </w:rPr>
      </w:pPr>
      <w:r w:rsidRPr="00B5585E">
        <w:rPr>
          <w:sz w:val="24"/>
          <w:szCs w:val="24"/>
        </w:rPr>
        <w:t>Commission-</w:t>
      </w:r>
      <w:r w:rsidR="00D57E64" w:rsidRPr="00B5585E">
        <w:rPr>
          <w:sz w:val="24"/>
          <w:szCs w:val="24"/>
        </w:rPr>
        <w:t xml:space="preserve">approved charter schools will be required to submit invoices directly to the Georgia Department of Education’s Charter Schools Division through the Invoice Application system. Training will be provided to all grantees. </w:t>
      </w:r>
    </w:p>
    <w:p w14:paraId="3722F7CF" w14:textId="77777777" w:rsidR="00D57E64" w:rsidRPr="00B5585E" w:rsidRDefault="00D57E64" w:rsidP="00D57E64">
      <w:pPr>
        <w:spacing w:line="360" w:lineRule="auto"/>
        <w:ind w:left="360"/>
        <w:jc w:val="both"/>
        <w:rPr>
          <w:sz w:val="24"/>
          <w:szCs w:val="24"/>
        </w:rPr>
      </w:pPr>
    </w:p>
    <w:p w14:paraId="53898FC6" w14:textId="77777777" w:rsidR="00D57E64" w:rsidRPr="0061210E" w:rsidRDefault="00D57E64" w:rsidP="007F4639">
      <w:pPr>
        <w:numPr>
          <w:ilvl w:val="0"/>
          <w:numId w:val="4"/>
        </w:numPr>
        <w:spacing w:line="360" w:lineRule="auto"/>
        <w:ind w:left="720"/>
        <w:jc w:val="both"/>
        <w:rPr>
          <w:b/>
          <w:bCs/>
          <w:sz w:val="24"/>
          <w:szCs w:val="24"/>
          <w:u w:val="single"/>
        </w:rPr>
      </w:pPr>
      <w:r w:rsidRPr="0061210E">
        <w:rPr>
          <w:b/>
          <w:bCs/>
          <w:sz w:val="24"/>
          <w:szCs w:val="24"/>
          <w:u w:val="single"/>
        </w:rPr>
        <w:t>Certification of Assurances</w:t>
      </w:r>
    </w:p>
    <w:p w14:paraId="5F5D7505" w14:textId="77777777" w:rsidR="00D57E64" w:rsidRPr="00B5585E" w:rsidRDefault="00D57E64" w:rsidP="00D57E64">
      <w:pPr>
        <w:pStyle w:val="BodyTextIndent"/>
        <w:ind w:left="720"/>
        <w:jc w:val="both"/>
        <w:rPr>
          <w:rFonts w:asciiTheme="minorHAnsi" w:hAnsiTheme="minorHAnsi"/>
        </w:rPr>
      </w:pPr>
      <w:r w:rsidRPr="00B5585E">
        <w:rPr>
          <w:rFonts w:asciiTheme="minorHAnsi" w:hAnsiTheme="minorHAnsi"/>
        </w:rPr>
        <w:t>The Certification of Assurances is a legally binding document between the Georgia Department of Education and the grant recipient</w:t>
      </w:r>
      <w:r w:rsidRPr="00B5585E">
        <w:rPr>
          <w:rFonts w:asciiTheme="minorHAnsi" w:hAnsiTheme="minorHAnsi"/>
          <w:b/>
        </w:rPr>
        <w:t xml:space="preserve">.  </w:t>
      </w:r>
      <w:r w:rsidRPr="00B5585E">
        <w:rPr>
          <w:rFonts w:asciiTheme="minorHAnsi" w:hAnsiTheme="minorHAnsi"/>
        </w:rPr>
        <w:t xml:space="preserve">Such assurances shall be included with each submitted application. </w:t>
      </w:r>
    </w:p>
    <w:p w14:paraId="1F5F35B5" w14:textId="77777777" w:rsidR="00D57E64" w:rsidRPr="00B5585E" w:rsidRDefault="00D57E64" w:rsidP="00D57E64">
      <w:pPr>
        <w:pStyle w:val="BodyTextIndent"/>
        <w:ind w:left="720"/>
        <w:jc w:val="both"/>
        <w:rPr>
          <w:rFonts w:asciiTheme="minorHAnsi" w:hAnsiTheme="minorHAnsi"/>
          <w:b/>
        </w:rPr>
      </w:pPr>
    </w:p>
    <w:p w14:paraId="3EF11A15" w14:textId="7E1B25AA" w:rsidR="00D57E64" w:rsidRPr="00024B4D" w:rsidRDefault="00D57E64" w:rsidP="00024B4D">
      <w:pPr>
        <w:pStyle w:val="BodyTextIndent"/>
        <w:ind w:left="720"/>
        <w:jc w:val="both"/>
        <w:rPr>
          <w:rFonts w:asciiTheme="minorHAnsi" w:hAnsiTheme="minorHAnsi"/>
        </w:rPr>
      </w:pPr>
      <w:r w:rsidRPr="00024B4D">
        <w:rPr>
          <w:rFonts w:asciiTheme="minorHAnsi" w:hAnsiTheme="minorHAnsi"/>
          <w:b/>
        </w:rPr>
        <w:lastRenderedPageBreak/>
        <w:t>Contracting Standards</w:t>
      </w:r>
      <w:r w:rsidRPr="00024B4D">
        <w:rPr>
          <w:rFonts w:asciiTheme="minorHAnsi" w:hAnsiTheme="minorHAnsi"/>
        </w:rPr>
        <w:t xml:space="preserve"> (if contracts will be made with grant funds)</w:t>
      </w:r>
      <w:r w:rsidR="00024B4D" w:rsidRPr="00024B4D">
        <w:rPr>
          <w:rFonts w:asciiTheme="minorHAnsi" w:hAnsiTheme="minorHAnsi"/>
        </w:rPr>
        <w:t xml:space="preserve"> – </w:t>
      </w:r>
      <w:r w:rsidRPr="00024B4D">
        <w:rPr>
          <w:rFonts w:asciiTheme="minorHAnsi" w:hAnsiTheme="minorHAnsi"/>
        </w:rPr>
        <w:t>If grant funds are used to contract for goods or services, federal regulations require grant recipients to report that they have developed standards for awarding contracts. Federal regulations for these contract standard</w:t>
      </w:r>
      <w:r w:rsidR="00024B4D">
        <w:rPr>
          <w:rFonts w:asciiTheme="minorHAnsi" w:hAnsiTheme="minorHAnsi"/>
        </w:rPr>
        <w:t xml:space="preserve">s are contained in Appendix C. </w:t>
      </w:r>
      <w:r w:rsidRPr="00024B4D">
        <w:rPr>
          <w:rFonts w:asciiTheme="minorHAnsi" w:hAnsiTheme="minorHAnsi"/>
        </w:rPr>
        <w:t>The G</w:t>
      </w:r>
      <w:r w:rsidR="00721D28" w:rsidRPr="00024B4D">
        <w:rPr>
          <w:rFonts w:asciiTheme="minorHAnsi" w:hAnsiTheme="minorHAnsi"/>
        </w:rPr>
        <w:t>a</w:t>
      </w:r>
      <w:r w:rsidRPr="00024B4D">
        <w:rPr>
          <w:rFonts w:asciiTheme="minorHAnsi" w:hAnsiTheme="minorHAnsi"/>
        </w:rPr>
        <w:t>DOE will evaluate the use of these standards during its</w:t>
      </w:r>
      <w:r w:rsidR="00C44D4C" w:rsidRPr="00024B4D">
        <w:rPr>
          <w:rFonts w:asciiTheme="minorHAnsi" w:hAnsiTheme="minorHAnsi"/>
        </w:rPr>
        <w:t xml:space="preserve"> review of grantee expenditures</w:t>
      </w:r>
      <w:r w:rsidRPr="00024B4D">
        <w:rPr>
          <w:rFonts w:asciiTheme="minorHAnsi" w:hAnsiTheme="minorHAnsi"/>
        </w:rPr>
        <w:t xml:space="preserve"> and may request to see the grantee’s contracting standards at any time. Costs associated with contracts </w:t>
      </w:r>
      <w:r w:rsidRPr="00024B4D">
        <w:rPr>
          <w:rFonts w:asciiTheme="minorHAnsi" w:hAnsiTheme="minorHAnsi"/>
          <w:b/>
        </w:rPr>
        <w:t>not</w:t>
      </w:r>
      <w:r w:rsidRPr="00024B4D">
        <w:rPr>
          <w:rFonts w:asciiTheme="minorHAnsi" w:hAnsiTheme="minorHAnsi"/>
        </w:rPr>
        <w:t xml:space="preserve"> negotiated in accordance with federal regulations will be disallowed.</w:t>
      </w:r>
    </w:p>
    <w:p w14:paraId="42825E10" w14:textId="77777777" w:rsidR="00D57E64" w:rsidRPr="00B5585E" w:rsidRDefault="00D57E64" w:rsidP="00D57E64">
      <w:pPr>
        <w:ind w:left="720"/>
        <w:jc w:val="both"/>
        <w:rPr>
          <w:b/>
          <w:sz w:val="24"/>
          <w:szCs w:val="24"/>
        </w:rPr>
      </w:pPr>
    </w:p>
    <w:p w14:paraId="5B120E6D" w14:textId="6F15B62E" w:rsidR="00D57E64" w:rsidRPr="00024B4D" w:rsidRDefault="00D57E64" w:rsidP="00024B4D">
      <w:pPr>
        <w:ind w:left="720"/>
        <w:jc w:val="both"/>
        <w:rPr>
          <w:b/>
          <w:sz w:val="24"/>
          <w:szCs w:val="24"/>
        </w:rPr>
      </w:pPr>
      <w:r w:rsidRPr="00024B4D">
        <w:rPr>
          <w:b/>
          <w:sz w:val="24"/>
          <w:szCs w:val="24"/>
        </w:rPr>
        <w:t>Statewide Standardized Testing</w:t>
      </w:r>
      <w:r w:rsidR="00024B4D">
        <w:rPr>
          <w:b/>
          <w:sz w:val="24"/>
          <w:szCs w:val="24"/>
        </w:rPr>
        <w:t xml:space="preserve"> </w:t>
      </w:r>
      <w:r w:rsidR="00024B4D">
        <w:rPr>
          <w:sz w:val="24"/>
          <w:szCs w:val="24"/>
        </w:rPr>
        <w:t xml:space="preserve">– </w:t>
      </w:r>
      <w:r w:rsidRPr="00B5585E">
        <w:rPr>
          <w:sz w:val="24"/>
          <w:szCs w:val="24"/>
        </w:rPr>
        <w:t>Grant recipients must participate in all state standardized testing programs required by state law.</w:t>
      </w:r>
    </w:p>
    <w:p w14:paraId="5EC05518" w14:textId="77777777" w:rsidR="00D57E64" w:rsidRPr="00B5585E" w:rsidRDefault="00D57E64" w:rsidP="00D57E64">
      <w:pPr>
        <w:jc w:val="both"/>
        <w:rPr>
          <w:sz w:val="24"/>
          <w:szCs w:val="24"/>
        </w:rPr>
      </w:pPr>
    </w:p>
    <w:p w14:paraId="138D7055" w14:textId="77777777" w:rsidR="004B3237" w:rsidRPr="0061210E" w:rsidRDefault="004B3237" w:rsidP="007F4639">
      <w:pPr>
        <w:numPr>
          <w:ilvl w:val="0"/>
          <w:numId w:val="4"/>
        </w:numPr>
        <w:spacing w:line="360" w:lineRule="auto"/>
        <w:ind w:left="720"/>
        <w:jc w:val="both"/>
        <w:rPr>
          <w:b/>
          <w:bCs/>
          <w:sz w:val="24"/>
          <w:szCs w:val="24"/>
          <w:u w:val="single"/>
        </w:rPr>
      </w:pPr>
      <w:r w:rsidRPr="0061210E">
        <w:rPr>
          <w:b/>
          <w:bCs/>
          <w:sz w:val="24"/>
          <w:szCs w:val="24"/>
          <w:u w:val="single"/>
        </w:rPr>
        <w:t xml:space="preserve">Appeals Process </w:t>
      </w:r>
    </w:p>
    <w:p w14:paraId="341B34F6" w14:textId="471B03BB" w:rsidR="00D57E64" w:rsidRPr="00B5585E" w:rsidRDefault="00D57E64" w:rsidP="004B3237">
      <w:pPr>
        <w:ind w:left="720"/>
        <w:jc w:val="both"/>
        <w:rPr>
          <w:sz w:val="24"/>
          <w:szCs w:val="24"/>
        </w:rPr>
      </w:pPr>
      <w:r w:rsidRPr="00B5585E">
        <w:rPr>
          <w:sz w:val="24"/>
          <w:szCs w:val="24"/>
        </w:rPr>
        <w:t>An applicant who has submitted a proposal to the GaDOE that was unfunded has thirty calendar days to appeal that decision. Scores may not be appealed. An unfunded applicant may inquire as to whether the application process was followed. The request for review must be directed to the State Superintendent and must state the reasons for the request. GaDOE will conduct a hearing in accordance with 34 CFR Part 76.401.</w:t>
      </w:r>
      <w:r w:rsidR="009550F2" w:rsidRPr="00B5585E">
        <w:rPr>
          <w:sz w:val="24"/>
          <w:szCs w:val="24"/>
        </w:rPr>
        <w:t xml:space="preserve"> Any unfunded applicant may reapply in the following application cycle. </w:t>
      </w:r>
    </w:p>
    <w:p w14:paraId="12CB912B" w14:textId="77777777" w:rsidR="00D57E64" w:rsidRPr="00B5585E" w:rsidRDefault="00D57E64" w:rsidP="00D57E64">
      <w:pPr>
        <w:jc w:val="both"/>
        <w:rPr>
          <w:b/>
          <w:sz w:val="24"/>
          <w:szCs w:val="24"/>
          <w:u w:val="single"/>
        </w:rPr>
      </w:pPr>
    </w:p>
    <w:p w14:paraId="268CE342" w14:textId="77777777" w:rsidR="00D57E64" w:rsidRPr="0061210E" w:rsidRDefault="00D57E64" w:rsidP="007F4639">
      <w:pPr>
        <w:numPr>
          <w:ilvl w:val="0"/>
          <w:numId w:val="4"/>
        </w:numPr>
        <w:spacing w:line="360" w:lineRule="auto"/>
        <w:ind w:left="720" w:hanging="630"/>
        <w:jc w:val="both"/>
        <w:rPr>
          <w:b/>
          <w:bCs/>
          <w:sz w:val="24"/>
          <w:szCs w:val="24"/>
          <w:u w:val="single"/>
        </w:rPr>
      </w:pPr>
      <w:r w:rsidRPr="0061210E">
        <w:rPr>
          <w:b/>
          <w:bCs/>
          <w:sz w:val="24"/>
          <w:szCs w:val="24"/>
          <w:u w:val="single"/>
        </w:rPr>
        <w:t>Application Instructions</w:t>
      </w:r>
    </w:p>
    <w:p w14:paraId="05F71D24" w14:textId="33693454" w:rsidR="00D57E64" w:rsidRPr="00B5585E" w:rsidRDefault="00D57E64" w:rsidP="00D57E64">
      <w:pPr>
        <w:autoSpaceDE w:val="0"/>
        <w:autoSpaceDN w:val="0"/>
        <w:adjustRightInd w:val="0"/>
        <w:ind w:left="720"/>
        <w:jc w:val="both"/>
        <w:rPr>
          <w:sz w:val="24"/>
          <w:szCs w:val="24"/>
        </w:rPr>
      </w:pPr>
      <w:r w:rsidRPr="00B5585E">
        <w:rPr>
          <w:sz w:val="24"/>
          <w:szCs w:val="24"/>
        </w:rPr>
        <w:t>The Georgia Department of Education will host a grant writing workshop for inte</w:t>
      </w:r>
      <w:r w:rsidR="008B1CDB">
        <w:rPr>
          <w:sz w:val="24"/>
          <w:szCs w:val="24"/>
        </w:rPr>
        <w:t xml:space="preserve">rested grant applicants yearly. </w:t>
      </w:r>
      <w:r w:rsidRPr="00B5585E">
        <w:rPr>
          <w:sz w:val="24"/>
          <w:szCs w:val="24"/>
        </w:rPr>
        <w:t xml:space="preserve">Applicants are not required to attend the workshop, but participation is strongly encouraged. </w:t>
      </w:r>
    </w:p>
    <w:p w14:paraId="7425B076" w14:textId="77777777" w:rsidR="00D57E64" w:rsidRPr="00B5585E" w:rsidRDefault="00D57E64" w:rsidP="00D57E64">
      <w:pPr>
        <w:autoSpaceDE w:val="0"/>
        <w:autoSpaceDN w:val="0"/>
        <w:adjustRightInd w:val="0"/>
        <w:ind w:left="720"/>
        <w:jc w:val="both"/>
        <w:rPr>
          <w:sz w:val="24"/>
          <w:szCs w:val="24"/>
        </w:rPr>
      </w:pPr>
      <w:r w:rsidRPr="00B5585E">
        <w:rPr>
          <w:sz w:val="24"/>
          <w:szCs w:val="24"/>
        </w:rPr>
        <w:tab/>
      </w:r>
    </w:p>
    <w:p w14:paraId="64EF9C85" w14:textId="6B953062" w:rsidR="00D57E64" w:rsidRPr="00B5585E" w:rsidRDefault="00D57E64" w:rsidP="00D57E64">
      <w:pPr>
        <w:autoSpaceDE w:val="0"/>
        <w:autoSpaceDN w:val="0"/>
        <w:adjustRightInd w:val="0"/>
        <w:ind w:left="720"/>
        <w:jc w:val="both"/>
        <w:rPr>
          <w:sz w:val="24"/>
          <w:szCs w:val="24"/>
        </w:rPr>
      </w:pPr>
      <w:r w:rsidRPr="00B5585E">
        <w:rPr>
          <w:sz w:val="24"/>
          <w:szCs w:val="24"/>
        </w:rPr>
        <w:t>To apply for a competitive CSP grant, charter school</w:t>
      </w:r>
      <w:r w:rsidR="00C44D4C" w:rsidRPr="00B5585E">
        <w:rPr>
          <w:sz w:val="24"/>
          <w:szCs w:val="24"/>
        </w:rPr>
        <w:t>s</w:t>
      </w:r>
      <w:r w:rsidRPr="00B5585E">
        <w:rPr>
          <w:sz w:val="24"/>
          <w:szCs w:val="24"/>
        </w:rPr>
        <w:t xml:space="preserve"> must fill out the cover sheet form and provide an abstract and a project narrative answering sections </w:t>
      </w:r>
      <w:r w:rsidRPr="00B5585E">
        <w:rPr>
          <w:b/>
          <w:sz w:val="24"/>
          <w:szCs w:val="24"/>
        </w:rPr>
        <w:t>A through J</w:t>
      </w:r>
      <w:r w:rsidRPr="00B5585E">
        <w:rPr>
          <w:sz w:val="24"/>
          <w:szCs w:val="24"/>
        </w:rPr>
        <w:t xml:space="preserve"> specified herein. Applicants applying for both a planning and an implementation grant are required to submit a</w:t>
      </w:r>
      <w:r w:rsidR="00C44D4C" w:rsidRPr="00B5585E">
        <w:rPr>
          <w:sz w:val="24"/>
          <w:szCs w:val="24"/>
        </w:rPr>
        <w:t xml:space="preserve"> separate</w:t>
      </w:r>
      <w:r w:rsidRPr="00B5585E">
        <w:rPr>
          <w:sz w:val="24"/>
          <w:szCs w:val="24"/>
        </w:rPr>
        <w:t xml:space="preserve"> budget for the planning grant </w:t>
      </w:r>
      <w:r w:rsidR="00316484">
        <w:rPr>
          <w:sz w:val="24"/>
          <w:szCs w:val="24"/>
        </w:rPr>
        <w:t xml:space="preserve">and the implementation grant. </w:t>
      </w:r>
      <w:r w:rsidRPr="00B5585E">
        <w:rPr>
          <w:sz w:val="24"/>
          <w:szCs w:val="24"/>
        </w:rPr>
        <w:t xml:space="preserve">Additionally, each charter school must submit all appropriate assurances and certifications with the submitted application. For purposes of this application, grant applications will be deemed submitted to the Department if they are fully completed, along with all proper supporting documentation, and are </w:t>
      </w:r>
      <w:r w:rsidRPr="00B5585E">
        <w:rPr>
          <w:i/>
          <w:sz w:val="24"/>
          <w:szCs w:val="24"/>
        </w:rPr>
        <w:t>received</w:t>
      </w:r>
      <w:r w:rsidRPr="00B5585E">
        <w:rPr>
          <w:sz w:val="24"/>
          <w:szCs w:val="24"/>
        </w:rPr>
        <w:t xml:space="preserve"> by the grant application deadline. Please make sure all materials and supporting documentation, including a copy of identification for the SAV form, are included. </w:t>
      </w:r>
      <w:r w:rsidR="009F6003" w:rsidRPr="00B5585E">
        <w:rPr>
          <w:sz w:val="24"/>
          <w:szCs w:val="24"/>
        </w:rPr>
        <w:t>Please utilize the checklist provided to ensure a complete application</w:t>
      </w:r>
    </w:p>
    <w:p w14:paraId="57548BAF" w14:textId="77777777" w:rsidR="00D57E64" w:rsidRPr="00B5585E" w:rsidRDefault="00D57E64" w:rsidP="00D57E64">
      <w:pPr>
        <w:pStyle w:val="Default"/>
        <w:jc w:val="both"/>
        <w:rPr>
          <w:rFonts w:asciiTheme="minorHAnsi" w:hAnsiTheme="minorHAnsi" w:cs="Times New Roman"/>
        </w:rPr>
      </w:pPr>
    </w:p>
    <w:p w14:paraId="617F8B98" w14:textId="7FCE4B2A" w:rsidR="00D57E64" w:rsidRPr="00B5585E" w:rsidRDefault="00181053" w:rsidP="00181053">
      <w:pPr>
        <w:spacing w:line="360" w:lineRule="auto"/>
        <w:ind w:left="720"/>
        <w:jc w:val="center"/>
        <w:rPr>
          <w:b/>
          <w:bCs/>
          <w:i/>
          <w:sz w:val="24"/>
          <w:szCs w:val="24"/>
          <w:u w:val="single"/>
        </w:rPr>
      </w:pPr>
      <w:r>
        <w:rPr>
          <w:b/>
          <w:bCs/>
          <w:i/>
          <w:sz w:val="24"/>
          <w:szCs w:val="24"/>
          <w:u w:val="single"/>
        </w:rPr>
        <w:t xml:space="preserve">The complete application </w:t>
      </w:r>
      <w:r w:rsidR="00D57E64" w:rsidRPr="00B5585E">
        <w:rPr>
          <w:b/>
          <w:bCs/>
          <w:i/>
          <w:sz w:val="24"/>
          <w:szCs w:val="24"/>
          <w:u w:val="single"/>
        </w:rPr>
        <w:t xml:space="preserve">cannot exceed 40 consecutive pages. </w:t>
      </w:r>
    </w:p>
    <w:p w14:paraId="69838F8F" w14:textId="6B3863E9" w:rsidR="00B5585E" w:rsidRDefault="008E0837" w:rsidP="00B5585E">
      <w:pPr>
        <w:ind w:left="720"/>
        <w:jc w:val="both"/>
        <w:rPr>
          <w:b/>
          <w:bCs/>
          <w:sz w:val="24"/>
          <w:szCs w:val="24"/>
          <w:u w:val="single"/>
        </w:rPr>
      </w:pPr>
      <w:r w:rsidRPr="00B5585E">
        <w:rPr>
          <w:bCs/>
          <w:sz w:val="24"/>
          <w:szCs w:val="24"/>
        </w:rPr>
        <w:t>Applications are scored by three readers who are trained by the Department and are required to comply with the Department</w:t>
      </w:r>
      <w:r w:rsidRPr="00A32D32">
        <w:rPr>
          <w:bCs/>
          <w:sz w:val="24"/>
          <w:szCs w:val="24"/>
        </w:rPr>
        <w:t>’s conflict of interest policy. T</w:t>
      </w:r>
      <w:r w:rsidRPr="009177C2">
        <w:rPr>
          <w:bCs/>
          <w:sz w:val="24"/>
          <w:szCs w:val="24"/>
        </w:rPr>
        <w:t xml:space="preserve">hese readers will score the </w:t>
      </w:r>
      <w:r w:rsidR="00B9071F" w:rsidRPr="00B5585E">
        <w:rPr>
          <w:bCs/>
          <w:sz w:val="24"/>
          <w:szCs w:val="24"/>
        </w:rPr>
        <w:t xml:space="preserve">applicants using the attached rubric. The three raters’ scores will be averaged. Average scores above 80, will be ranked and funds will be given to the highest scores until funding run out. </w:t>
      </w:r>
      <w:r w:rsidR="00D57E64" w:rsidRPr="00707665">
        <w:rPr>
          <w:bCs/>
          <w:sz w:val="24"/>
          <w:szCs w:val="24"/>
        </w:rPr>
        <w:t xml:space="preserve">The Georgia Department of Education’s Charter Schools Division does not rate applications or provide detailed feedback for applicants. The Charter Schools Division reviews applications for eligibility purposes using the exact same document checklist provided to the applicant. </w:t>
      </w:r>
      <w:r w:rsidR="00B9071F" w:rsidRPr="00B5585E">
        <w:rPr>
          <w:bCs/>
          <w:sz w:val="24"/>
          <w:szCs w:val="24"/>
        </w:rPr>
        <w:t xml:space="preserve">If a reader provides feedback related to grant administration, </w:t>
      </w:r>
      <w:r w:rsidR="00B9071F" w:rsidRPr="00A32D32">
        <w:rPr>
          <w:bCs/>
          <w:sz w:val="24"/>
          <w:szCs w:val="24"/>
        </w:rPr>
        <w:t xml:space="preserve">the </w:t>
      </w:r>
      <w:r w:rsidR="00B9071F" w:rsidRPr="00B5585E">
        <w:rPr>
          <w:bCs/>
          <w:sz w:val="24"/>
          <w:szCs w:val="24"/>
        </w:rPr>
        <w:t xml:space="preserve">Department will follow up with the applicant as necessary. Applicants will receive feedback in the form of the raters’ rubrics with notes. </w:t>
      </w:r>
      <w:r w:rsidR="00B5585E" w:rsidRPr="00707665">
        <w:rPr>
          <w:bCs/>
          <w:sz w:val="24"/>
          <w:szCs w:val="24"/>
          <w:u w:val="single"/>
        </w:rPr>
        <w:t>Schools will need to reach 80 points before being eligible for the 20 preference points in section J. There are 120 possible points including the 20 preference points.</w:t>
      </w:r>
      <w:r w:rsidR="00B5585E" w:rsidRPr="00B5585E">
        <w:rPr>
          <w:b/>
          <w:bCs/>
          <w:sz w:val="24"/>
          <w:szCs w:val="24"/>
          <w:u w:val="single"/>
        </w:rPr>
        <w:t xml:space="preserve"> </w:t>
      </w:r>
    </w:p>
    <w:p w14:paraId="6486F7D2" w14:textId="34462316" w:rsidR="00C20883" w:rsidRDefault="00C20883">
      <w:pPr>
        <w:rPr>
          <w:b/>
          <w:bCs/>
          <w:sz w:val="24"/>
          <w:szCs w:val="24"/>
          <w:u w:val="single"/>
        </w:rPr>
      </w:pPr>
      <w:r>
        <w:rPr>
          <w:b/>
          <w:bCs/>
          <w:sz w:val="24"/>
          <w:szCs w:val="24"/>
          <w:u w:val="single"/>
        </w:rPr>
        <w:br w:type="page"/>
      </w:r>
    </w:p>
    <w:p w14:paraId="01BCD50B" w14:textId="77777777" w:rsidR="002D72D3" w:rsidRPr="00707665" w:rsidRDefault="002D72D3" w:rsidP="00B5585E">
      <w:pPr>
        <w:ind w:left="720"/>
        <w:jc w:val="both"/>
        <w:rPr>
          <w:b/>
          <w:bCs/>
          <w:sz w:val="24"/>
          <w:szCs w:val="24"/>
          <w:u w:val="single"/>
        </w:rPr>
      </w:pPr>
    </w:p>
    <w:p w14:paraId="614B655E" w14:textId="77777777" w:rsidR="00D57E64" w:rsidRPr="0061210E" w:rsidRDefault="00D57E64" w:rsidP="007F4639">
      <w:pPr>
        <w:numPr>
          <w:ilvl w:val="0"/>
          <w:numId w:val="4"/>
        </w:numPr>
        <w:spacing w:line="360" w:lineRule="auto"/>
        <w:ind w:left="720" w:hanging="630"/>
        <w:jc w:val="both"/>
        <w:rPr>
          <w:b/>
          <w:bCs/>
          <w:sz w:val="24"/>
          <w:szCs w:val="24"/>
          <w:u w:val="single"/>
        </w:rPr>
      </w:pPr>
      <w:r w:rsidRPr="0061210E">
        <w:rPr>
          <w:b/>
          <w:bCs/>
          <w:sz w:val="24"/>
          <w:szCs w:val="24"/>
          <w:u w:val="single"/>
        </w:rPr>
        <w:t>Selection Criteria for Grant Applicants</w:t>
      </w:r>
    </w:p>
    <w:p w14:paraId="247CAE67" w14:textId="7558D048" w:rsidR="00D57E64" w:rsidRPr="00B5585E" w:rsidRDefault="002D72D3" w:rsidP="00D57E64">
      <w:pPr>
        <w:autoSpaceDE w:val="0"/>
        <w:autoSpaceDN w:val="0"/>
        <w:adjustRightInd w:val="0"/>
        <w:ind w:left="720"/>
        <w:jc w:val="both"/>
        <w:rPr>
          <w:bCs/>
          <w:sz w:val="24"/>
          <w:szCs w:val="24"/>
        </w:rPr>
      </w:pPr>
      <w:r>
        <w:rPr>
          <w:bCs/>
          <w:sz w:val="24"/>
          <w:szCs w:val="24"/>
        </w:rPr>
        <w:t>There are 120 potential points. A</w:t>
      </w:r>
      <w:r w:rsidR="00D57E64" w:rsidRPr="00B5585E">
        <w:rPr>
          <w:bCs/>
          <w:sz w:val="24"/>
          <w:szCs w:val="24"/>
        </w:rPr>
        <w:t xml:space="preserve"> minimum average score of 80 points </w:t>
      </w:r>
      <w:r>
        <w:rPr>
          <w:bCs/>
          <w:sz w:val="24"/>
          <w:szCs w:val="24"/>
        </w:rPr>
        <w:t xml:space="preserve">is </w:t>
      </w:r>
      <w:r w:rsidR="00D57E64" w:rsidRPr="00B5585E">
        <w:rPr>
          <w:bCs/>
          <w:sz w:val="24"/>
          <w:szCs w:val="24"/>
        </w:rPr>
        <w:t>necessary for an application to be considered for funding. The maximum possible score for each criterion is indicated in parenth</w:t>
      </w:r>
      <w:r w:rsidR="00A72DE6">
        <w:rPr>
          <w:bCs/>
          <w:sz w:val="24"/>
          <w:szCs w:val="24"/>
        </w:rPr>
        <w:t xml:space="preserve">eses following each criterion. </w:t>
      </w:r>
      <w:r w:rsidR="00B9071F" w:rsidRPr="00B5585E">
        <w:rPr>
          <w:bCs/>
          <w:sz w:val="24"/>
          <w:szCs w:val="24"/>
        </w:rPr>
        <w:t xml:space="preserve">In addition to the base score of 100 possible points, there are up to 20 preference points that applicants may be eligible for. These points are factored in as “bonus” points. All applicants are considered together, regardless of whether they qualify or chose to apply for the preference points. </w:t>
      </w:r>
      <w:r w:rsidR="00D57E64" w:rsidRPr="00B5585E">
        <w:rPr>
          <w:bCs/>
          <w:sz w:val="24"/>
          <w:szCs w:val="24"/>
        </w:rPr>
        <w:t>In evaluating an application, grant raters will consider the following criteria:</w:t>
      </w:r>
    </w:p>
    <w:p w14:paraId="5E3B646E" w14:textId="77777777" w:rsidR="00D57E64" w:rsidRPr="00B5585E" w:rsidRDefault="00D57E64" w:rsidP="00D57E64">
      <w:pPr>
        <w:ind w:left="720"/>
        <w:jc w:val="both"/>
        <w:rPr>
          <w:b/>
          <w:bCs/>
          <w:i/>
          <w:sz w:val="24"/>
          <w:szCs w:val="24"/>
          <w:u w:val="single"/>
        </w:rPr>
      </w:pPr>
    </w:p>
    <w:p w14:paraId="5CBB406B" w14:textId="04A5331D" w:rsidR="00987E25" w:rsidRDefault="00987E25" w:rsidP="00CC6E0D">
      <w:pPr>
        <w:ind w:left="720"/>
        <w:jc w:val="both"/>
        <w:rPr>
          <w:b/>
          <w:bCs/>
          <w:i/>
          <w:sz w:val="24"/>
          <w:szCs w:val="24"/>
          <w:u w:val="single"/>
        </w:rPr>
      </w:pPr>
      <w:r>
        <w:rPr>
          <w:b/>
          <w:bCs/>
          <w:i/>
          <w:sz w:val="24"/>
          <w:szCs w:val="24"/>
          <w:u w:val="single"/>
        </w:rPr>
        <w:t>Project Abstract</w:t>
      </w:r>
    </w:p>
    <w:p w14:paraId="238A1DC7" w14:textId="77777777" w:rsidR="00987E25" w:rsidRDefault="00987E25" w:rsidP="00CC6E0D">
      <w:pPr>
        <w:ind w:left="720"/>
        <w:jc w:val="both"/>
        <w:rPr>
          <w:b/>
          <w:bCs/>
          <w:i/>
          <w:sz w:val="24"/>
          <w:szCs w:val="24"/>
          <w:u w:val="single"/>
        </w:rPr>
      </w:pPr>
    </w:p>
    <w:p w14:paraId="2788C6F3" w14:textId="77777777" w:rsidR="00D57E64" w:rsidRPr="00CC6E0D" w:rsidRDefault="00D57E64" w:rsidP="00CC6E0D">
      <w:pPr>
        <w:ind w:left="720"/>
        <w:jc w:val="both"/>
        <w:rPr>
          <w:b/>
          <w:bCs/>
          <w:i/>
          <w:sz w:val="24"/>
          <w:szCs w:val="24"/>
          <w:u w:val="single"/>
        </w:rPr>
      </w:pPr>
      <w:r w:rsidRPr="00CC6E0D">
        <w:rPr>
          <w:b/>
          <w:bCs/>
          <w:i/>
          <w:sz w:val="24"/>
          <w:szCs w:val="24"/>
          <w:u w:val="single"/>
        </w:rPr>
        <w:t>Project Narrative</w:t>
      </w:r>
    </w:p>
    <w:p w14:paraId="1F2FA738" w14:textId="77777777" w:rsidR="00CC6E0D" w:rsidRDefault="00CC6E0D" w:rsidP="00D57E64">
      <w:pPr>
        <w:autoSpaceDE w:val="0"/>
        <w:autoSpaceDN w:val="0"/>
        <w:adjustRightInd w:val="0"/>
        <w:ind w:firstLine="720"/>
        <w:jc w:val="both"/>
        <w:rPr>
          <w:b/>
          <w:i/>
          <w:sz w:val="24"/>
          <w:szCs w:val="24"/>
        </w:rPr>
      </w:pPr>
    </w:p>
    <w:p w14:paraId="07701F4D" w14:textId="77777777" w:rsidR="00D57E64" w:rsidRPr="00B5585E" w:rsidRDefault="00D57E64" w:rsidP="00D57E64">
      <w:pPr>
        <w:autoSpaceDE w:val="0"/>
        <w:autoSpaceDN w:val="0"/>
        <w:adjustRightInd w:val="0"/>
        <w:ind w:firstLine="720"/>
        <w:jc w:val="both"/>
        <w:rPr>
          <w:b/>
          <w:i/>
          <w:sz w:val="24"/>
          <w:szCs w:val="24"/>
        </w:rPr>
      </w:pPr>
      <w:r w:rsidRPr="00B5585E">
        <w:rPr>
          <w:b/>
          <w:i/>
          <w:sz w:val="24"/>
          <w:szCs w:val="24"/>
        </w:rPr>
        <w:t>Executive Summary and Project Goals</w:t>
      </w:r>
    </w:p>
    <w:p w14:paraId="736D937A" w14:textId="77777777" w:rsidR="00D57E64" w:rsidRPr="00B5585E" w:rsidRDefault="00D57E64" w:rsidP="00D57E64">
      <w:pPr>
        <w:autoSpaceDE w:val="0"/>
        <w:autoSpaceDN w:val="0"/>
        <w:adjustRightInd w:val="0"/>
        <w:jc w:val="both"/>
        <w:rPr>
          <w:b/>
          <w:i/>
          <w:sz w:val="24"/>
          <w:szCs w:val="24"/>
        </w:rPr>
      </w:pPr>
    </w:p>
    <w:p w14:paraId="4DBFAC9A" w14:textId="77777777" w:rsidR="00D57E64" w:rsidRPr="00B5585E" w:rsidRDefault="00CC6E0D" w:rsidP="007F4639">
      <w:pPr>
        <w:numPr>
          <w:ilvl w:val="0"/>
          <w:numId w:val="14"/>
        </w:numPr>
        <w:autoSpaceDE w:val="0"/>
        <w:autoSpaceDN w:val="0"/>
        <w:adjustRightInd w:val="0"/>
        <w:jc w:val="both"/>
        <w:rPr>
          <w:sz w:val="24"/>
          <w:szCs w:val="24"/>
        </w:rPr>
      </w:pPr>
      <w:r>
        <w:rPr>
          <w:b/>
          <w:sz w:val="24"/>
          <w:szCs w:val="24"/>
        </w:rPr>
        <w:t xml:space="preserve">Educational Program Overview </w:t>
      </w:r>
      <w:r w:rsidR="00D57E64" w:rsidRPr="00CC6E0D">
        <w:rPr>
          <w:b/>
          <w:sz w:val="24"/>
          <w:szCs w:val="24"/>
        </w:rPr>
        <w:t>(</w:t>
      </w:r>
      <w:r w:rsidR="007F4639" w:rsidRPr="00CC6E0D">
        <w:rPr>
          <w:b/>
          <w:sz w:val="24"/>
          <w:szCs w:val="24"/>
        </w:rPr>
        <w:t>20</w:t>
      </w:r>
      <w:r w:rsidR="00D57E64" w:rsidRPr="00CC6E0D">
        <w:rPr>
          <w:b/>
          <w:sz w:val="24"/>
          <w:szCs w:val="24"/>
        </w:rPr>
        <w:t xml:space="preserve"> points)</w:t>
      </w:r>
    </w:p>
    <w:p w14:paraId="4D4D5E65" w14:textId="77777777" w:rsidR="00D57E64" w:rsidRPr="00B5585E" w:rsidRDefault="00D57E64" w:rsidP="007F4639">
      <w:pPr>
        <w:numPr>
          <w:ilvl w:val="1"/>
          <w:numId w:val="14"/>
        </w:numPr>
        <w:autoSpaceDE w:val="0"/>
        <w:autoSpaceDN w:val="0"/>
        <w:adjustRightInd w:val="0"/>
        <w:jc w:val="both"/>
        <w:rPr>
          <w:sz w:val="24"/>
          <w:szCs w:val="24"/>
        </w:rPr>
      </w:pPr>
      <w:r w:rsidRPr="00B5585E">
        <w:rPr>
          <w:sz w:val="24"/>
          <w:szCs w:val="24"/>
        </w:rPr>
        <w:t xml:space="preserve">Briefly describe your charter school, including the educational program, the school community, the school’s origins and the vision of the school.  Please cover the points below. </w:t>
      </w:r>
    </w:p>
    <w:p w14:paraId="774C0855" w14:textId="75B4F14A" w:rsidR="00CC6E0D" w:rsidRDefault="00D57E64" w:rsidP="00CC6E0D">
      <w:pPr>
        <w:numPr>
          <w:ilvl w:val="2"/>
          <w:numId w:val="14"/>
        </w:numPr>
        <w:autoSpaceDE w:val="0"/>
        <w:autoSpaceDN w:val="0"/>
        <w:adjustRightInd w:val="0"/>
        <w:ind w:hanging="360"/>
        <w:jc w:val="both"/>
        <w:rPr>
          <w:sz w:val="24"/>
          <w:szCs w:val="24"/>
        </w:rPr>
      </w:pPr>
      <w:r w:rsidRPr="00B5585E">
        <w:rPr>
          <w:sz w:val="24"/>
          <w:szCs w:val="24"/>
        </w:rPr>
        <w:t>Describe how the school plans to use grant funds to implement the school’s vision. Please include the grades served during the first two years of operation, curricular focus or theme of the charter school.</w:t>
      </w:r>
    </w:p>
    <w:p w14:paraId="1877CCA1" w14:textId="4F07B4EE" w:rsidR="00CC6E0D" w:rsidRDefault="00D57E64" w:rsidP="00CC6E0D">
      <w:pPr>
        <w:numPr>
          <w:ilvl w:val="2"/>
          <w:numId w:val="14"/>
        </w:numPr>
        <w:autoSpaceDE w:val="0"/>
        <w:autoSpaceDN w:val="0"/>
        <w:adjustRightInd w:val="0"/>
        <w:ind w:hanging="360"/>
        <w:jc w:val="both"/>
        <w:rPr>
          <w:sz w:val="24"/>
          <w:szCs w:val="24"/>
        </w:rPr>
      </w:pPr>
      <w:r w:rsidRPr="00CC6E0D">
        <w:rPr>
          <w:sz w:val="24"/>
          <w:szCs w:val="24"/>
        </w:rPr>
        <w:t xml:space="preserve">Briefly describe the educational program that will be implemented by the charter school including any themes or key initiatives or instructional delivery methods.  If the charter school serves grades 9-12, list the graduation requirements. </w:t>
      </w:r>
    </w:p>
    <w:p w14:paraId="7AB0B5B4" w14:textId="46F20DC9" w:rsidR="00D57E64" w:rsidRPr="00CC6E0D" w:rsidRDefault="00D57E64" w:rsidP="00CC6E0D">
      <w:pPr>
        <w:numPr>
          <w:ilvl w:val="2"/>
          <w:numId w:val="14"/>
        </w:numPr>
        <w:autoSpaceDE w:val="0"/>
        <w:autoSpaceDN w:val="0"/>
        <w:adjustRightInd w:val="0"/>
        <w:ind w:hanging="360"/>
        <w:jc w:val="both"/>
        <w:rPr>
          <w:sz w:val="24"/>
          <w:szCs w:val="24"/>
        </w:rPr>
      </w:pPr>
      <w:r w:rsidRPr="00CC6E0D">
        <w:rPr>
          <w:sz w:val="24"/>
          <w:szCs w:val="24"/>
        </w:rPr>
        <w:t xml:space="preserve">Please describe how your educational program distinguishes your school from other educational options available to the student population that you are seeking to enroll. </w:t>
      </w:r>
    </w:p>
    <w:p w14:paraId="6837AAB5" w14:textId="77777777" w:rsidR="00D57E64" w:rsidRPr="00B5585E" w:rsidRDefault="00D57E64" w:rsidP="00D57E64">
      <w:pPr>
        <w:autoSpaceDE w:val="0"/>
        <w:autoSpaceDN w:val="0"/>
        <w:adjustRightInd w:val="0"/>
        <w:ind w:left="1080"/>
        <w:jc w:val="both"/>
        <w:rPr>
          <w:sz w:val="24"/>
          <w:szCs w:val="24"/>
        </w:rPr>
      </w:pPr>
    </w:p>
    <w:p w14:paraId="3A9CC662" w14:textId="4D2723E2" w:rsidR="00D57E64" w:rsidRPr="00CC6E0D" w:rsidRDefault="00D57E64" w:rsidP="00707665">
      <w:pPr>
        <w:numPr>
          <w:ilvl w:val="0"/>
          <w:numId w:val="14"/>
        </w:numPr>
        <w:autoSpaceDE w:val="0"/>
        <w:autoSpaceDN w:val="0"/>
        <w:adjustRightInd w:val="0"/>
        <w:jc w:val="both"/>
        <w:rPr>
          <w:b/>
          <w:sz w:val="24"/>
          <w:szCs w:val="24"/>
        </w:rPr>
      </w:pPr>
      <w:r w:rsidRPr="00CC6E0D">
        <w:rPr>
          <w:b/>
          <w:sz w:val="24"/>
          <w:szCs w:val="24"/>
        </w:rPr>
        <w:t>Project Goals</w:t>
      </w:r>
      <w:r w:rsidR="00CC6E0D" w:rsidRPr="00CC6E0D">
        <w:rPr>
          <w:b/>
          <w:sz w:val="24"/>
          <w:szCs w:val="24"/>
        </w:rPr>
        <w:t xml:space="preserve"> </w:t>
      </w:r>
      <w:r w:rsidRPr="00CC6E0D">
        <w:rPr>
          <w:b/>
          <w:sz w:val="24"/>
          <w:szCs w:val="24"/>
        </w:rPr>
        <w:t>(</w:t>
      </w:r>
      <w:r w:rsidR="007F4639" w:rsidRPr="00CC6E0D">
        <w:rPr>
          <w:b/>
          <w:sz w:val="24"/>
          <w:szCs w:val="24"/>
        </w:rPr>
        <w:t>10</w:t>
      </w:r>
      <w:r w:rsidRPr="00CC6E0D">
        <w:rPr>
          <w:b/>
          <w:sz w:val="24"/>
          <w:szCs w:val="24"/>
        </w:rPr>
        <w:t xml:space="preserve"> Points)</w:t>
      </w:r>
    </w:p>
    <w:p w14:paraId="2B737545" w14:textId="77777777" w:rsidR="00D57E64" w:rsidRPr="00B5585E" w:rsidRDefault="00D57E64" w:rsidP="00707665">
      <w:pPr>
        <w:numPr>
          <w:ilvl w:val="1"/>
          <w:numId w:val="14"/>
        </w:numPr>
        <w:autoSpaceDE w:val="0"/>
        <w:autoSpaceDN w:val="0"/>
        <w:adjustRightInd w:val="0"/>
        <w:jc w:val="both"/>
        <w:rPr>
          <w:sz w:val="24"/>
          <w:szCs w:val="24"/>
        </w:rPr>
      </w:pPr>
      <w:r w:rsidRPr="00B5585E">
        <w:rPr>
          <w:sz w:val="24"/>
          <w:szCs w:val="24"/>
        </w:rPr>
        <w:t xml:space="preserve">Describe the student achievement objectives of the charter school, and the methods by which the charter school will determine its progress toward achieving those objectives. </w:t>
      </w:r>
    </w:p>
    <w:p w14:paraId="07669F7A" w14:textId="77777777" w:rsidR="00D57E64" w:rsidRPr="002D72D3" w:rsidRDefault="00D57E64" w:rsidP="00707665">
      <w:pPr>
        <w:numPr>
          <w:ilvl w:val="1"/>
          <w:numId w:val="14"/>
        </w:numPr>
        <w:autoSpaceDE w:val="0"/>
        <w:autoSpaceDN w:val="0"/>
        <w:adjustRightInd w:val="0"/>
        <w:jc w:val="both"/>
        <w:rPr>
          <w:b/>
          <w:bCs/>
          <w:i/>
          <w:sz w:val="24"/>
          <w:szCs w:val="24"/>
        </w:rPr>
      </w:pPr>
      <w:r w:rsidRPr="00B5585E">
        <w:rPr>
          <w:sz w:val="24"/>
          <w:szCs w:val="24"/>
        </w:rPr>
        <w:t xml:space="preserve">List at least three project goals, with indicators, for the proposed grant that encompass the 24 month project period or 36 month </w:t>
      </w:r>
      <w:r w:rsidR="00C44D4C" w:rsidRPr="00B5585E">
        <w:rPr>
          <w:sz w:val="24"/>
          <w:szCs w:val="24"/>
        </w:rPr>
        <w:t xml:space="preserve">project period </w:t>
      </w:r>
      <w:r w:rsidRPr="00B5585E">
        <w:rPr>
          <w:sz w:val="24"/>
          <w:szCs w:val="24"/>
        </w:rPr>
        <w:t>if applying for both grants. At least two goals must address student academic achievement as measured by either the CRCT, EOCT, and Georgia’s College and Career</w:t>
      </w:r>
      <w:r w:rsidR="00E60535" w:rsidRPr="00B5585E">
        <w:rPr>
          <w:sz w:val="24"/>
          <w:szCs w:val="24"/>
        </w:rPr>
        <w:t xml:space="preserve"> Ready Performance Index (CCRPI</w:t>
      </w:r>
      <w:r w:rsidRPr="00B5585E">
        <w:rPr>
          <w:sz w:val="24"/>
          <w:szCs w:val="24"/>
        </w:rPr>
        <w:t>).  Each listed goal should be specific, measurable, attainable, research-based and time-</w:t>
      </w:r>
      <w:r w:rsidR="00C44D4C" w:rsidRPr="00B5585E">
        <w:rPr>
          <w:sz w:val="24"/>
          <w:szCs w:val="24"/>
        </w:rPr>
        <w:t>bound</w:t>
      </w:r>
      <w:r w:rsidRPr="00B5585E">
        <w:rPr>
          <w:sz w:val="24"/>
          <w:szCs w:val="24"/>
        </w:rPr>
        <w:t xml:space="preserve">.  As an example, “95% of all staff will receive training on curriculum and policy in year 1, 80% of staff will receive training in reading intervention, writing mastery, and student learning styles in year 2.” The use of these grant funds should be directly correlated to student academic achievement.  </w:t>
      </w:r>
    </w:p>
    <w:p w14:paraId="37CA473A" w14:textId="77777777" w:rsidR="002D72D3" w:rsidRPr="00B5585E" w:rsidRDefault="002D72D3" w:rsidP="002D72D3">
      <w:pPr>
        <w:autoSpaceDE w:val="0"/>
        <w:autoSpaceDN w:val="0"/>
        <w:adjustRightInd w:val="0"/>
        <w:ind w:left="1800"/>
        <w:jc w:val="both"/>
        <w:rPr>
          <w:b/>
          <w:bCs/>
          <w:i/>
          <w:sz w:val="24"/>
          <w:szCs w:val="24"/>
        </w:rPr>
      </w:pPr>
    </w:p>
    <w:p w14:paraId="0700C2C5" w14:textId="4997E5FD" w:rsidR="00D57E64" w:rsidRPr="00B5585E" w:rsidRDefault="008E0837" w:rsidP="00D57E64">
      <w:pPr>
        <w:autoSpaceDE w:val="0"/>
        <w:autoSpaceDN w:val="0"/>
        <w:adjustRightInd w:val="0"/>
        <w:ind w:firstLine="720"/>
        <w:jc w:val="both"/>
        <w:rPr>
          <w:sz w:val="24"/>
          <w:szCs w:val="24"/>
        </w:rPr>
      </w:pPr>
      <w:r w:rsidRPr="00B5585E">
        <w:rPr>
          <w:b/>
          <w:sz w:val="24"/>
          <w:szCs w:val="24"/>
        </w:rPr>
        <w:t>C</w:t>
      </w:r>
      <w:r w:rsidR="00D57E64" w:rsidRPr="00B5585E">
        <w:rPr>
          <w:sz w:val="24"/>
          <w:szCs w:val="24"/>
        </w:rPr>
        <w:t xml:space="preserve">.  </w:t>
      </w:r>
      <w:r w:rsidR="00D57E64" w:rsidRPr="00CC6E0D">
        <w:rPr>
          <w:b/>
          <w:sz w:val="24"/>
          <w:szCs w:val="24"/>
        </w:rPr>
        <w:t>Use of Data</w:t>
      </w:r>
      <w:r w:rsidR="00CC6E0D" w:rsidRPr="00CC6E0D">
        <w:rPr>
          <w:b/>
          <w:sz w:val="24"/>
          <w:szCs w:val="24"/>
        </w:rPr>
        <w:t xml:space="preserve"> </w:t>
      </w:r>
      <w:r w:rsidR="00D57E64" w:rsidRPr="00CC6E0D">
        <w:rPr>
          <w:b/>
          <w:sz w:val="24"/>
          <w:szCs w:val="24"/>
        </w:rPr>
        <w:t>(</w:t>
      </w:r>
      <w:r w:rsidR="007F4639" w:rsidRPr="00CC6E0D">
        <w:rPr>
          <w:b/>
          <w:sz w:val="24"/>
          <w:szCs w:val="24"/>
        </w:rPr>
        <w:t>10</w:t>
      </w:r>
      <w:r w:rsidR="00D57E64" w:rsidRPr="00CC6E0D">
        <w:rPr>
          <w:b/>
          <w:sz w:val="24"/>
          <w:szCs w:val="24"/>
        </w:rPr>
        <w:t xml:space="preserve"> Points)</w:t>
      </w:r>
    </w:p>
    <w:p w14:paraId="433CC2ED" w14:textId="77777777" w:rsidR="00D57E64" w:rsidRPr="00B5585E" w:rsidRDefault="00D57E64" w:rsidP="007F4639">
      <w:pPr>
        <w:numPr>
          <w:ilvl w:val="0"/>
          <w:numId w:val="25"/>
        </w:numPr>
        <w:autoSpaceDE w:val="0"/>
        <w:autoSpaceDN w:val="0"/>
        <w:adjustRightInd w:val="0"/>
        <w:jc w:val="both"/>
        <w:rPr>
          <w:sz w:val="24"/>
          <w:szCs w:val="24"/>
        </w:rPr>
      </w:pPr>
      <w:r w:rsidRPr="00B5585E">
        <w:rPr>
          <w:sz w:val="24"/>
          <w:szCs w:val="24"/>
        </w:rPr>
        <w:t xml:space="preserve">Explain which software the school will use to maintain achievement data.  </w:t>
      </w:r>
    </w:p>
    <w:p w14:paraId="0D0EE341" w14:textId="77777777" w:rsidR="00D57E64" w:rsidRPr="00B5585E" w:rsidRDefault="00D57E64" w:rsidP="007F4639">
      <w:pPr>
        <w:numPr>
          <w:ilvl w:val="0"/>
          <w:numId w:val="25"/>
        </w:numPr>
        <w:autoSpaceDE w:val="0"/>
        <w:autoSpaceDN w:val="0"/>
        <w:adjustRightInd w:val="0"/>
        <w:jc w:val="both"/>
        <w:rPr>
          <w:sz w:val="24"/>
          <w:szCs w:val="24"/>
        </w:rPr>
      </w:pPr>
      <w:r w:rsidRPr="00B5585E">
        <w:rPr>
          <w:sz w:val="24"/>
          <w:szCs w:val="24"/>
        </w:rPr>
        <w:t xml:space="preserve">Describe the data disaggregation </w:t>
      </w:r>
      <w:r w:rsidR="00C44D4C" w:rsidRPr="00B5585E">
        <w:rPr>
          <w:sz w:val="24"/>
          <w:szCs w:val="24"/>
        </w:rPr>
        <w:t xml:space="preserve">among sub-groups </w:t>
      </w:r>
      <w:r w:rsidRPr="00B5585E">
        <w:rPr>
          <w:sz w:val="24"/>
          <w:szCs w:val="24"/>
        </w:rPr>
        <w:t xml:space="preserve">and manipulation capabilities along with an explanation of who on the charter school’s staff will be managing the data.  </w:t>
      </w:r>
    </w:p>
    <w:p w14:paraId="1AECFE75" w14:textId="77777777" w:rsidR="002D72D3" w:rsidRDefault="00D57E64" w:rsidP="002D72D3">
      <w:pPr>
        <w:numPr>
          <w:ilvl w:val="0"/>
          <w:numId w:val="25"/>
        </w:numPr>
        <w:autoSpaceDE w:val="0"/>
        <w:autoSpaceDN w:val="0"/>
        <w:adjustRightInd w:val="0"/>
        <w:jc w:val="both"/>
        <w:rPr>
          <w:sz w:val="24"/>
          <w:szCs w:val="24"/>
        </w:rPr>
      </w:pPr>
      <w:r w:rsidRPr="00B5585E">
        <w:rPr>
          <w:sz w:val="24"/>
          <w:szCs w:val="24"/>
        </w:rPr>
        <w:t xml:space="preserve">Describe how the program could be/will be refined and the methods for measuring progress toward these results. </w:t>
      </w:r>
    </w:p>
    <w:p w14:paraId="661B3B75" w14:textId="77777777" w:rsidR="002D72D3" w:rsidRDefault="002D72D3" w:rsidP="002D72D3">
      <w:pPr>
        <w:autoSpaceDE w:val="0"/>
        <w:autoSpaceDN w:val="0"/>
        <w:adjustRightInd w:val="0"/>
        <w:ind w:left="1800"/>
        <w:jc w:val="both"/>
        <w:rPr>
          <w:sz w:val="24"/>
          <w:szCs w:val="24"/>
        </w:rPr>
      </w:pPr>
    </w:p>
    <w:p w14:paraId="5CFE41E7" w14:textId="248BE369" w:rsidR="00D57E64" w:rsidRPr="002D72D3" w:rsidRDefault="00D57E64" w:rsidP="002D72D3">
      <w:pPr>
        <w:pStyle w:val="ListParagraph"/>
        <w:numPr>
          <w:ilvl w:val="0"/>
          <w:numId w:val="33"/>
        </w:numPr>
        <w:autoSpaceDE w:val="0"/>
        <w:autoSpaceDN w:val="0"/>
        <w:adjustRightInd w:val="0"/>
        <w:jc w:val="both"/>
        <w:rPr>
          <w:rFonts w:asciiTheme="minorHAnsi" w:hAnsiTheme="minorHAnsi"/>
          <w:szCs w:val="24"/>
        </w:rPr>
      </w:pPr>
      <w:r w:rsidRPr="002D72D3">
        <w:rPr>
          <w:rFonts w:asciiTheme="minorHAnsi" w:hAnsiTheme="minorHAnsi"/>
          <w:b/>
          <w:bCs/>
          <w:szCs w:val="24"/>
        </w:rPr>
        <w:t>Governa</w:t>
      </w:r>
      <w:r w:rsidR="00CC6E0D">
        <w:rPr>
          <w:rFonts w:asciiTheme="minorHAnsi" w:hAnsiTheme="minorHAnsi"/>
          <w:b/>
          <w:bCs/>
          <w:szCs w:val="24"/>
        </w:rPr>
        <w:t xml:space="preserve">nce and Management </w:t>
      </w:r>
      <w:r w:rsidRPr="002D72D3">
        <w:rPr>
          <w:rFonts w:asciiTheme="minorHAnsi" w:hAnsiTheme="minorHAnsi"/>
          <w:b/>
          <w:bCs/>
          <w:szCs w:val="24"/>
        </w:rPr>
        <w:t>(</w:t>
      </w:r>
      <w:r w:rsidR="009F6003" w:rsidRPr="002D72D3">
        <w:rPr>
          <w:rFonts w:asciiTheme="minorHAnsi" w:hAnsiTheme="minorHAnsi"/>
          <w:b/>
          <w:bCs/>
          <w:szCs w:val="24"/>
        </w:rPr>
        <w:t>20</w:t>
      </w:r>
      <w:r w:rsidRPr="002D72D3">
        <w:rPr>
          <w:rFonts w:asciiTheme="minorHAnsi" w:hAnsiTheme="minorHAnsi"/>
          <w:b/>
          <w:bCs/>
          <w:szCs w:val="24"/>
        </w:rPr>
        <w:t xml:space="preserve"> Points)</w:t>
      </w:r>
    </w:p>
    <w:p w14:paraId="2133325B" w14:textId="77777777" w:rsidR="00D57E64" w:rsidRPr="00CC6E0D" w:rsidRDefault="00D57E64" w:rsidP="00CC6E0D">
      <w:pPr>
        <w:pStyle w:val="ListParagraph"/>
        <w:numPr>
          <w:ilvl w:val="0"/>
          <w:numId w:val="39"/>
        </w:numPr>
        <w:autoSpaceDE w:val="0"/>
        <w:autoSpaceDN w:val="0"/>
        <w:adjustRightInd w:val="0"/>
        <w:ind w:left="1800"/>
        <w:jc w:val="both"/>
        <w:rPr>
          <w:rFonts w:asciiTheme="minorHAnsi" w:hAnsiTheme="minorHAnsi"/>
          <w:szCs w:val="24"/>
        </w:rPr>
      </w:pPr>
      <w:r w:rsidRPr="00CC6E0D">
        <w:rPr>
          <w:rFonts w:asciiTheme="minorHAnsi" w:hAnsiTheme="minorHAnsi"/>
          <w:bCs/>
          <w:szCs w:val="24"/>
        </w:rPr>
        <w:t>Describe the qualifications of the governing board.</w:t>
      </w:r>
      <w:r w:rsidRPr="00CC6E0D">
        <w:rPr>
          <w:rFonts w:asciiTheme="minorHAnsi" w:hAnsiTheme="minorHAnsi"/>
          <w:b/>
          <w:bCs/>
          <w:szCs w:val="24"/>
        </w:rPr>
        <w:t xml:space="preserve">  </w:t>
      </w:r>
    </w:p>
    <w:p w14:paraId="27817B32" w14:textId="77777777" w:rsidR="00CC6E0D" w:rsidRPr="00CC6E0D" w:rsidRDefault="00D57E64" w:rsidP="00CC6E0D">
      <w:pPr>
        <w:numPr>
          <w:ilvl w:val="2"/>
          <w:numId w:val="40"/>
        </w:numPr>
        <w:autoSpaceDE w:val="0"/>
        <w:autoSpaceDN w:val="0"/>
        <w:adjustRightInd w:val="0"/>
        <w:ind w:left="2520" w:hanging="360"/>
        <w:jc w:val="both"/>
        <w:rPr>
          <w:sz w:val="24"/>
          <w:szCs w:val="24"/>
        </w:rPr>
      </w:pPr>
      <w:r w:rsidRPr="00B5585E">
        <w:rPr>
          <w:bCs/>
          <w:sz w:val="24"/>
          <w:szCs w:val="24"/>
        </w:rPr>
        <w:lastRenderedPageBreak/>
        <w:t xml:space="preserve">Describe the level of oversight the governing board has over the school and school leader. </w:t>
      </w:r>
    </w:p>
    <w:p w14:paraId="441F9511" w14:textId="2D5FFFE3" w:rsidR="00D57E64" w:rsidRPr="00B5585E" w:rsidRDefault="00D57E64" w:rsidP="00CC6E0D">
      <w:pPr>
        <w:numPr>
          <w:ilvl w:val="2"/>
          <w:numId w:val="40"/>
        </w:numPr>
        <w:autoSpaceDE w:val="0"/>
        <w:autoSpaceDN w:val="0"/>
        <w:adjustRightInd w:val="0"/>
        <w:ind w:left="2520" w:hanging="360"/>
        <w:jc w:val="both"/>
        <w:rPr>
          <w:sz w:val="24"/>
          <w:szCs w:val="24"/>
        </w:rPr>
      </w:pPr>
      <w:r w:rsidRPr="00B5585E">
        <w:rPr>
          <w:sz w:val="24"/>
          <w:szCs w:val="24"/>
        </w:rPr>
        <w:t xml:space="preserve">Describe the composition of the governing board, </w:t>
      </w:r>
      <w:r w:rsidRPr="00B5585E">
        <w:rPr>
          <w:i/>
          <w:sz w:val="24"/>
          <w:szCs w:val="24"/>
        </w:rPr>
        <w:t>e.g.</w:t>
      </w:r>
      <w:r w:rsidRPr="00B5585E">
        <w:rPr>
          <w:sz w:val="24"/>
          <w:szCs w:val="24"/>
        </w:rPr>
        <w:t xml:space="preserve"> parents, community members or staff, and their responsibilities</w:t>
      </w:r>
      <w:r w:rsidR="00CC6E0D">
        <w:rPr>
          <w:sz w:val="24"/>
          <w:szCs w:val="24"/>
        </w:rPr>
        <w:t xml:space="preserve"> or decision-making authority. </w:t>
      </w:r>
      <w:r w:rsidRPr="00B5585E">
        <w:rPr>
          <w:sz w:val="24"/>
          <w:szCs w:val="24"/>
        </w:rPr>
        <w:t xml:space="preserve">List any prerequisites for individuals to serve on the governing board. </w:t>
      </w:r>
    </w:p>
    <w:p w14:paraId="0AA67602" w14:textId="776C12AB" w:rsidR="00D57E64" w:rsidRPr="00B5585E" w:rsidRDefault="00D57E64" w:rsidP="00CC6E0D">
      <w:pPr>
        <w:numPr>
          <w:ilvl w:val="2"/>
          <w:numId w:val="40"/>
        </w:numPr>
        <w:autoSpaceDE w:val="0"/>
        <w:autoSpaceDN w:val="0"/>
        <w:adjustRightInd w:val="0"/>
        <w:ind w:left="2520" w:hanging="360"/>
        <w:jc w:val="both"/>
        <w:rPr>
          <w:sz w:val="24"/>
          <w:szCs w:val="24"/>
        </w:rPr>
      </w:pPr>
      <w:r w:rsidRPr="00B5585E">
        <w:rPr>
          <w:sz w:val="24"/>
          <w:szCs w:val="24"/>
        </w:rPr>
        <w:t>Describe how board members were sele</w:t>
      </w:r>
      <w:r w:rsidR="00CC6E0D">
        <w:rPr>
          <w:sz w:val="24"/>
          <w:szCs w:val="24"/>
        </w:rPr>
        <w:t xml:space="preserve">cted and their qualifications. </w:t>
      </w:r>
      <w:r w:rsidRPr="00B5585E">
        <w:rPr>
          <w:sz w:val="24"/>
          <w:szCs w:val="24"/>
        </w:rPr>
        <w:t>Detail the training needs of the governing board and what board</w:t>
      </w:r>
      <w:r w:rsidR="00C44D4C" w:rsidRPr="00B5585E">
        <w:rPr>
          <w:sz w:val="24"/>
          <w:szCs w:val="24"/>
        </w:rPr>
        <w:t xml:space="preserve"> training has already occurred and who conducted that training. </w:t>
      </w:r>
    </w:p>
    <w:p w14:paraId="2F09F37C" w14:textId="3CEB2FDC" w:rsidR="00D57E64" w:rsidRPr="00B5585E" w:rsidRDefault="00D57E64" w:rsidP="00CC6E0D">
      <w:pPr>
        <w:numPr>
          <w:ilvl w:val="2"/>
          <w:numId w:val="40"/>
        </w:numPr>
        <w:autoSpaceDE w:val="0"/>
        <w:autoSpaceDN w:val="0"/>
        <w:adjustRightInd w:val="0"/>
        <w:ind w:left="2520" w:hanging="360"/>
        <w:jc w:val="both"/>
        <w:rPr>
          <w:sz w:val="24"/>
          <w:szCs w:val="24"/>
        </w:rPr>
      </w:pPr>
      <w:r w:rsidRPr="00B5585E">
        <w:rPr>
          <w:sz w:val="24"/>
          <w:szCs w:val="24"/>
        </w:rPr>
        <w:t xml:space="preserve">Describe how the governing board’s policies will be made available to parents. </w:t>
      </w:r>
      <w:r w:rsidRPr="00B5585E">
        <w:rPr>
          <w:bCs/>
          <w:sz w:val="24"/>
          <w:szCs w:val="24"/>
        </w:rPr>
        <w:t xml:space="preserve">Please describe how the charter school will be managed and attach any management contracts as an appendix.  </w:t>
      </w:r>
    </w:p>
    <w:p w14:paraId="2BCE9DD6" w14:textId="77777777" w:rsidR="00D57E64" w:rsidRPr="00B5585E" w:rsidRDefault="00D57E64" w:rsidP="00D57E64">
      <w:pPr>
        <w:autoSpaceDE w:val="0"/>
        <w:autoSpaceDN w:val="0"/>
        <w:adjustRightInd w:val="0"/>
        <w:jc w:val="both"/>
        <w:rPr>
          <w:b/>
          <w:sz w:val="24"/>
          <w:szCs w:val="24"/>
        </w:rPr>
      </w:pPr>
    </w:p>
    <w:p w14:paraId="3089E0A7" w14:textId="786614A6" w:rsidR="00D57E64" w:rsidRPr="00B5585E" w:rsidRDefault="008E0837" w:rsidP="007F4639">
      <w:pPr>
        <w:numPr>
          <w:ilvl w:val="0"/>
          <w:numId w:val="26"/>
        </w:numPr>
        <w:autoSpaceDE w:val="0"/>
        <w:autoSpaceDN w:val="0"/>
        <w:adjustRightInd w:val="0"/>
        <w:jc w:val="both"/>
        <w:rPr>
          <w:sz w:val="24"/>
          <w:szCs w:val="24"/>
        </w:rPr>
      </w:pPr>
      <w:r w:rsidRPr="00B5585E">
        <w:rPr>
          <w:b/>
          <w:sz w:val="24"/>
          <w:szCs w:val="24"/>
        </w:rPr>
        <w:t xml:space="preserve"> </w:t>
      </w:r>
      <w:r w:rsidR="00D57E64" w:rsidRPr="00B5585E">
        <w:rPr>
          <w:b/>
          <w:sz w:val="24"/>
          <w:szCs w:val="24"/>
        </w:rPr>
        <w:t>Student Access</w:t>
      </w:r>
      <w:r w:rsidR="00D57E64" w:rsidRPr="00B5585E">
        <w:rPr>
          <w:sz w:val="24"/>
          <w:szCs w:val="24"/>
        </w:rPr>
        <w:t xml:space="preserve"> </w:t>
      </w:r>
      <w:r w:rsidR="00D57E64" w:rsidRPr="00B5585E">
        <w:rPr>
          <w:b/>
          <w:sz w:val="24"/>
          <w:szCs w:val="24"/>
        </w:rPr>
        <w:t>(10 Points)</w:t>
      </w:r>
    </w:p>
    <w:p w14:paraId="347C2C34" w14:textId="77777777" w:rsidR="00D57E64" w:rsidRPr="00B5585E" w:rsidRDefault="00D57E64" w:rsidP="007F4639">
      <w:pPr>
        <w:numPr>
          <w:ilvl w:val="1"/>
          <w:numId w:val="26"/>
        </w:numPr>
        <w:autoSpaceDE w:val="0"/>
        <w:autoSpaceDN w:val="0"/>
        <w:adjustRightInd w:val="0"/>
        <w:jc w:val="both"/>
        <w:rPr>
          <w:sz w:val="24"/>
          <w:szCs w:val="24"/>
        </w:rPr>
      </w:pPr>
      <w:r w:rsidRPr="00B5585E">
        <w:rPr>
          <w:sz w:val="24"/>
          <w:szCs w:val="24"/>
        </w:rPr>
        <w:t xml:space="preserve">Describe how the charter school will comply with requirements of Sections 613(a)(5) and 613(e)(1)(B) of the Individuals with Disabilities Education Act (IDEA). </w:t>
      </w:r>
      <w:r w:rsidR="00C44D4C" w:rsidRPr="00B5585E">
        <w:rPr>
          <w:sz w:val="24"/>
          <w:szCs w:val="24"/>
        </w:rPr>
        <w:t xml:space="preserve">Reciting the law in this area alone in unacceptable, and will be scored as such on the attached rubric. </w:t>
      </w:r>
    </w:p>
    <w:p w14:paraId="1AB88FF3" w14:textId="03A8E3CC" w:rsidR="00D57E64" w:rsidRPr="00B5585E" w:rsidRDefault="00D57E64" w:rsidP="007F4639">
      <w:pPr>
        <w:numPr>
          <w:ilvl w:val="1"/>
          <w:numId w:val="26"/>
        </w:numPr>
        <w:autoSpaceDE w:val="0"/>
        <w:autoSpaceDN w:val="0"/>
        <w:adjustRightInd w:val="0"/>
        <w:jc w:val="both"/>
        <w:rPr>
          <w:sz w:val="24"/>
          <w:szCs w:val="24"/>
        </w:rPr>
      </w:pPr>
      <w:r w:rsidRPr="00B5585E">
        <w:rPr>
          <w:sz w:val="24"/>
          <w:szCs w:val="24"/>
        </w:rPr>
        <w:t>Describe how parents, students and other members of the community will be informed about the charter school, and how students will be given an equal opportunity</w:t>
      </w:r>
      <w:r w:rsidR="00CC6E0D">
        <w:rPr>
          <w:sz w:val="24"/>
          <w:szCs w:val="24"/>
        </w:rPr>
        <w:t xml:space="preserve"> to attend the charter school. </w:t>
      </w:r>
      <w:r w:rsidRPr="00B5585E">
        <w:rPr>
          <w:sz w:val="24"/>
          <w:szCs w:val="24"/>
        </w:rPr>
        <w:t>Describe evidence of parent and community involvement prior to and during the operation of the charter school.</w:t>
      </w:r>
      <w:r w:rsidRPr="00B5585E">
        <w:rPr>
          <w:b/>
          <w:sz w:val="24"/>
          <w:szCs w:val="24"/>
        </w:rPr>
        <w:t xml:space="preserve"> </w:t>
      </w:r>
    </w:p>
    <w:p w14:paraId="35771493" w14:textId="52647700" w:rsidR="00AE4713" w:rsidRPr="00B5585E" w:rsidRDefault="00CC6E0D" w:rsidP="007F4639">
      <w:pPr>
        <w:numPr>
          <w:ilvl w:val="1"/>
          <w:numId w:val="26"/>
        </w:numPr>
        <w:autoSpaceDE w:val="0"/>
        <w:autoSpaceDN w:val="0"/>
        <w:adjustRightInd w:val="0"/>
        <w:jc w:val="both"/>
        <w:rPr>
          <w:sz w:val="24"/>
          <w:szCs w:val="24"/>
        </w:rPr>
      </w:pPr>
      <w:r>
        <w:rPr>
          <w:sz w:val="24"/>
          <w:szCs w:val="24"/>
        </w:rPr>
        <w:t>Lottery Questions</w:t>
      </w:r>
    </w:p>
    <w:p w14:paraId="345D2731" w14:textId="77777777" w:rsidR="00AE4713" w:rsidRPr="00B5585E" w:rsidRDefault="00AE4713" w:rsidP="00CC6E0D">
      <w:pPr>
        <w:numPr>
          <w:ilvl w:val="2"/>
          <w:numId w:val="41"/>
        </w:numPr>
        <w:autoSpaceDE w:val="0"/>
        <w:autoSpaceDN w:val="0"/>
        <w:adjustRightInd w:val="0"/>
        <w:ind w:hanging="360"/>
        <w:jc w:val="both"/>
        <w:rPr>
          <w:sz w:val="24"/>
          <w:szCs w:val="24"/>
        </w:rPr>
      </w:pPr>
      <w:r w:rsidRPr="00B5585E">
        <w:rPr>
          <w:sz w:val="24"/>
          <w:szCs w:val="24"/>
        </w:rPr>
        <w:t>How was the community notified of the charter school’s opening?</w:t>
      </w:r>
    </w:p>
    <w:p w14:paraId="74B549D4" w14:textId="77777777" w:rsidR="00AE4713" w:rsidRPr="00B5585E" w:rsidRDefault="00AE4713" w:rsidP="00CC6E0D">
      <w:pPr>
        <w:numPr>
          <w:ilvl w:val="2"/>
          <w:numId w:val="41"/>
        </w:numPr>
        <w:autoSpaceDE w:val="0"/>
        <w:autoSpaceDN w:val="0"/>
        <w:adjustRightInd w:val="0"/>
        <w:ind w:hanging="360"/>
        <w:jc w:val="both"/>
        <w:rPr>
          <w:sz w:val="24"/>
          <w:szCs w:val="24"/>
        </w:rPr>
      </w:pPr>
      <w:r w:rsidRPr="00B5585E">
        <w:rPr>
          <w:sz w:val="24"/>
          <w:szCs w:val="24"/>
        </w:rPr>
        <w:t>What is the date of the first, and thereafter annual, lottery?</w:t>
      </w:r>
    </w:p>
    <w:p w14:paraId="69DE51B5" w14:textId="77777777" w:rsidR="00AE4713" w:rsidRPr="00B5585E" w:rsidRDefault="00AE4713" w:rsidP="00CC6E0D">
      <w:pPr>
        <w:numPr>
          <w:ilvl w:val="2"/>
          <w:numId w:val="41"/>
        </w:numPr>
        <w:autoSpaceDE w:val="0"/>
        <w:autoSpaceDN w:val="0"/>
        <w:adjustRightInd w:val="0"/>
        <w:ind w:hanging="360"/>
        <w:jc w:val="both"/>
        <w:rPr>
          <w:sz w:val="24"/>
          <w:szCs w:val="24"/>
        </w:rPr>
      </w:pPr>
      <w:r w:rsidRPr="00B5585E">
        <w:rPr>
          <w:sz w:val="24"/>
          <w:szCs w:val="24"/>
        </w:rPr>
        <w:t>What preference priorities with the school use if any?</w:t>
      </w:r>
    </w:p>
    <w:p w14:paraId="10F18B29" w14:textId="77777777" w:rsidR="00AE4713" w:rsidRPr="00B5585E" w:rsidRDefault="00AE4713" w:rsidP="00CC6E0D">
      <w:pPr>
        <w:numPr>
          <w:ilvl w:val="2"/>
          <w:numId w:val="41"/>
        </w:numPr>
        <w:autoSpaceDE w:val="0"/>
        <w:autoSpaceDN w:val="0"/>
        <w:adjustRightInd w:val="0"/>
        <w:ind w:hanging="360"/>
        <w:jc w:val="both"/>
        <w:rPr>
          <w:sz w:val="24"/>
          <w:szCs w:val="24"/>
        </w:rPr>
      </w:pPr>
      <w:r w:rsidRPr="00B5585E">
        <w:rPr>
          <w:sz w:val="24"/>
          <w:szCs w:val="24"/>
        </w:rPr>
        <w:t>Were any students given priority notice or guaranteed admission?</w:t>
      </w:r>
    </w:p>
    <w:p w14:paraId="1D7467C8" w14:textId="77777777" w:rsidR="00AE4713" w:rsidRPr="00B5585E" w:rsidRDefault="00AE4713" w:rsidP="00CC6E0D">
      <w:pPr>
        <w:numPr>
          <w:ilvl w:val="2"/>
          <w:numId w:val="41"/>
        </w:numPr>
        <w:autoSpaceDE w:val="0"/>
        <w:autoSpaceDN w:val="0"/>
        <w:adjustRightInd w:val="0"/>
        <w:ind w:hanging="360"/>
        <w:jc w:val="both"/>
        <w:rPr>
          <w:sz w:val="24"/>
          <w:szCs w:val="24"/>
        </w:rPr>
      </w:pPr>
      <w:r w:rsidRPr="00B5585E">
        <w:rPr>
          <w:sz w:val="24"/>
          <w:szCs w:val="24"/>
        </w:rPr>
        <w:t>What are the demographics of the first year class?</w:t>
      </w:r>
    </w:p>
    <w:p w14:paraId="15BE2CDD" w14:textId="77777777" w:rsidR="00AE4713" w:rsidRPr="00B5585E" w:rsidRDefault="00AE4713" w:rsidP="00CC6E0D">
      <w:pPr>
        <w:numPr>
          <w:ilvl w:val="2"/>
          <w:numId w:val="41"/>
        </w:numPr>
        <w:autoSpaceDE w:val="0"/>
        <w:autoSpaceDN w:val="0"/>
        <w:adjustRightInd w:val="0"/>
        <w:ind w:hanging="360"/>
        <w:jc w:val="both"/>
        <w:rPr>
          <w:sz w:val="24"/>
          <w:szCs w:val="24"/>
        </w:rPr>
      </w:pPr>
      <w:r w:rsidRPr="00B5585E">
        <w:rPr>
          <w:sz w:val="24"/>
          <w:szCs w:val="24"/>
        </w:rPr>
        <w:t>What is the attendance zone? Please describe in depth how the school will be recruit from all segments of the proposed attendance zone.</w:t>
      </w:r>
    </w:p>
    <w:p w14:paraId="3BCBDF85" w14:textId="77777777" w:rsidR="00AE4713" w:rsidRPr="00B5585E" w:rsidRDefault="00AE4713" w:rsidP="00CC6E0D">
      <w:pPr>
        <w:numPr>
          <w:ilvl w:val="2"/>
          <w:numId w:val="41"/>
        </w:numPr>
        <w:autoSpaceDE w:val="0"/>
        <w:autoSpaceDN w:val="0"/>
        <w:adjustRightInd w:val="0"/>
        <w:ind w:hanging="360"/>
        <w:jc w:val="both"/>
        <w:rPr>
          <w:sz w:val="24"/>
          <w:szCs w:val="24"/>
        </w:rPr>
      </w:pPr>
      <w:r w:rsidRPr="00B5585E">
        <w:rPr>
          <w:sz w:val="24"/>
          <w:szCs w:val="24"/>
        </w:rPr>
        <w:t>How has the school accounted for student transportation?</w:t>
      </w:r>
    </w:p>
    <w:p w14:paraId="174AC4DD" w14:textId="548CBFFB" w:rsidR="00D57E64" w:rsidRPr="00B5585E" w:rsidRDefault="00AE4713" w:rsidP="00CC6E0D">
      <w:pPr>
        <w:numPr>
          <w:ilvl w:val="2"/>
          <w:numId w:val="41"/>
        </w:numPr>
        <w:autoSpaceDE w:val="0"/>
        <w:autoSpaceDN w:val="0"/>
        <w:adjustRightInd w:val="0"/>
        <w:ind w:hanging="360"/>
        <w:jc w:val="both"/>
        <w:rPr>
          <w:sz w:val="24"/>
          <w:szCs w:val="24"/>
        </w:rPr>
      </w:pPr>
      <w:r w:rsidRPr="00B5585E">
        <w:rPr>
          <w:sz w:val="24"/>
          <w:szCs w:val="24"/>
        </w:rPr>
        <w:t>If the school uses a weighted lottery, please address what categories are weighted and how. Please also address how the weighted lottery is part of the school’s overall recruitment plan.</w:t>
      </w:r>
      <w:r w:rsidR="00CB761B">
        <w:rPr>
          <w:sz w:val="24"/>
          <w:szCs w:val="24"/>
        </w:rPr>
        <w:t>*</w:t>
      </w:r>
      <w:r w:rsidRPr="00B5585E">
        <w:rPr>
          <w:sz w:val="24"/>
          <w:szCs w:val="24"/>
        </w:rPr>
        <w:t xml:space="preserve"> </w:t>
      </w:r>
    </w:p>
    <w:p w14:paraId="0873FC7B" w14:textId="6C9A147B" w:rsidR="006F5015" w:rsidRDefault="006F5015" w:rsidP="00707665">
      <w:pPr>
        <w:numPr>
          <w:ilvl w:val="1"/>
          <w:numId w:val="26"/>
        </w:numPr>
        <w:autoSpaceDE w:val="0"/>
        <w:autoSpaceDN w:val="0"/>
        <w:adjustRightInd w:val="0"/>
        <w:jc w:val="both"/>
        <w:rPr>
          <w:sz w:val="24"/>
          <w:szCs w:val="24"/>
        </w:rPr>
      </w:pPr>
      <w:r w:rsidRPr="00B5585E">
        <w:rPr>
          <w:sz w:val="24"/>
          <w:szCs w:val="24"/>
        </w:rPr>
        <w:t>How does the charter school plan to address its students’ transportation needs?</w:t>
      </w:r>
    </w:p>
    <w:p w14:paraId="61D8D97D" w14:textId="7B4AAB13" w:rsidR="00CB761B" w:rsidRDefault="00CB761B" w:rsidP="00CB761B">
      <w:pPr>
        <w:autoSpaceDE w:val="0"/>
        <w:autoSpaceDN w:val="0"/>
        <w:adjustRightInd w:val="0"/>
        <w:jc w:val="both"/>
        <w:rPr>
          <w:sz w:val="24"/>
          <w:szCs w:val="24"/>
        </w:rPr>
      </w:pPr>
    </w:p>
    <w:p w14:paraId="3CF41E3B" w14:textId="4D081349" w:rsidR="00CB761B" w:rsidRDefault="00CB761B" w:rsidP="00CB761B">
      <w:pPr>
        <w:ind w:left="720"/>
        <w:jc w:val="both"/>
        <w:rPr>
          <w:sz w:val="24"/>
          <w:szCs w:val="24"/>
        </w:rPr>
      </w:pPr>
      <w:r>
        <w:rPr>
          <w:sz w:val="24"/>
          <w:szCs w:val="24"/>
        </w:rPr>
        <w:t xml:space="preserve">* </w:t>
      </w:r>
      <w:r w:rsidRPr="00CB761B">
        <w:rPr>
          <w:sz w:val="24"/>
          <w:szCs w:val="24"/>
          <w:u w:val="single"/>
        </w:rPr>
        <w:t>Please Note</w:t>
      </w:r>
      <w:r>
        <w:rPr>
          <w:sz w:val="24"/>
          <w:szCs w:val="24"/>
        </w:rPr>
        <w:t xml:space="preserve">: </w:t>
      </w:r>
      <w:r w:rsidR="00BC4FC0">
        <w:rPr>
          <w:sz w:val="24"/>
          <w:szCs w:val="24"/>
        </w:rPr>
        <w:t>For charter school</w:t>
      </w:r>
      <w:r w:rsidRPr="0061210E">
        <w:rPr>
          <w:sz w:val="24"/>
          <w:szCs w:val="24"/>
        </w:rPr>
        <w:t>s that are planning to implement a weighted lottery, the school needs to submit a weighted lottery plan that complies with federal non-regulatory guidance. The plan and its implementation will n</w:t>
      </w:r>
      <w:r>
        <w:rPr>
          <w:sz w:val="24"/>
          <w:szCs w:val="24"/>
        </w:rPr>
        <w:t xml:space="preserve">eed to be approved by the GaDOE and USDOE </w:t>
      </w:r>
      <w:r w:rsidRPr="0061210E">
        <w:rPr>
          <w:sz w:val="24"/>
          <w:szCs w:val="24"/>
        </w:rPr>
        <w:t xml:space="preserve">before schools with a weighted lottery can be granted funds. </w:t>
      </w:r>
      <w:r>
        <w:rPr>
          <w:sz w:val="24"/>
          <w:szCs w:val="24"/>
        </w:rPr>
        <w:t>Please include</w:t>
      </w:r>
      <w:r w:rsidRPr="0061210E">
        <w:rPr>
          <w:sz w:val="24"/>
          <w:szCs w:val="24"/>
        </w:rPr>
        <w:t xml:space="preserve">: </w:t>
      </w:r>
    </w:p>
    <w:p w14:paraId="7BF080DE" w14:textId="77777777" w:rsidR="00CB761B" w:rsidRPr="0061210E" w:rsidRDefault="00CB761B" w:rsidP="00CB761B">
      <w:pPr>
        <w:ind w:left="720"/>
        <w:jc w:val="both"/>
        <w:rPr>
          <w:sz w:val="24"/>
        </w:rPr>
      </w:pPr>
    </w:p>
    <w:p w14:paraId="23BF56B4" w14:textId="162DEC4F" w:rsidR="00CB761B" w:rsidRPr="008F763A" w:rsidRDefault="00CB761B" w:rsidP="008F763A">
      <w:pPr>
        <w:pStyle w:val="ListParagraph"/>
        <w:numPr>
          <w:ilvl w:val="0"/>
          <w:numId w:val="44"/>
        </w:numPr>
        <w:jc w:val="both"/>
        <w:rPr>
          <w:rFonts w:asciiTheme="minorHAnsi" w:hAnsiTheme="minorHAnsi"/>
        </w:rPr>
      </w:pPr>
      <w:r w:rsidRPr="0061210E">
        <w:rPr>
          <w:rFonts w:asciiTheme="minorHAnsi" w:hAnsiTheme="minorHAnsi"/>
        </w:rPr>
        <w:t>Information concerning the mechanisms that exist (if any) for an oversight entity (</w:t>
      </w:r>
      <w:r w:rsidRPr="0061210E">
        <w:rPr>
          <w:rFonts w:asciiTheme="minorHAnsi" w:hAnsiTheme="minorHAnsi"/>
          <w:u w:val="single"/>
        </w:rPr>
        <w:t>e.g.</w:t>
      </w:r>
      <w:r w:rsidRPr="0061210E">
        <w:rPr>
          <w:rFonts w:asciiTheme="minorHAnsi" w:hAnsiTheme="minorHAnsi"/>
        </w:rPr>
        <w:t xml:space="preserve">, the SEA or an authorized public chartering agency) to review, approve, or monitor specific lottery practices, including establishment of weight amounts if applicable; </w:t>
      </w:r>
    </w:p>
    <w:p w14:paraId="5EDFDE61" w14:textId="29B3C557" w:rsidR="00CB761B" w:rsidRPr="008F763A" w:rsidRDefault="00CB761B" w:rsidP="008F763A">
      <w:pPr>
        <w:pStyle w:val="ListParagraph"/>
        <w:numPr>
          <w:ilvl w:val="0"/>
          <w:numId w:val="44"/>
        </w:numPr>
        <w:jc w:val="both"/>
        <w:rPr>
          <w:rFonts w:asciiTheme="minorHAnsi" w:hAnsiTheme="minorHAnsi"/>
        </w:rPr>
      </w:pPr>
      <w:r w:rsidRPr="0061210E">
        <w:rPr>
          <w:rFonts w:asciiTheme="minorHAnsi" w:hAnsiTheme="minorHAnsi"/>
        </w:rPr>
        <w:t xml:space="preserve">Information concerning how the use of a weighted lottery for a permitted purpose is within the scope and objectives of the approved project; and </w:t>
      </w:r>
    </w:p>
    <w:p w14:paraId="4D632A58" w14:textId="77777777" w:rsidR="00CB761B" w:rsidRPr="0061210E" w:rsidRDefault="00CB761B" w:rsidP="00CB761B">
      <w:pPr>
        <w:pStyle w:val="ListParagraph"/>
        <w:numPr>
          <w:ilvl w:val="0"/>
          <w:numId w:val="44"/>
        </w:numPr>
        <w:jc w:val="both"/>
        <w:rPr>
          <w:rFonts w:asciiTheme="minorHAnsi" w:hAnsiTheme="minorHAnsi"/>
        </w:rPr>
      </w:pPr>
      <w:r w:rsidRPr="0061210E">
        <w:rPr>
          <w:rFonts w:asciiTheme="minorHAnsi" w:hAnsiTheme="minorHAnsi"/>
        </w:rPr>
        <w:t xml:space="preserve">Information concerning the amount or range of lottery weights that will be employed or permitted and the rationale for these weights.  </w:t>
      </w:r>
    </w:p>
    <w:p w14:paraId="1B03C935" w14:textId="77777777" w:rsidR="00CB761B" w:rsidRPr="00A32D32" w:rsidRDefault="00CB761B" w:rsidP="00CB761B">
      <w:pPr>
        <w:autoSpaceDE w:val="0"/>
        <w:autoSpaceDN w:val="0"/>
        <w:adjustRightInd w:val="0"/>
        <w:jc w:val="both"/>
        <w:rPr>
          <w:sz w:val="24"/>
          <w:szCs w:val="24"/>
        </w:rPr>
      </w:pPr>
    </w:p>
    <w:p w14:paraId="2A6F1A11" w14:textId="77777777" w:rsidR="00D57E64" w:rsidRPr="00B5585E" w:rsidRDefault="00D57E64" w:rsidP="00D57E64">
      <w:pPr>
        <w:autoSpaceDE w:val="0"/>
        <w:autoSpaceDN w:val="0"/>
        <w:adjustRightInd w:val="0"/>
        <w:jc w:val="both"/>
        <w:rPr>
          <w:b/>
          <w:sz w:val="24"/>
          <w:szCs w:val="24"/>
        </w:rPr>
      </w:pPr>
    </w:p>
    <w:p w14:paraId="0347D878" w14:textId="59302828" w:rsidR="00D57E64" w:rsidRPr="00B5585E" w:rsidRDefault="008E0837" w:rsidP="00D57E64">
      <w:pPr>
        <w:autoSpaceDE w:val="0"/>
        <w:autoSpaceDN w:val="0"/>
        <w:adjustRightInd w:val="0"/>
        <w:ind w:left="1440" w:hanging="720"/>
        <w:jc w:val="both"/>
        <w:rPr>
          <w:sz w:val="24"/>
          <w:szCs w:val="24"/>
        </w:rPr>
      </w:pPr>
      <w:r w:rsidRPr="00B5585E">
        <w:rPr>
          <w:b/>
          <w:sz w:val="24"/>
          <w:szCs w:val="24"/>
        </w:rPr>
        <w:lastRenderedPageBreak/>
        <w:t>F</w:t>
      </w:r>
      <w:r w:rsidR="00D57E64" w:rsidRPr="00B5585E">
        <w:rPr>
          <w:b/>
          <w:sz w:val="24"/>
          <w:szCs w:val="24"/>
        </w:rPr>
        <w:t>.</w:t>
      </w:r>
      <w:r w:rsidR="00D57E64" w:rsidRPr="00B5585E">
        <w:rPr>
          <w:sz w:val="24"/>
          <w:szCs w:val="24"/>
        </w:rPr>
        <w:t xml:space="preserve">   </w:t>
      </w:r>
      <w:r w:rsidR="00D57E64" w:rsidRPr="00B5585E">
        <w:rPr>
          <w:b/>
          <w:sz w:val="24"/>
          <w:szCs w:val="24"/>
        </w:rPr>
        <w:t>Fiscal Sustainability</w:t>
      </w:r>
      <w:r w:rsidR="00CC6E0D">
        <w:rPr>
          <w:sz w:val="24"/>
          <w:szCs w:val="24"/>
        </w:rPr>
        <w:t xml:space="preserve"> </w:t>
      </w:r>
      <w:r w:rsidR="00D57E64" w:rsidRPr="00B5585E">
        <w:rPr>
          <w:b/>
          <w:sz w:val="24"/>
          <w:szCs w:val="24"/>
        </w:rPr>
        <w:t>(10 Points</w:t>
      </w:r>
      <w:r w:rsidR="00D57E64" w:rsidRPr="00B5585E">
        <w:rPr>
          <w:sz w:val="24"/>
          <w:szCs w:val="24"/>
        </w:rPr>
        <w:t>)</w:t>
      </w:r>
    </w:p>
    <w:p w14:paraId="7446A247" w14:textId="77777777" w:rsidR="00CC6E0D" w:rsidRPr="00CC6E0D" w:rsidRDefault="00D57E64" w:rsidP="00CC6E0D">
      <w:pPr>
        <w:pStyle w:val="ListParagraph"/>
        <w:numPr>
          <w:ilvl w:val="0"/>
          <w:numId w:val="42"/>
        </w:numPr>
        <w:autoSpaceDE w:val="0"/>
        <w:autoSpaceDN w:val="0"/>
        <w:adjustRightInd w:val="0"/>
        <w:jc w:val="both"/>
        <w:rPr>
          <w:rFonts w:asciiTheme="minorHAnsi" w:hAnsiTheme="minorHAnsi"/>
          <w:b/>
          <w:bCs/>
          <w:i/>
          <w:szCs w:val="24"/>
        </w:rPr>
      </w:pPr>
      <w:r w:rsidRPr="00CC6E0D">
        <w:rPr>
          <w:rFonts w:asciiTheme="minorHAnsi" w:hAnsiTheme="minorHAnsi"/>
          <w:szCs w:val="24"/>
        </w:rPr>
        <w:t>Please describe how Federal CSP fu</w:t>
      </w:r>
      <w:r w:rsidR="002A1AF2" w:rsidRPr="00CC6E0D">
        <w:rPr>
          <w:rFonts w:asciiTheme="minorHAnsi" w:hAnsiTheme="minorHAnsi"/>
          <w:szCs w:val="24"/>
        </w:rPr>
        <w:t>nds will be used in conjunction</w:t>
      </w:r>
      <w:r w:rsidRPr="00CC6E0D">
        <w:rPr>
          <w:rFonts w:asciiTheme="minorHAnsi" w:hAnsiTheme="minorHAnsi"/>
          <w:szCs w:val="24"/>
        </w:rPr>
        <w:t xml:space="preserve"> with other federal funds, state and local funds. </w:t>
      </w:r>
    </w:p>
    <w:p w14:paraId="13F3DDCF" w14:textId="77777777" w:rsidR="00CC6E0D" w:rsidRPr="00CC6E0D" w:rsidRDefault="00CC6E0D" w:rsidP="00CC6E0D">
      <w:pPr>
        <w:pStyle w:val="ListParagraph"/>
        <w:numPr>
          <w:ilvl w:val="0"/>
          <w:numId w:val="42"/>
        </w:numPr>
        <w:autoSpaceDE w:val="0"/>
        <w:autoSpaceDN w:val="0"/>
        <w:adjustRightInd w:val="0"/>
        <w:jc w:val="both"/>
        <w:rPr>
          <w:rFonts w:asciiTheme="minorHAnsi" w:hAnsiTheme="minorHAnsi"/>
          <w:b/>
          <w:bCs/>
          <w:i/>
          <w:szCs w:val="24"/>
        </w:rPr>
      </w:pPr>
      <w:r w:rsidRPr="00CC6E0D">
        <w:rPr>
          <w:rFonts w:asciiTheme="minorHAnsi" w:hAnsiTheme="minorHAnsi"/>
          <w:szCs w:val="24"/>
        </w:rPr>
        <w:t>D</w:t>
      </w:r>
      <w:r w:rsidR="00D57E64" w:rsidRPr="00CC6E0D">
        <w:rPr>
          <w:rFonts w:asciiTheme="minorHAnsi" w:hAnsiTheme="minorHAnsi"/>
          <w:szCs w:val="24"/>
        </w:rPr>
        <w:t xml:space="preserve">escribe any alternative funding sources. </w:t>
      </w:r>
    </w:p>
    <w:p w14:paraId="514CF5B9" w14:textId="0D9116CF" w:rsidR="002D72D3" w:rsidRPr="00CC6E0D" w:rsidRDefault="00D57E64" w:rsidP="00CC6E0D">
      <w:pPr>
        <w:pStyle w:val="ListParagraph"/>
        <w:numPr>
          <w:ilvl w:val="0"/>
          <w:numId w:val="42"/>
        </w:numPr>
        <w:autoSpaceDE w:val="0"/>
        <w:autoSpaceDN w:val="0"/>
        <w:adjustRightInd w:val="0"/>
        <w:jc w:val="both"/>
        <w:rPr>
          <w:rFonts w:asciiTheme="minorHAnsi" w:hAnsiTheme="minorHAnsi"/>
          <w:b/>
          <w:bCs/>
          <w:i/>
          <w:szCs w:val="24"/>
        </w:rPr>
      </w:pPr>
      <w:r w:rsidRPr="00CC6E0D">
        <w:rPr>
          <w:rFonts w:asciiTheme="minorHAnsi" w:hAnsiTheme="minorHAnsi"/>
          <w:szCs w:val="24"/>
        </w:rPr>
        <w:t xml:space="preserve">Describe how the business office practices and policies at the charter school will be or were established. Explain the activities that have occurred for the development of an operating budget that demonstrates the fiscal viability of the school.  </w:t>
      </w:r>
    </w:p>
    <w:p w14:paraId="0549766A" w14:textId="77777777" w:rsidR="00A72DE6" w:rsidRDefault="00A72DE6" w:rsidP="00E810B9">
      <w:pPr>
        <w:autoSpaceDE w:val="0"/>
        <w:autoSpaceDN w:val="0"/>
        <w:adjustRightInd w:val="0"/>
        <w:ind w:firstLine="720"/>
        <w:jc w:val="both"/>
        <w:rPr>
          <w:b/>
          <w:bCs/>
          <w:i/>
          <w:sz w:val="24"/>
          <w:szCs w:val="24"/>
        </w:rPr>
      </w:pPr>
    </w:p>
    <w:p w14:paraId="566D8BE6" w14:textId="77777777" w:rsidR="00D57E64" w:rsidRDefault="00D57E64" w:rsidP="00E810B9">
      <w:pPr>
        <w:autoSpaceDE w:val="0"/>
        <w:autoSpaceDN w:val="0"/>
        <w:adjustRightInd w:val="0"/>
        <w:ind w:firstLine="720"/>
        <w:jc w:val="both"/>
        <w:rPr>
          <w:b/>
          <w:bCs/>
          <w:i/>
          <w:sz w:val="24"/>
          <w:szCs w:val="24"/>
        </w:rPr>
      </w:pPr>
      <w:r w:rsidRPr="00B5585E">
        <w:rPr>
          <w:b/>
          <w:bCs/>
          <w:i/>
          <w:sz w:val="24"/>
          <w:szCs w:val="24"/>
        </w:rPr>
        <w:t xml:space="preserve">Budget </w:t>
      </w:r>
    </w:p>
    <w:p w14:paraId="107B90A4" w14:textId="77777777" w:rsidR="002D72D3" w:rsidRPr="00B5585E" w:rsidRDefault="002D72D3" w:rsidP="00707665">
      <w:pPr>
        <w:autoSpaceDE w:val="0"/>
        <w:autoSpaceDN w:val="0"/>
        <w:adjustRightInd w:val="0"/>
        <w:jc w:val="both"/>
        <w:rPr>
          <w:b/>
          <w:bCs/>
          <w:i/>
          <w:sz w:val="24"/>
          <w:szCs w:val="24"/>
        </w:rPr>
      </w:pPr>
    </w:p>
    <w:p w14:paraId="439CCA79" w14:textId="280C5F63" w:rsidR="00D57E64" w:rsidRPr="00B5585E" w:rsidRDefault="00E810B9" w:rsidP="00E810B9">
      <w:pPr>
        <w:tabs>
          <w:tab w:val="left" w:pos="1080"/>
        </w:tabs>
        <w:autoSpaceDE w:val="0"/>
        <w:autoSpaceDN w:val="0"/>
        <w:adjustRightInd w:val="0"/>
        <w:ind w:left="990" w:hanging="270"/>
        <w:jc w:val="both"/>
        <w:rPr>
          <w:sz w:val="24"/>
          <w:szCs w:val="24"/>
        </w:rPr>
      </w:pPr>
      <w:r>
        <w:rPr>
          <w:b/>
          <w:sz w:val="24"/>
          <w:szCs w:val="24"/>
        </w:rPr>
        <w:t xml:space="preserve">G. </w:t>
      </w:r>
      <w:r>
        <w:rPr>
          <w:b/>
          <w:sz w:val="24"/>
          <w:szCs w:val="24"/>
        </w:rPr>
        <w:tab/>
      </w:r>
      <w:r w:rsidR="00D57E64" w:rsidRPr="00B5585E">
        <w:rPr>
          <w:b/>
          <w:sz w:val="24"/>
          <w:szCs w:val="24"/>
        </w:rPr>
        <w:t>Budget Narrative</w:t>
      </w:r>
      <w:r w:rsidR="00D57E64" w:rsidRPr="00B5585E">
        <w:rPr>
          <w:sz w:val="24"/>
          <w:szCs w:val="24"/>
        </w:rPr>
        <w:t xml:space="preserve"> </w:t>
      </w:r>
      <w:r w:rsidR="00D57E64" w:rsidRPr="00B5585E">
        <w:rPr>
          <w:b/>
          <w:sz w:val="24"/>
          <w:szCs w:val="24"/>
        </w:rPr>
        <w:t>(10 Points)</w:t>
      </w:r>
      <w:r w:rsidR="00D57E64" w:rsidRPr="00B5585E">
        <w:rPr>
          <w:sz w:val="24"/>
          <w:szCs w:val="24"/>
        </w:rPr>
        <w:t xml:space="preserve"> </w:t>
      </w:r>
    </w:p>
    <w:p w14:paraId="6F6897E0" w14:textId="77777777" w:rsidR="002D72D3" w:rsidRDefault="002D72D3" w:rsidP="009F6003">
      <w:pPr>
        <w:autoSpaceDE w:val="0"/>
        <w:autoSpaceDN w:val="0"/>
        <w:adjustRightInd w:val="0"/>
        <w:ind w:left="720"/>
        <w:jc w:val="both"/>
        <w:rPr>
          <w:sz w:val="24"/>
          <w:szCs w:val="24"/>
        </w:rPr>
      </w:pPr>
    </w:p>
    <w:p w14:paraId="71106E94" w14:textId="368CC775" w:rsidR="00D57E64" w:rsidRPr="00A32D32" w:rsidRDefault="00D57E64" w:rsidP="009F6003">
      <w:pPr>
        <w:autoSpaceDE w:val="0"/>
        <w:autoSpaceDN w:val="0"/>
        <w:adjustRightInd w:val="0"/>
        <w:ind w:left="720"/>
        <w:jc w:val="both"/>
        <w:rPr>
          <w:sz w:val="24"/>
          <w:szCs w:val="24"/>
        </w:rPr>
      </w:pPr>
      <w:r w:rsidRPr="00B5585E">
        <w:rPr>
          <w:sz w:val="24"/>
          <w:szCs w:val="24"/>
        </w:rPr>
        <w:t xml:space="preserve">Provide an overview of how grant funds will be used to address project goals and meet the needs of the charter school, charter school developers, or a public school seeking to convert to charter status. All expenditures should be related to one of the proposed project goals or objectives. Applicants must budget approximately $5,000 for a programmatic audit in their second year of operation. </w:t>
      </w:r>
      <w:r w:rsidR="00AF500B" w:rsidRPr="00B5585E">
        <w:rPr>
          <w:sz w:val="24"/>
          <w:szCs w:val="24"/>
        </w:rPr>
        <w:t xml:space="preserve">This is in addition to the independent financial audit that all charter schools are required to have every year. </w:t>
      </w:r>
      <w:r w:rsidRPr="00A32D32">
        <w:rPr>
          <w:sz w:val="24"/>
          <w:szCs w:val="24"/>
        </w:rPr>
        <w:t xml:space="preserve"> </w:t>
      </w:r>
    </w:p>
    <w:p w14:paraId="1E6F0FD1" w14:textId="77777777" w:rsidR="009F6003" w:rsidRPr="00B5585E" w:rsidRDefault="009F6003" w:rsidP="00D57E64">
      <w:pPr>
        <w:autoSpaceDE w:val="0"/>
        <w:autoSpaceDN w:val="0"/>
        <w:adjustRightInd w:val="0"/>
        <w:ind w:left="1440"/>
        <w:jc w:val="both"/>
        <w:rPr>
          <w:sz w:val="24"/>
          <w:szCs w:val="24"/>
        </w:rPr>
      </w:pPr>
    </w:p>
    <w:p w14:paraId="25BE75B5" w14:textId="113E1CCE" w:rsidR="00D57E64" w:rsidRPr="00B5585E" w:rsidRDefault="008E0837" w:rsidP="00E810B9">
      <w:pPr>
        <w:tabs>
          <w:tab w:val="left" w:pos="0"/>
          <w:tab w:val="left" w:pos="1080"/>
        </w:tabs>
        <w:autoSpaceDE w:val="0"/>
        <w:autoSpaceDN w:val="0"/>
        <w:adjustRightInd w:val="0"/>
        <w:ind w:firstLine="720"/>
        <w:rPr>
          <w:sz w:val="24"/>
          <w:szCs w:val="24"/>
        </w:rPr>
      </w:pPr>
      <w:r w:rsidRPr="00B5585E">
        <w:rPr>
          <w:b/>
          <w:sz w:val="24"/>
          <w:szCs w:val="24"/>
        </w:rPr>
        <w:t>H</w:t>
      </w:r>
      <w:r w:rsidR="00D57E64" w:rsidRPr="00B5585E">
        <w:rPr>
          <w:sz w:val="24"/>
          <w:szCs w:val="24"/>
        </w:rPr>
        <w:t>.</w:t>
      </w:r>
      <w:r w:rsidR="00E810B9">
        <w:rPr>
          <w:sz w:val="24"/>
          <w:szCs w:val="24"/>
        </w:rPr>
        <w:t xml:space="preserve"> </w:t>
      </w:r>
      <w:r w:rsidR="00E810B9">
        <w:rPr>
          <w:sz w:val="24"/>
          <w:szCs w:val="24"/>
        </w:rPr>
        <w:tab/>
      </w:r>
      <w:r w:rsidR="00D57E64" w:rsidRPr="00B5585E">
        <w:rPr>
          <w:b/>
          <w:sz w:val="24"/>
          <w:szCs w:val="24"/>
        </w:rPr>
        <w:t>Budget Details</w:t>
      </w:r>
      <w:r w:rsidR="00D57E64" w:rsidRPr="00B5585E">
        <w:rPr>
          <w:sz w:val="24"/>
          <w:szCs w:val="24"/>
        </w:rPr>
        <w:t xml:space="preserve"> </w:t>
      </w:r>
      <w:r w:rsidR="00D57E64" w:rsidRPr="00B5585E">
        <w:rPr>
          <w:b/>
          <w:sz w:val="24"/>
          <w:szCs w:val="24"/>
        </w:rPr>
        <w:t>(10 Points)</w:t>
      </w:r>
    </w:p>
    <w:p w14:paraId="1A976456" w14:textId="77777777" w:rsidR="002D72D3" w:rsidRDefault="002D72D3" w:rsidP="009F6003">
      <w:pPr>
        <w:autoSpaceDE w:val="0"/>
        <w:autoSpaceDN w:val="0"/>
        <w:adjustRightInd w:val="0"/>
        <w:ind w:left="720"/>
        <w:jc w:val="both"/>
        <w:rPr>
          <w:sz w:val="24"/>
          <w:szCs w:val="24"/>
        </w:rPr>
      </w:pPr>
    </w:p>
    <w:p w14:paraId="16B65DC0" w14:textId="77777777" w:rsidR="00D57E64" w:rsidRPr="00B5585E" w:rsidRDefault="00D57E64" w:rsidP="009F6003">
      <w:pPr>
        <w:autoSpaceDE w:val="0"/>
        <w:autoSpaceDN w:val="0"/>
        <w:adjustRightInd w:val="0"/>
        <w:ind w:left="720"/>
        <w:jc w:val="both"/>
        <w:rPr>
          <w:sz w:val="24"/>
          <w:szCs w:val="24"/>
        </w:rPr>
      </w:pPr>
      <w:r w:rsidRPr="00B5585E">
        <w:rPr>
          <w:sz w:val="24"/>
          <w:szCs w:val="24"/>
        </w:rPr>
        <w:t>Using the budget detail, list the main line items for each project goal. The budget detail page in the Excel spreadsheet should include all detail sufficient to explain how the total line item amount was reached.  No single line item should exceed $30,000 without proper justification (</w:t>
      </w:r>
      <w:r w:rsidRPr="00B5585E">
        <w:rPr>
          <w:i/>
          <w:sz w:val="24"/>
          <w:szCs w:val="24"/>
        </w:rPr>
        <w:t>e.g</w:t>
      </w:r>
      <w:r w:rsidRPr="00B5585E">
        <w:rPr>
          <w:sz w:val="24"/>
          <w:szCs w:val="24"/>
        </w:rPr>
        <w:t xml:space="preserve">., a technology line item should be broken down to the number of units and the cost per unit).  Line items without proper justification will be denied.  Fully describe the proposed budget for twenty four months (36 months if applying for a planning grant).  Applicants must budget approximately $5,000 for a programmatic audit in their second year of operation. </w:t>
      </w:r>
    </w:p>
    <w:p w14:paraId="6D373CAE" w14:textId="77777777" w:rsidR="00D57E64" w:rsidRPr="00B5585E" w:rsidRDefault="00D57E64" w:rsidP="009F6003">
      <w:pPr>
        <w:autoSpaceDE w:val="0"/>
        <w:autoSpaceDN w:val="0"/>
        <w:adjustRightInd w:val="0"/>
        <w:ind w:left="720" w:hanging="540"/>
        <w:jc w:val="both"/>
        <w:rPr>
          <w:sz w:val="24"/>
          <w:szCs w:val="24"/>
        </w:rPr>
      </w:pPr>
    </w:p>
    <w:p w14:paraId="7B1FC64F" w14:textId="77777777" w:rsidR="00D57E64" w:rsidRPr="00B5585E" w:rsidRDefault="00D57E64" w:rsidP="009F6003">
      <w:pPr>
        <w:ind w:left="720"/>
        <w:jc w:val="both"/>
        <w:rPr>
          <w:sz w:val="24"/>
          <w:szCs w:val="24"/>
        </w:rPr>
      </w:pPr>
      <w:r w:rsidRPr="00B5585E">
        <w:rPr>
          <w:sz w:val="24"/>
          <w:szCs w:val="24"/>
        </w:rPr>
        <w:t>All budget line items should contain enough detail for the Georgia Department of Education to understand how funds will be used, such as the level of effort of employees and contractors and the volume/unit cost of supplies and equipment, and how ongoing costs, if charged to the grant, will be sustained at the conclusion of the grant project period. The Charter Schools Division may require grantees to amend or modify their budgets if they contain unreasonable or non-allowable costs under federal guidelines.</w:t>
      </w:r>
    </w:p>
    <w:p w14:paraId="0D07C282" w14:textId="77777777" w:rsidR="00D57E64" w:rsidRPr="00B5585E" w:rsidRDefault="00D57E64" w:rsidP="00D57E64">
      <w:pPr>
        <w:ind w:firstLine="720"/>
        <w:jc w:val="both"/>
        <w:rPr>
          <w:b/>
          <w:sz w:val="24"/>
          <w:szCs w:val="24"/>
        </w:rPr>
      </w:pPr>
    </w:p>
    <w:p w14:paraId="7DBDA7CD" w14:textId="77777777" w:rsidR="00D57E64" w:rsidRPr="00B5585E" w:rsidRDefault="00D57E64" w:rsidP="00D57E64">
      <w:pPr>
        <w:ind w:left="720" w:firstLine="720"/>
        <w:jc w:val="both"/>
        <w:rPr>
          <w:sz w:val="24"/>
          <w:szCs w:val="24"/>
        </w:rPr>
      </w:pPr>
      <w:r w:rsidRPr="00B5585E">
        <w:rPr>
          <w:b/>
          <w:sz w:val="24"/>
          <w:szCs w:val="24"/>
        </w:rPr>
        <w:t>Notes</w:t>
      </w:r>
      <w:r w:rsidRPr="00B5585E">
        <w:rPr>
          <w:sz w:val="24"/>
          <w:szCs w:val="24"/>
        </w:rPr>
        <w:t xml:space="preserve">: </w:t>
      </w:r>
    </w:p>
    <w:p w14:paraId="6FDB549D" w14:textId="77777777" w:rsidR="00D57E64" w:rsidRPr="00B5585E" w:rsidRDefault="00D57E64" w:rsidP="00E810B9">
      <w:pPr>
        <w:numPr>
          <w:ilvl w:val="0"/>
          <w:numId w:val="1"/>
        </w:numPr>
        <w:tabs>
          <w:tab w:val="clear" w:pos="1440"/>
        </w:tabs>
        <w:ind w:left="2160"/>
        <w:jc w:val="both"/>
        <w:rPr>
          <w:sz w:val="24"/>
          <w:szCs w:val="24"/>
        </w:rPr>
      </w:pPr>
      <w:r w:rsidRPr="00B5585E">
        <w:rPr>
          <w:sz w:val="24"/>
          <w:szCs w:val="24"/>
        </w:rPr>
        <w:t xml:space="preserve">Grant funds cannot be used for fundraising, lobbying, or for the purchase of land or facilities. </w:t>
      </w:r>
    </w:p>
    <w:p w14:paraId="004BD44F" w14:textId="7CAC8582" w:rsidR="00AF500B" w:rsidRPr="00B5585E" w:rsidRDefault="00E810B9" w:rsidP="00E810B9">
      <w:pPr>
        <w:numPr>
          <w:ilvl w:val="0"/>
          <w:numId w:val="1"/>
        </w:numPr>
        <w:tabs>
          <w:tab w:val="clear" w:pos="1440"/>
        </w:tabs>
        <w:ind w:left="2160"/>
        <w:jc w:val="both"/>
        <w:rPr>
          <w:sz w:val="24"/>
          <w:szCs w:val="24"/>
        </w:rPr>
      </w:pPr>
      <w:r>
        <w:rPr>
          <w:sz w:val="24"/>
          <w:szCs w:val="24"/>
        </w:rPr>
        <w:t xml:space="preserve">CSP </w:t>
      </w:r>
      <w:r w:rsidR="00AF500B" w:rsidRPr="00707665">
        <w:rPr>
          <w:sz w:val="24"/>
          <w:szCs w:val="24"/>
        </w:rPr>
        <w:t>funds may</w:t>
      </w:r>
      <w:r>
        <w:rPr>
          <w:sz w:val="24"/>
          <w:szCs w:val="24"/>
        </w:rPr>
        <w:t xml:space="preserve"> not be used for construction. </w:t>
      </w:r>
      <w:r w:rsidR="00AF500B" w:rsidRPr="00707665">
        <w:rPr>
          <w:sz w:val="24"/>
          <w:szCs w:val="24"/>
        </w:rPr>
        <w:t xml:space="preserve">CSP funds may be used for necessary maintenance, repair, or upkeep of buildings and equipment that neither add to the permanent value of the property nor appreciably prolong its life, but merely keep it in an efficient operating condition.  </w:t>
      </w:r>
    </w:p>
    <w:p w14:paraId="749110DF" w14:textId="77777777" w:rsidR="00D57E64" w:rsidRPr="00B5585E" w:rsidRDefault="00D57E64" w:rsidP="00E810B9">
      <w:pPr>
        <w:jc w:val="both"/>
        <w:rPr>
          <w:b/>
          <w:sz w:val="24"/>
          <w:szCs w:val="24"/>
          <w:u w:val="single"/>
        </w:rPr>
      </w:pPr>
    </w:p>
    <w:p w14:paraId="7C413B10" w14:textId="1BBDFA81" w:rsidR="00D57E64" w:rsidRPr="00E810B9" w:rsidRDefault="00AF500B" w:rsidP="00E810B9">
      <w:pPr>
        <w:tabs>
          <w:tab w:val="left" w:pos="1080"/>
        </w:tabs>
        <w:spacing w:line="276" w:lineRule="auto"/>
        <w:ind w:left="360" w:firstLine="360"/>
        <w:jc w:val="both"/>
        <w:rPr>
          <w:b/>
          <w:sz w:val="24"/>
          <w:szCs w:val="24"/>
        </w:rPr>
      </w:pPr>
      <w:r w:rsidRPr="00E810B9">
        <w:rPr>
          <w:b/>
          <w:sz w:val="24"/>
          <w:szCs w:val="24"/>
        </w:rPr>
        <w:t xml:space="preserve">I. </w:t>
      </w:r>
      <w:r w:rsidR="00E810B9">
        <w:rPr>
          <w:b/>
          <w:sz w:val="24"/>
          <w:szCs w:val="24"/>
        </w:rPr>
        <w:tab/>
      </w:r>
      <w:r w:rsidR="00D57E64" w:rsidRPr="00E810B9">
        <w:rPr>
          <w:b/>
          <w:sz w:val="24"/>
          <w:szCs w:val="24"/>
        </w:rPr>
        <w:t>Budget Information</w:t>
      </w:r>
    </w:p>
    <w:p w14:paraId="6D83BEFC" w14:textId="77777777" w:rsidR="00D57E64" w:rsidRPr="00B5585E" w:rsidRDefault="00D57E64" w:rsidP="00A72DE6">
      <w:pPr>
        <w:ind w:left="1080"/>
        <w:jc w:val="both"/>
        <w:rPr>
          <w:b/>
          <w:i/>
          <w:sz w:val="24"/>
          <w:szCs w:val="24"/>
          <w:u w:val="single"/>
        </w:rPr>
      </w:pPr>
    </w:p>
    <w:p w14:paraId="7242B238" w14:textId="77777777" w:rsidR="00D57E64" w:rsidRPr="00B5585E" w:rsidRDefault="00D57E64" w:rsidP="00D57E64">
      <w:pPr>
        <w:ind w:left="720"/>
        <w:jc w:val="both"/>
        <w:rPr>
          <w:sz w:val="24"/>
          <w:szCs w:val="24"/>
        </w:rPr>
      </w:pPr>
      <w:r w:rsidRPr="00B5585E">
        <w:rPr>
          <w:sz w:val="24"/>
          <w:szCs w:val="24"/>
        </w:rPr>
        <w:t xml:space="preserve">The proposed budgets must be submitted on the planning grant and implementation grant Excel budget templates provided on the Charter Schools Division website. All budget narratives must clearly link the </w:t>
      </w:r>
      <w:r w:rsidRPr="00B5585E">
        <w:rPr>
          <w:sz w:val="24"/>
          <w:szCs w:val="24"/>
        </w:rPr>
        <w:lastRenderedPageBreak/>
        <w:t xml:space="preserve">proposed budget activities with project goals. Budget activities should be documented by providing budget amount, project goal and a completion date. </w:t>
      </w:r>
    </w:p>
    <w:p w14:paraId="03BC051C" w14:textId="77777777" w:rsidR="00D57E64" w:rsidRPr="00B5585E" w:rsidRDefault="00D57E64" w:rsidP="00D57E64">
      <w:pPr>
        <w:ind w:left="720" w:firstLine="720"/>
        <w:jc w:val="both"/>
        <w:rPr>
          <w:sz w:val="24"/>
          <w:szCs w:val="24"/>
        </w:rPr>
      </w:pPr>
    </w:p>
    <w:p w14:paraId="5F1CB2E6" w14:textId="7EC1B2C7" w:rsidR="00D57E64" w:rsidRPr="00A32D32" w:rsidRDefault="00D57E64" w:rsidP="00D57E64">
      <w:pPr>
        <w:ind w:left="720"/>
        <w:jc w:val="both"/>
        <w:rPr>
          <w:sz w:val="24"/>
          <w:szCs w:val="24"/>
        </w:rPr>
      </w:pPr>
      <w:r w:rsidRPr="00B5585E">
        <w:rPr>
          <w:sz w:val="24"/>
          <w:szCs w:val="24"/>
        </w:rPr>
        <w:t xml:space="preserve">Proposed budgets must adhere strictly to the federal “supplement not supplant” policy. Proposed budgets should reflect actual projected costs at a reasonable level. </w:t>
      </w:r>
      <w:r w:rsidR="00D02C49" w:rsidRPr="00B5585E">
        <w:rPr>
          <w:sz w:val="24"/>
          <w:szCs w:val="24"/>
        </w:rPr>
        <w:t xml:space="preserve">Unrealistic line items will not be considered or funded. Expenditures must be allowable, reasonable, and allocable. In determining whether a line item is allowable, reasonable, and allocable, the Department will consider whether costs are reasonable for purposes of achieving goals and objectives of the applicant’s CSP grant application and which costs should be supported with other revenue sources. </w:t>
      </w:r>
    </w:p>
    <w:p w14:paraId="6B081671" w14:textId="77777777" w:rsidR="00D57E64" w:rsidRDefault="00D57E64" w:rsidP="00D57E64">
      <w:pPr>
        <w:spacing w:line="276" w:lineRule="auto"/>
        <w:jc w:val="both"/>
        <w:rPr>
          <w:sz w:val="24"/>
          <w:szCs w:val="24"/>
        </w:rPr>
      </w:pPr>
      <w:r w:rsidRPr="00B5585E">
        <w:rPr>
          <w:sz w:val="24"/>
          <w:szCs w:val="24"/>
        </w:rPr>
        <w:tab/>
      </w:r>
    </w:p>
    <w:p w14:paraId="6588CC3D" w14:textId="7B916C5A" w:rsidR="00A72DE6" w:rsidRPr="00A72DE6" w:rsidRDefault="00A72DE6" w:rsidP="00A72DE6">
      <w:pPr>
        <w:tabs>
          <w:tab w:val="left" w:pos="1080"/>
        </w:tabs>
        <w:autoSpaceDE w:val="0"/>
        <w:autoSpaceDN w:val="0"/>
        <w:adjustRightInd w:val="0"/>
        <w:ind w:left="360" w:firstLine="360"/>
        <w:jc w:val="both"/>
        <w:rPr>
          <w:b/>
          <w:sz w:val="24"/>
          <w:szCs w:val="24"/>
        </w:rPr>
      </w:pPr>
      <w:r>
        <w:rPr>
          <w:b/>
          <w:sz w:val="24"/>
          <w:szCs w:val="24"/>
        </w:rPr>
        <w:t xml:space="preserve">J. </w:t>
      </w:r>
      <w:r>
        <w:rPr>
          <w:b/>
          <w:sz w:val="24"/>
          <w:szCs w:val="24"/>
        </w:rPr>
        <w:tab/>
        <w:t>Preference Points</w:t>
      </w:r>
      <w:r w:rsidRPr="00A72DE6">
        <w:rPr>
          <w:b/>
          <w:sz w:val="24"/>
          <w:szCs w:val="24"/>
        </w:rPr>
        <w:t xml:space="preserve"> (optional 20 points</w:t>
      </w:r>
      <w:r>
        <w:rPr>
          <w:b/>
          <w:sz w:val="24"/>
          <w:szCs w:val="24"/>
        </w:rPr>
        <w:t xml:space="preserve"> – </w:t>
      </w:r>
      <w:r w:rsidRPr="00A72DE6">
        <w:rPr>
          <w:b/>
          <w:sz w:val="24"/>
          <w:szCs w:val="24"/>
        </w:rPr>
        <w:t>10 for each sub-category below)</w:t>
      </w:r>
    </w:p>
    <w:p w14:paraId="4C101A26" w14:textId="77777777" w:rsidR="00A72DE6" w:rsidRPr="00B5585E" w:rsidRDefault="00A72DE6" w:rsidP="00A72DE6">
      <w:pPr>
        <w:autoSpaceDE w:val="0"/>
        <w:autoSpaceDN w:val="0"/>
        <w:adjustRightInd w:val="0"/>
        <w:jc w:val="both"/>
        <w:rPr>
          <w:b/>
          <w:sz w:val="24"/>
          <w:szCs w:val="24"/>
        </w:rPr>
      </w:pPr>
    </w:p>
    <w:p w14:paraId="20C8036A" w14:textId="77777777" w:rsidR="00A72DE6" w:rsidRPr="00B5585E" w:rsidRDefault="00A72DE6" w:rsidP="00A72DE6">
      <w:pPr>
        <w:autoSpaceDE w:val="0"/>
        <w:autoSpaceDN w:val="0"/>
        <w:adjustRightInd w:val="0"/>
        <w:ind w:left="720"/>
        <w:jc w:val="both"/>
        <w:rPr>
          <w:sz w:val="24"/>
          <w:szCs w:val="24"/>
        </w:rPr>
      </w:pPr>
      <w:r w:rsidRPr="00B5585E">
        <w:rPr>
          <w:sz w:val="24"/>
          <w:szCs w:val="24"/>
        </w:rPr>
        <w:t xml:space="preserve">These are additional points that are available to qualified applicants. Applicants must have an average score of 80 points on the other sections combined in order to gain these additional 20 points. Eligible applicants can get 10 additional points for having an educational model that focuses on educationally disadvantaged students. Eligible applicants can also get ten additional points for serving economically disadvantaged students. To gain these additional points: </w:t>
      </w:r>
    </w:p>
    <w:p w14:paraId="3437CAA8" w14:textId="77777777" w:rsidR="00A72DE6" w:rsidRPr="00B5585E" w:rsidRDefault="00A72DE6" w:rsidP="00A72DE6">
      <w:pPr>
        <w:autoSpaceDE w:val="0"/>
        <w:autoSpaceDN w:val="0"/>
        <w:adjustRightInd w:val="0"/>
        <w:ind w:left="720"/>
        <w:jc w:val="both"/>
        <w:rPr>
          <w:sz w:val="24"/>
          <w:szCs w:val="24"/>
        </w:rPr>
      </w:pPr>
    </w:p>
    <w:p w14:paraId="5B665E01" w14:textId="424E0D8F" w:rsidR="00A72DE6" w:rsidRPr="00B5585E" w:rsidRDefault="00A72DE6" w:rsidP="00C20883">
      <w:pPr>
        <w:numPr>
          <w:ilvl w:val="0"/>
          <w:numId w:val="23"/>
        </w:numPr>
        <w:autoSpaceDE w:val="0"/>
        <w:autoSpaceDN w:val="0"/>
        <w:adjustRightInd w:val="0"/>
        <w:jc w:val="both"/>
        <w:rPr>
          <w:sz w:val="24"/>
          <w:szCs w:val="24"/>
        </w:rPr>
      </w:pPr>
      <w:r w:rsidRPr="00B5585E">
        <w:rPr>
          <w:sz w:val="24"/>
          <w:szCs w:val="24"/>
        </w:rPr>
        <w:t xml:space="preserve">Models </w:t>
      </w:r>
      <w:r>
        <w:rPr>
          <w:sz w:val="24"/>
          <w:szCs w:val="24"/>
        </w:rPr>
        <w:t xml:space="preserve">focused on serving economically disadvantaged students </w:t>
      </w:r>
      <w:r w:rsidRPr="00B5585E">
        <w:rPr>
          <w:sz w:val="24"/>
          <w:szCs w:val="24"/>
        </w:rPr>
        <w:t>(10 points)</w:t>
      </w:r>
    </w:p>
    <w:p w14:paraId="01313771" w14:textId="77777777" w:rsidR="00A72DE6" w:rsidRPr="00B5585E" w:rsidRDefault="00A72DE6" w:rsidP="00C20883">
      <w:pPr>
        <w:pStyle w:val="ListParagraph"/>
        <w:numPr>
          <w:ilvl w:val="1"/>
          <w:numId w:val="23"/>
        </w:numPr>
        <w:spacing w:after="160"/>
        <w:jc w:val="both"/>
        <w:rPr>
          <w:rFonts w:asciiTheme="minorHAnsi" w:hAnsiTheme="minorHAnsi"/>
          <w:szCs w:val="24"/>
        </w:rPr>
      </w:pPr>
      <w:r w:rsidRPr="00B5585E">
        <w:rPr>
          <w:rFonts w:asciiTheme="minorHAnsi" w:hAnsiTheme="minorHAnsi"/>
          <w:szCs w:val="24"/>
        </w:rPr>
        <w:t xml:space="preserve">GaDOE defines economically disadvantaged as a student whose family lives at or below the poverty line, qualifies for free or reduced lunch, or whose family qualifies for federal benefits including SNAP, TANF, WIC, Medicaid, or PINS. </w:t>
      </w:r>
    </w:p>
    <w:p w14:paraId="58288CD1" w14:textId="77777777" w:rsidR="00A72DE6" w:rsidRDefault="00A72DE6" w:rsidP="00C20883">
      <w:pPr>
        <w:pStyle w:val="ListParagraph"/>
        <w:numPr>
          <w:ilvl w:val="1"/>
          <w:numId w:val="23"/>
        </w:numPr>
        <w:spacing w:after="160"/>
        <w:jc w:val="both"/>
        <w:rPr>
          <w:rFonts w:asciiTheme="minorHAnsi" w:hAnsiTheme="minorHAnsi"/>
          <w:szCs w:val="24"/>
        </w:rPr>
      </w:pPr>
      <w:r w:rsidRPr="00B5585E">
        <w:rPr>
          <w:rFonts w:asciiTheme="minorHAnsi" w:hAnsiTheme="minorHAnsi"/>
          <w:szCs w:val="24"/>
        </w:rPr>
        <w:t xml:space="preserve">The school must show through its planning for school culture and/or curriculum that it will use models and practices that focus on economically or educationally disadvantaged youth.  This can include youth who are homeless, court-involved, transient, low-income, and students whose families meet the definition above. </w:t>
      </w:r>
    </w:p>
    <w:p w14:paraId="14F6A81E" w14:textId="77777777" w:rsidR="00A72DE6" w:rsidRPr="00B5585E" w:rsidRDefault="00A72DE6" w:rsidP="00C20883">
      <w:pPr>
        <w:pStyle w:val="ListParagraph"/>
        <w:spacing w:after="160"/>
        <w:ind w:left="2160"/>
        <w:jc w:val="both"/>
        <w:rPr>
          <w:rFonts w:asciiTheme="minorHAnsi" w:hAnsiTheme="minorHAnsi"/>
          <w:szCs w:val="24"/>
        </w:rPr>
      </w:pPr>
    </w:p>
    <w:p w14:paraId="26AF128F" w14:textId="77777777" w:rsidR="00A72DE6" w:rsidRPr="00B5585E" w:rsidRDefault="00A72DE6" w:rsidP="00C20883">
      <w:pPr>
        <w:pStyle w:val="ListParagraph"/>
        <w:numPr>
          <w:ilvl w:val="0"/>
          <w:numId w:val="23"/>
        </w:numPr>
        <w:autoSpaceDE w:val="0"/>
        <w:autoSpaceDN w:val="0"/>
        <w:adjustRightInd w:val="0"/>
        <w:spacing w:after="160"/>
        <w:jc w:val="both"/>
        <w:rPr>
          <w:rFonts w:asciiTheme="minorHAnsi" w:hAnsiTheme="minorHAnsi"/>
          <w:szCs w:val="24"/>
        </w:rPr>
      </w:pPr>
      <w:r w:rsidRPr="00B5585E">
        <w:rPr>
          <w:rFonts w:asciiTheme="minorHAnsi" w:hAnsiTheme="minorHAnsi"/>
          <w:szCs w:val="24"/>
        </w:rPr>
        <w:t>Schools serving economically and/or educationally disadvantaged populations (10 Points)</w:t>
      </w:r>
    </w:p>
    <w:p w14:paraId="2567B4B8" w14:textId="77777777" w:rsidR="00A72DE6" w:rsidRPr="00B5585E" w:rsidRDefault="00A72DE6" w:rsidP="00C20883">
      <w:pPr>
        <w:pStyle w:val="ListParagraph"/>
        <w:numPr>
          <w:ilvl w:val="1"/>
          <w:numId w:val="23"/>
        </w:numPr>
        <w:autoSpaceDE w:val="0"/>
        <w:autoSpaceDN w:val="0"/>
        <w:adjustRightInd w:val="0"/>
        <w:spacing w:after="160"/>
        <w:jc w:val="both"/>
        <w:rPr>
          <w:rFonts w:asciiTheme="minorHAnsi" w:hAnsiTheme="minorHAnsi"/>
          <w:szCs w:val="24"/>
        </w:rPr>
      </w:pPr>
      <w:r w:rsidRPr="00B5585E">
        <w:rPr>
          <w:rFonts w:asciiTheme="minorHAnsi" w:hAnsiTheme="minorHAnsi"/>
          <w:szCs w:val="24"/>
        </w:rPr>
        <w:t>Applicants can meet this by showing:</w:t>
      </w:r>
    </w:p>
    <w:p w14:paraId="168CB63C" w14:textId="77777777" w:rsidR="00A72DE6" w:rsidRPr="00B5585E" w:rsidRDefault="00A72DE6" w:rsidP="00C20883">
      <w:pPr>
        <w:pStyle w:val="ListParagraph"/>
        <w:numPr>
          <w:ilvl w:val="2"/>
          <w:numId w:val="23"/>
        </w:numPr>
        <w:autoSpaceDE w:val="0"/>
        <w:autoSpaceDN w:val="0"/>
        <w:adjustRightInd w:val="0"/>
        <w:spacing w:after="160"/>
        <w:jc w:val="both"/>
        <w:rPr>
          <w:rFonts w:asciiTheme="minorHAnsi" w:hAnsiTheme="minorHAnsi"/>
          <w:szCs w:val="24"/>
        </w:rPr>
      </w:pPr>
      <w:r w:rsidRPr="00A32D32">
        <w:rPr>
          <w:rFonts w:asciiTheme="minorHAnsi" w:hAnsiTheme="minorHAnsi"/>
          <w:szCs w:val="24"/>
        </w:rPr>
        <w:t>Scho</w:t>
      </w:r>
      <w:r w:rsidRPr="009177C2">
        <w:rPr>
          <w:rFonts w:asciiTheme="minorHAnsi" w:hAnsiTheme="minorHAnsi"/>
          <w:szCs w:val="24"/>
        </w:rPr>
        <w:t xml:space="preserve">ols that </w:t>
      </w:r>
      <w:r w:rsidRPr="00B5585E">
        <w:rPr>
          <w:rFonts w:asciiTheme="minorHAnsi" w:hAnsiTheme="minorHAnsi"/>
          <w:szCs w:val="24"/>
        </w:rPr>
        <w:t>will be located in an area where the surrounding schools have not been able to out-perform the state or the district for the last three years on CCRPI.</w:t>
      </w:r>
    </w:p>
    <w:p w14:paraId="2F37E8E6" w14:textId="286C7B32" w:rsidR="00A72DE6" w:rsidRPr="00B5585E" w:rsidRDefault="00A72DE6" w:rsidP="00C20883">
      <w:pPr>
        <w:pStyle w:val="ListParagraph"/>
        <w:numPr>
          <w:ilvl w:val="2"/>
          <w:numId w:val="23"/>
        </w:numPr>
        <w:autoSpaceDE w:val="0"/>
        <w:autoSpaceDN w:val="0"/>
        <w:adjustRightInd w:val="0"/>
        <w:spacing w:after="160"/>
        <w:jc w:val="both"/>
        <w:rPr>
          <w:rFonts w:asciiTheme="minorHAnsi" w:hAnsiTheme="minorHAnsi"/>
          <w:szCs w:val="24"/>
        </w:rPr>
      </w:pPr>
      <w:r>
        <w:rPr>
          <w:rFonts w:asciiTheme="minorHAnsi" w:hAnsiTheme="minorHAnsi"/>
          <w:szCs w:val="24"/>
        </w:rPr>
        <w:t xml:space="preserve">Schools that are already open </w:t>
      </w:r>
      <w:r w:rsidRPr="00B5585E">
        <w:rPr>
          <w:rFonts w:asciiTheme="minorHAnsi" w:hAnsiTheme="minorHAnsi"/>
          <w:szCs w:val="24"/>
        </w:rPr>
        <w:t>can use their FTE data to show that their students are economically disadvantaged using Free and Reduced Lunch rates</w:t>
      </w:r>
    </w:p>
    <w:p w14:paraId="2B2F068F" w14:textId="3DD9747A" w:rsidR="00A72DE6" w:rsidRDefault="00A72DE6" w:rsidP="00C20883">
      <w:pPr>
        <w:pStyle w:val="ListParagraph"/>
        <w:numPr>
          <w:ilvl w:val="2"/>
          <w:numId w:val="23"/>
        </w:numPr>
        <w:autoSpaceDE w:val="0"/>
        <w:autoSpaceDN w:val="0"/>
        <w:adjustRightInd w:val="0"/>
        <w:spacing w:after="160"/>
        <w:jc w:val="both"/>
        <w:rPr>
          <w:rFonts w:asciiTheme="minorHAnsi" w:hAnsiTheme="minorHAnsi"/>
          <w:szCs w:val="24"/>
        </w:rPr>
      </w:pPr>
      <w:r w:rsidRPr="00B5585E">
        <w:rPr>
          <w:rFonts w:asciiTheme="minorHAnsi" w:hAnsiTheme="minorHAnsi"/>
          <w:szCs w:val="24"/>
        </w:rPr>
        <w:t>For schools that are not already operating, please show that the school will be serving an economically or educationally disadvantaged population through sharing a comprehensive recruitment plan, the school’s location in a low-income area, and partnerships that the school has already made.</w:t>
      </w:r>
    </w:p>
    <w:p w14:paraId="074359D2" w14:textId="77777777" w:rsidR="00BF12EE" w:rsidRPr="00BF12EE" w:rsidRDefault="00BF12EE" w:rsidP="00BF12EE">
      <w:pPr>
        <w:pStyle w:val="ListParagraph"/>
        <w:autoSpaceDE w:val="0"/>
        <w:autoSpaceDN w:val="0"/>
        <w:adjustRightInd w:val="0"/>
        <w:spacing w:after="160" w:line="259" w:lineRule="auto"/>
        <w:ind w:left="2880"/>
        <w:jc w:val="both"/>
        <w:rPr>
          <w:rFonts w:asciiTheme="minorHAnsi" w:hAnsiTheme="minorHAnsi"/>
          <w:szCs w:val="24"/>
        </w:rPr>
      </w:pPr>
    </w:p>
    <w:p w14:paraId="3051D4AE" w14:textId="25671280" w:rsidR="00D57E64" w:rsidRPr="00A72DE6" w:rsidRDefault="00D57E64" w:rsidP="00A72DE6">
      <w:pPr>
        <w:pStyle w:val="ListParagraph"/>
        <w:numPr>
          <w:ilvl w:val="0"/>
          <w:numId w:val="4"/>
        </w:numPr>
        <w:spacing w:line="276" w:lineRule="auto"/>
        <w:ind w:left="720" w:hanging="630"/>
        <w:jc w:val="both"/>
        <w:rPr>
          <w:rFonts w:asciiTheme="minorHAnsi" w:hAnsiTheme="minorHAnsi"/>
          <w:b/>
          <w:bCs/>
          <w:szCs w:val="24"/>
          <w:u w:val="single"/>
        </w:rPr>
      </w:pPr>
      <w:r w:rsidRPr="00A72DE6">
        <w:rPr>
          <w:rFonts w:asciiTheme="minorHAnsi" w:hAnsiTheme="minorHAnsi"/>
          <w:b/>
          <w:bCs/>
          <w:szCs w:val="24"/>
          <w:u w:val="single"/>
        </w:rPr>
        <w:t>Permissible Use of the Grant Award</w:t>
      </w:r>
    </w:p>
    <w:p w14:paraId="4E58D2C7" w14:textId="77777777" w:rsidR="00D57E64" w:rsidRPr="00A72DE6" w:rsidRDefault="00D57E64" w:rsidP="00A72DE6">
      <w:pPr>
        <w:ind w:left="720"/>
        <w:jc w:val="both"/>
        <w:rPr>
          <w:bCs/>
          <w:sz w:val="24"/>
          <w:szCs w:val="24"/>
        </w:rPr>
      </w:pPr>
    </w:p>
    <w:p w14:paraId="409B05A4" w14:textId="4F72EC17" w:rsidR="00D57E64" w:rsidRPr="00B5585E" w:rsidRDefault="00D57E64" w:rsidP="00D57E64">
      <w:pPr>
        <w:pStyle w:val="BodyTextIndent"/>
        <w:spacing w:line="276" w:lineRule="auto"/>
        <w:ind w:left="720"/>
        <w:jc w:val="both"/>
        <w:rPr>
          <w:rFonts w:asciiTheme="minorHAnsi" w:hAnsiTheme="minorHAnsi"/>
        </w:rPr>
      </w:pPr>
      <w:r w:rsidRPr="00B5585E">
        <w:rPr>
          <w:rFonts w:asciiTheme="minorHAnsi" w:hAnsiTheme="minorHAnsi"/>
        </w:rPr>
        <w:t>The federal charter school law (ESEA-No Child Left Behind Act –</w:t>
      </w:r>
      <w:r w:rsidR="003A61C6">
        <w:rPr>
          <w:rFonts w:asciiTheme="minorHAnsi" w:hAnsiTheme="minorHAnsi"/>
        </w:rPr>
        <w:t xml:space="preserve">Title V, Part B, Section 5204, § </w:t>
      </w:r>
      <w:r w:rsidRPr="00B5585E">
        <w:rPr>
          <w:rFonts w:asciiTheme="minorHAnsi" w:hAnsiTheme="minorHAnsi"/>
        </w:rPr>
        <w:t>3) specifies the allowable activities that may be funded through a federal charter school subgrant (</w:t>
      </w:r>
      <w:r w:rsidRPr="00B5585E">
        <w:rPr>
          <w:rFonts w:asciiTheme="minorHAnsi" w:hAnsiTheme="minorHAnsi"/>
          <w:b/>
          <w:i/>
        </w:rPr>
        <w:t>Consider that expenses associated with these activities are reimbursable):</w:t>
      </w:r>
    </w:p>
    <w:p w14:paraId="16344D41" w14:textId="77777777" w:rsidR="00D57E64" w:rsidRPr="00B5585E" w:rsidRDefault="00D57E64" w:rsidP="00D57E64">
      <w:pPr>
        <w:pStyle w:val="BodyTextIndent"/>
        <w:spacing w:line="276" w:lineRule="auto"/>
        <w:ind w:left="1080"/>
        <w:jc w:val="both"/>
        <w:rPr>
          <w:rFonts w:asciiTheme="minorHAnsi" w:hAnsiTheme="minorHAnsi"/>
        </w:rPr>
      </w:pPr>
    </w:p>
    <w:p w14:paraId="6F8486EF" w14:textId="220F7A4C" w:rsidR="00D57E64" w:rsidRPr="00B5585E" w:rsidRDefault="00E2548A" w:rsidP="00D57E64">
      <w:pPr>
        <w:pStyle w:val="BodyTextIndent"/>
        <w:ind w:left="1080"/>
        <w:jc w:val="both"/>
        <w:rPr>
          <w:rFonts w:asciiTheme="minorHAnsi" w:hAnsiTheme="minorHAnsi"/>
        </w:rPr>
      </w:pPr>
      <w:r>
        <w:rPr>
          <w:rFonts w:asciiTheme="minorHAnsi" w:hAnsiTheme="minorHAnsi"/>
        </w:rPr>
        <w:t xml:space="preserve">(3) ALLOWABLE ACTIVITIES – </w:t>
      </w:r>
      <w:r w:rsidR="00D57E64" w:rsidRPr="00B5585E">
        <w:rPr>
          <w:rFonts w:asciiTheme="minorHAnsi" w:hAnsiTheme="minorHAnsi"/>
        </w:rPr>
        <w:t>An eligible applicant receiving a grant or subgrant under this subpart m</w:t>
      </w:r>
      <w:r w:rsidR="00AE4713" w:rsidRPr="00B5585E">
        <w:rPr>
          <w:rFonts w:asciiTheme="minorHAnsi" w:hAnsiTheme="minorHAnsi"/>
        </w:rPr>
        <w:t>a</w:t>
      </w:r>
      <w:r w:rsidR="00D57E64" w:rsidRPr="00B5585E">
        <w:rPr>
          <w:rFonts w:asciiTheme="minorHAnsi" w:hAnsiTheme="minorHAnsi"/>
        </w:rPr>
        <w:t xml:space="preserve">y use the grant or subgrant funds only for- </w:t>
      </w:r>
    </w:p>
    <w:p w14:paraId="4A39743D" w14:textId="77777777" w:rsidR="00D57E64" w:rsidRPr="00B5585E" w:rsidRDefault="00D57E64" w:rsidP="00D57E64">
      <w:pPr>
        <w:pStyle w:val="BodyTextIndent"/>
        <w:ind w:left="1080"/>
        <w:jc w:val="both"/>
        <w:rPr>
          <w:rFonts w:asciiTheme="minorHAnsi" w:hAnsiTheme="minorHAnsi"/>
        </w:rPr>
      </w:pPr>
    </w:p>
    <w:p w14:paraId="192D13EA" w14:textId="67F46FE8" w:rsidR="00D57E64" w:rsidRPr="00B5585E" w:rsidRDefault="00D57E64" w:rsidP="00BF12EE">
      <w:pPr>
        <w:pStyle w:val="BodyTextIndent"/>
        <w:ind w:left="720" w:firstLine="720"/>
        <w:jc w:val="both"/>
        <w:rPr>
          <w:rFonts w:asciiTheme="minorHAnsi" w:hAnsiTheme="minorHAnsi"/>
        </w:rPr>
      </w:pPr>
      <w:r w:rsidRPr="00B5585E">
        <w:rPr>
          <w:rFonts w:asciiTheme="minorHAnsi" w:hAnsiTheme="minorHAnsi"/>
        </w:rPr>
        <w:lastRenderedPageBreak/>
        <w:t xml:space="preserve">(A) </w:t>
      </w:r>
      <w:r w:rsidR="009177C2" w:rsidRPr="00B5585E">
        <w:rPr>
          <w:rFonts w:asciiTheme="minorHAnsi" w:hAnsiTheme="minorHAnsi"/>
          <w:b/>
        </w:rPr>
        <w:t>Post-award</w:t>
      </w:r>
      <w:r w:rsidRPr="00B5585E">
        <w:rPr>
          <w:rFonts w:asciiTheme="minorHAnsi" w:hAnsiTheme="minorHAnsi"/>
          <w:b/>
        </w:rPr>
        <w:t xml:space="preserve"> planning</w:t>
      </w:r>
      <w:r w:rsidRPr="00B5585E">
        <w:rPr>
          <w:rFonts w:asciiTheme="minorHAnsi" w:hAnsiTheme="minorHAnsi"/>
        </w:rPr>
        <w:t xml:space="preserve"> and design of the educational program, which may include – </w:t>
      </w:r>
    </w:p>
    <w:p w14:paraId="7161C3FB" w14:textId="403201F0" w:rsidR="00D57E64" w:rsidRPr="00B5585E" w:rsidRDefault="00E2548A" w:rsidP="00E2548A">
      <w:pPr>
        <w:pStyle w:val="BodyTextIndent"/>
        <w:ind w:left="2700" w:hanging="540"/>
        <w:jc w:val="both"/>
        <w:rPr>
          <w:rFonts w:asciiTheme="minorHAnsi" w:hAnsiTheme="minorHAnsi"/>
        </w:rPr>
      </w:pPr>
      <w:r>
        <w:rPr>
          <w:rFonts w:asciiTheme="minorHAnsi" w:hAnsiTheme="minorHAnsi"/>
        </w:rPr>
        <w:t>(i)</w:t>
      </w:r>
      <w:r>
        <w:rPr>
          <w:rFonts w:asciiTheme="minorHAnsi" w:hAnsiTheme="minorHAnsi"/>
        </w:rPr>
        <w:tab/>
      </w:r>
      <w:r w:rsidR="00D57E64" w:rsidRPr="00B5585E">
        <w:rPr>
          <w:rFonts w:asciiTheme="minorHAnsi" w:hAnsiTheme="minorHAnsi"/>
        </w:rPr>
        <w:t xml:space="preserve">refinement of the desired educational results and of the methods for measuring progress toward achieving those results; and </w:t>
      </w:r>
    </w:p>
    <w:p w14:paraId="4EA87B6E" w14:textId="59812A47" w:rsidR="00D57E64" w:rsidRPr="00B5585E" w:rsidRDefault="00D57E64" w:rsidP="00E2548A">
      <w:pPr>
        <w:pStyle w:val="BodyTextIndent"/>
        <w:ind w:left="2700" w:hanging="540"/>
        <w:jc w:val="both"/>
        <w:rPr>
          <w:rFonts w:asciiTheme="minorHAnsi" w:hAnsiTheme="minorHAnsi"/>
        </w:rPr>
      </w:pPr>
      <w:r w:rsidRPr="00B5585E">
        <w:rPr>
          <w:rFonts w:asciiTheme="minorHAnsi" w:hAnsiTheme="minorHAnsi"/>
        </w:rPr>
        <w:t xml:space="preserve">(ii) </w:t>
      </w:r>
      <w:r w:rsidR="00E2548A">
        <w:rPr>
          <w:rFonts w:asciiTheme="minorHAnsi" w:hAnsiTheme="minorHAnsi"/>
        </w:rPr>
        <w:tab/>
      </w:r>
      <w:r w:rsidRPr="00B5585E">
        <w:rPr>
          <w:rFonts w:asciiTheme="minorHAnsi" w:hAnsiTheme="minorHAnsi"/>
        </w:rPr>
        <w:t xml:space="preserve">professional development of teachers and staff who </w:t>
      </w:r>
      <w:r w:rsidR="00E2548A">
        <w:rPr>
          <w:rFonts w:asciiTheme="minorHAnsi" w:hAnsiTheme="minorHAnsi"/>
        </w:rPr>
        <w:t>will work in the charter school.</w:t>
      </w:r>
    </w:p>
    <w:p w14:paraId="3093FF8E" w14:textId="77777777" w:rsidR="00D57E64" w:rsidRPr="00B5585E" w:rsidRDefault="00D57E64" w:rsidP="00D57E64">
      <w:pPr>
        <w:pStyle w:val="BodyTextIndent"/>
        <w:ind w:left="2160"/>
        <w:jc w:val="both"/>
        <w:rPr>
          <w:rFonts w:asciiTheme="minorHAnsi" w:hAnsiTheme="minorHAnsi"/>
          <w:b/>
        </w:rPr>
      </w:pPr>
      <w:r w:rsidRPr="00B5585E">
        <w:rPr>
          <w:rFonts w:asciiTheme="minorHAnsi" w:hAnsiTheme="minorHAnsi"/>
        </w:rPr>
        <w:tab/>
      </w:r>
      <w:r w:rsidRPr="00B5585E">
        <w:rPr>
          <w:rFonts w:asciiTheme="minorHAnsi" w:hAnsiTheme="minorHAnsi"/>
        </w:rPr>
        <w:tab/>
      </w:r>
      <w:r w:rsidRPr="00B5585E">
        <w:rPr>
          <w:rFonts w:asciiTheme="minorHAnsi" w:hAnsiTheme="minorHAnsi"/>
          <w:b/>
        </w:rPr>
        <w:t xml:space="preserve"> </w:t>
      </w:r>
    </w:p>
    <w:p w14:paraId="38BFC733" w14:textId="6BA7F635" w:rsidR="00D57E64" w:rsidRPr="00B5585E" w:rsidRDefault="00E2548A" w:rsidP="00D57E64">
      <w:pPr>
        <w:pStyle w:val="BodyTextIndent"/>
        <w:ind w:left="720"/>
        <w:jc w:val="both"/>
        <w:rPr>
          <w:rFonts w:asciiTheme="minorHAnsi" w:hAnsiTheme="minorHAnsi"/>
        </w:rPr>
      </w:pPr>
      <w:r>
        <w:rPr>
          <w:rFonts w:asciiTheme="minorHAnsi" w:hAnsiTheme="minorHAnsi"/>
        </w:rPr>
        <w:tab/>
        <w:t xml:space="preserve">(B) </w:t>
      </w:r>
      <w:r w:rsidR="00D57E64" w:rsidRPr="00B5585E">
        <w:rPr>
          <w:rFonts w:asciiTheme="minorHAnsi" w:hAnsiTheme="minorHAnsi"/>
        </w:rPr>
        <w:t xml:space="preserve">Initial </w:t>
      </w:r>
      <w:r w:rsidR="00D57E64" w:rsidRPr="00B5585E">
        <w:rPr>
          <w:rFonts w:asciiTheme="minorHAnsi" w:hAnsiTheme="minorHAnsi"/>
          <w:b/>
        </w:rPr>
        <w:t>implementation</w:t>
      </w:r>
      <w:r>
        <w:rPr>
          <w:rFonts w:asciiTheme="minorHAnsi" w:hAnsiTheme="minorHAnsi"/>
        </w:rPr>
        <w:t xml:space="preserve"> of the charter school, which may include</w:t>
      </w:r>
      <w:r w:rsidR="00D57E64" w:rsidRPr="00B5585E">
        <w:rPr>
          <w:rFonts w:asciiTheme="minorHAnsi" w:hAnsiTheme="minorHAnsi"/>
        </w:rPr>
        <w:t xml:space="preserve">: </w:t>
      </w:r>
    </w:p>
    <w:p w14:paraId="3049B67C" w14:textId="3E27E4FB" w:rsidR="00D57E64" w:rsidRPr="00B5585E" w:rsidRDefault="00D57E64" w:rsidP="00E2548A">
      <w:pPr>
        <w:pStyle w:val="BodyTextIndent"/>
        <w:numPr>
          <w:ilvl w:val="0"/>
          <w:numId w:val="15"/>
        </w:numPr>
        <w:ind w:left="2700" w:hanging="540"/>
        <w:jc w:val="both"/>
        <w:rPr>
          <w:rFonts w:asciiTheme="minorHAnsi" w:hAnsiTheme="minorHAnsi"/>
        </w:rPr>
      </w:pPr>
      <w:r w:rsidRPr="00B5585E">
        <w:rPr>
          <w:rFonts w:asciiTheme="minorHAnsi" w:hAnsiTheme="minorHAnsi"/>
        </w:rPr>
        <w:t>informing the community about the school;</w:t>
      </w:r>
    </w:p>
    <w:p w14:paraId="16EA8D6A" w14:textId="77777777" w:rsidR="00D57E64" w:rsidRPr="00B5585E" w:rsidRDefault="00D57E64" w:rsidP="00E2548A">
      <w:pPr>
        <w:pStyle w:val="BodyTextIndent"/>
        <w:numPr>
          <w:ilvl w:val="0"/>
          <w:numId w:val="15"/>
        </w:numPr>
        <w:ind w:left="2700" w:hanging="540"/>
        <w:jc w:val="both"/>
        <w:rPr>
          <w:rFonts w:asciiTheme="minorHAnsi" w:hAnsiTheme="minorHAnsi"/>
        </w:rPr>
      </w:pPr>
      <w:r w:rsidRPr="00B5585E">
        <w:rPr>
          <w:rFonts w:asciiTheme="minorHAnsi" w:hAnsiTheme="minorHAnsi"/>
        </w:rPr>
        <w:t>acquiring necessary equipment and educational materials and supplies;</w:t>
      </w:r>
    </w:p>
    <w:p w14:paraId="3F3FD13B" w14:textId="77777777" w:rsidR="00D57E64" w:rsidRPr="00B5585E" w:rsidRDefault="00D57E64" w:rsidP="00E2548A">
      <w:pPr>
        <w:pStyle w:val="BodyTextIndent"/>
        <w:numPr>
          <w:ilvl w:val="0"/>
          <w:numId w:val="15"/>
        </w:numPr>
        <w:ind w:left="2700" w:hanging="540"/>
        <w:jc w:val="both"/>
        <w:rPr>
          <w:rFonts w:asciiTheme="minorHAnsi" w:hAnsiTheme="minorHAnsi"/>
        </w:rPr>
      </w:pPr>
      <w:r w:rsidRPr="00B5585E">
        <w:rPr>
          <w:rFonts w:asciiTheme="minorHAnsi" w:hAnsiTheme="minorHAnsi"/>
        </w:rPr>
        <w:t>acquiring or developing curriculum materials; and</w:t>
      </w:r>
    </w:p>
    <w:p w14:paraId="0E4AA758" w14:textId="77777777" w:rsidR="00D57E64" w:rsidRPr="00B5585E" w:rsidRDefault="00D57E64" w:rsidP="00E2548A">
      <w:pPr>
        <w:pStyle w:val="BodyTextIndent"/>
        <w:numPr>
          <w:ilvl w:val="0"/>
          <w:numId w:val="15"/>
        </w:numPr>
        <w:ind w:left="2700" w:hanging="540"/>
        <w:jc w:val="both"/>
        <w:rPr>
          <w:rFonts w:asciiTheme="minorHAnsi" w:hAnsiTheme="minorHAnsi"/>
        </w:rPr>
      </w:pPr>
      <w:r w:rsidRPr="00B5585E">
        <w:rPr>
          <w:rFonts w:asciiTheme="minorHAnsi" w:hAnsiTheme="minorHAnsi"/>
        </w:rPr>
        <w:t xml:space="preserve">other initial operating costs that cannot be met from State or local sources   </w:t>
      </w:r>
    </w:p>
    <w:p w14:paraId="02340B45" w14:textId="30678759" w:rsidR="00D02C49" w:rsidRPr="00E2548A" w:rsidRDefault="00E2548A" w:rsidP="00E2548A">
      <w:pPr>
        <w:pStyle w:val="BodyTextIndent"/>
        <w:spacing w:line="276" w:lineRule="auto"/>
        <w:ind w:left="720"/>
        <w:jc w:val="both"/>
        <w:rPr>
          <w:rFonts w:asciiTheme="minorHAnsi" w:hAnsiTheme="minorHAnsi"/>
        </w:rPr>
      </w:pPr>
      <w:r>
        <w:rPr>
          <w:rFonts w:asciiTheme="minorHAnsi" w:hAnsiTheme="minorHAnsi"/>
        </w:rPr>
        <w:tab/>
      </w:r>
    </w:p>
    <w:p w14:paraId="38C68C9B" w14:textId="77777777" w:rsidR="00D57E64" w:rsidRPr="00E2548A" w:rsidRDefault="00D57E64" w:rsidP="00D57E64">
      <w:pPr>
        <w:pStyle w:val="BodyTextIndent"/>
        <w:ind w:left="720"/>
        <w:jc w:val="both"/>
        <w:rPr>
          <w:rFonts w:asciiTheme="minorHAnsi" w:hAnsiTheme="minorHAnsi"/>
          <w:b/>
          <w:u w:val="single"/>
        </w:rPr>
      </w:pPr>
      <w:r w:rsidRPr="00E2548A">
        <w:rPr>
          <w:rFonts w:asciiTheme="minorHAnsi" w:hAnsiTheme="minorHAnsi"/>
          <w:b/>
          <w:u w:val="single"/>
        </w:rPr>
        <w:t xml:space="preserve">Planning Grant </w:t>
      </w:r>
    </w:p>
    <w:p w14:paraId="6EB37B7E" w14:textId="77777777" w:rsidR="00D57E64" w:rsidRPr="00B5585E" w:rsidRDefault="00D57E64" w:rsidP="00D57E64">
      <w:pPr>
        <w:pStyle w:val="BodyTextIndent"/>
        <w:ind w:left="720"/>
        <w:jc w:val="both"/>
        <w:rPr>
          <w:rFonts w:asciiTheme="minorHAnsi" w:hAnsiTheme="minorHAnsi"/>
        </w:rPr>
      </w:pPr>
      <w:r w:rsidRPr="00B5585E">
        <w:rPr>
          <w:rFonts w:asciiTheme="minorHAnsi" w:hAnsiTheme="minorHAnsi"/>
          <w:b/>
        </w:rPr>
        <w:t>Allowable</w:t>
      </w:r>
      <w:r w:rsidRPr="00B5585E">
        <w:rPr>
          <w:rFonts w:asciiTheme="minorHAnsi" w:hAnsiTheme="minorHAnsi"/>
        </w:rPr>
        <w:t xml:space="preserve"> expenditures include, but are not limited to, those that are necessary for the initial costs of planning and designing, and implementing the school’s program, for example:</w:t>
      </w:r>
    </w:p>
    <w:p w14:paraId="7695837C" w14:textId="77777777" w:rsidR="00D57E64" w:rsidRPr="00B5585E" w:rsidRDefault="00D57E64" w:rsidP="00D57E64">
      <w:pPr>
        <w:pStyle w:val="BodyTextIndent"/>
        <w:ind w:left="720"/>
        <w:jc w:val="both"/>
        <w:rPr>
          <w:rFonts w:asciiTheme="minorHAnsi" w:hAnsiTheme="minorHAnsi"/>
        </w:rPr>
      </w:pPr>
    </w:p>
    <w:p w14:paraId="60E22FD8" w14:textId="77777777" w:rsidR="00D57E64" w:rsidRPr="00B5585E" w:rsidRDefault="00D57E64" w:rsidP="007F4639">
      <w:pPr>
        <w:pStyle w:val="BodyTextIndent"/>
        <w:numPr>
          <w:ilvl w:val="0"/>
          <w:numId w:val="20"/>
        </w:numPr>
        <w:jc w:val="both"/>
        <w:rPr>
          <w:rFonts w:asciiTheme="minorHAnsi" w:hAnsiTheme="minorHAnsi"/>
        </w:rPr>
      </w:pPr>
      <w:r w:rsidRPr="00B5585E">
        <w:rPr>
          <w:rFonts w:asciiTheme="minorHAnsi" w:hAnsiTheme="minorHAnsi"/>
        </w:rPr>
        <w:t>Costs associated with planning and design of the education program (see above)</w:t>
      </w:r>
    </w:p>
    <w:p w14:paraId="60525ECA" w14:textId="77777777" w:rsidR="00D57E64" w:rsidRPr="00B5585E" w:rsidRDefault="00D57E64" w:rsidP="007F4639">
      <w:pPr>
        <w:pStyle w:val="BodyTextIndent"/>
        <w:numPr>
          <w:ilvl w:val="0"/>
          <w:numId w:val="20"/>
        </w:numPr>
        <w:jc w:val="both"/>
        <w:rPr>
          <w:rFonts w:asciiTheme="minorHAnsi" w:hAnsiTheme="minorHAnsi"/>
        </w:rPr>
      </w:pPr>
      <w:r w:rsidRPr="00B5585E">
        <w:rPr>
          <w:rFonts w:asciiTheme="minorHAnsi" w:hAnsiTheme="minorHAnsi"/>
        </w:rPr>
        <w:t xml:space="preserve">Professional development of teachers and other staff members </w:t>
      </w:r>
    </w:p>
    <w:p w14:paraId="530B45BF" w14:textId="77777777" w:rsidR="00D57E64" w:rsidRPr="00B5585E" w:rsidRDefault="00D57E64" w:rsidP="007F4639">
      <w:pPr>
        <w:pStyle w:val="BodyTextIndent"/>
        <w:numPr>
          <w:ilvl w:val="0"/>
          <w:numId w:val="20"/>
        </w:numPr>
        <w:jc w:val="both"/>
        <w:rPr>
          <w:rFonts w:asciiTheme="minorHAnsi" w:hAnsiTheme="minorHAnsi"/>
        </w:rPr>
      </w:pPr>
      <w:r w:rsidRPr="00B5585E">
        <w:rPr>
          <w:rFonts w:asciiTheme="minorHAnsi" w:hAnsiTheme="minorHAnsi"/>
        </w:rPr>
        <w:t>Advertising</w:t>
      </w:r>
    </w:p>
    <w:p w14:paraId="727F8C79" w14:textId="77777777" w:rsidR="00D57E64" w:rsidRPr="00B5585E" w:rsidRDefault="00D57E64" w:rsidP="007F4639">
      <w:pPr>
        <w:pStyle w:val="BodyTextIndent"/>
        <w:numPr>
          <w:ilvl w:val="0"/>
          <w:numId w:val="20"/>
        </w:numPr>
        <w:jc w:val="both"/>
        <w:rPr>
          <w:rFonts w:asciiTheme="minorHAnsi" w:hAnsiTheme="minorHAnsi"/>
        </w:rPr>
      </w:pPr>
      <w:r w:rsidRPr="00B5585E">
        <w:rPr>
          <w:rFonts w:asciiTheme="minorHAnsi" w:hAnsiTheme="minorHAnsi"/>
        </w:rPr>
        <w:t>Community Outreach</w:t>
      </w:r>
    </w:p>
    <w:p w14:paraId="223CE0DD" w14:textId="77777777" w:rsidR="00D57E64" w:rsidRPr="00B5585E" w:rsidRDefault="00D57E64" w:rsidP="007F4639">
      <w:pPr>
        <w:pStyle w:val="BodyTextIndent"/>
        <w:numPr>
          <w:ilvl w:val="0"/>
          <w:numId w:val="20"/>
        </w:numPr>
        <w:jc w:val="both"/>
        <w:rPr>
          <w:rFonts w:asciiTheme="minorHAnsi" w:hAnsiTheme="minorHAnsi"/>
        </w:rPr>
      </w:pPr>
      <w:r w:rsidRPr="00B5585E">
        <w:rPr>
          <w:rFonts w:asciiTheme="minorHAnsi" w:hAnsiTheme="minorHAnsi"/>
        </w:rPr>
        <w:t>Board training</w:t>
      </w:r>
    </w:p>
    <w:p w14:paraId="3F67A4D1" w14:textId="17CAD3DF" w:rsidR="00D57E64" w:rsidRPr="00E2548A" w:rsidRDefault="00D02C49" w:rsidP="00E2548A">
      <w:pPr>
        <w:numPr>
          <w:ilvl w:val="0"/>
          <w:numId w:val="20"/>
        </w:numPr>
        <w:autoSpaceDE w:val="0"/>
        <w:autoSpaceDN w:val="0"/>
        <w:adjustRightInd w:val="0"/>
        <w:spacing w:after="240"/>
      </w:pPr>
      <w:r w:rsidRPr="00707665">
        <w:rPr>
          <w:sz w:val="24"/>
          <w:szCs w:val="24"/>
        </w:rPr>
        <w:t>Personnel expenses incurred either before or after the school’s opening, provided that these expenses are associated with initial implementation activities (i.e., as opposed to ongoing operations), such as program and curriculum development and integration, and teacher and staff recruiting. (*Note:  If personnel split their time between ongoing operational activities and initial implementation activities, only that portion of the time associated with initial implementation of the charter school is allowable as an initial operational cost.  The charter school must maintain accurate time and effort records to document the amount of time each employee works on tasks related to the initial implementation of the charter school.)</w:t>
      </w:r>
    </w:p>
    <w:p w14:paraId="062ABB20" w14:textId="77777777" w:rsidR="00D57E64" w:rsidRPr="00E2548A" w:rsidRDefault="00D57E64" w:rsidP="00D57E64">
      <w:pPr>
        <w:pStyle w:val="BodyTextIndent"/>
        <w:ind w:left="720"/>
        <w:jc w:val="both"/>
        <w:rPr>
          <w:rFonts w:asciiTheme="minorHAnsi" w:hAnsiTheme="minorHAnsi"/>
          <w:b/>
          <w:u w:val="single"/>
        </w:rPr>
      </w:pPr>
      <w:r w:rsidRPr="00E2548A">
        <w:rPr>
          <w:rFonts w:asciiTheme="minorHAnsi" w:hAnsiTheme="minorHAnsi"/>
          <w:b/>
          <w:u w:val="single"/>
        </w:rPr>
        <w:t xml:space="preserve">Implementation Grant </w:t>
      </w:r>
    </w:p>
    <w:p w14:paraId="6F272C8A" w14:textId="578C3BC1" w:rsidR="00D57E64" w:rsidRPr="00B5585E" w:rsidRDefault="00D57E64" w:rsidP="00D57E64">
      <w:pPr>
        <w:pStyle w:val="BodyTextIndent"/>
        <w:ind w:left="720"/>
        <w:jc w:val="both"/>
        <w:rPr>
          <w:rFonts w:asciiTheme="minorHAnsi" w:hAnsiTheme="minorHAnsi"/>
        </w:rPr>
      </w:pPr>
      <w:r w:rsidRPr="00B5585E">
        <w:rPr>
          <w:rFonts w:asciiTheme="minorHAnsi" w:hAnsiTheme="minorHAnsi"/>
          <w:b/>
        </w:rPr>
        <w:t>Allowable</w:t>
      </w:r>
      <w:r w:rsidRPr="00B5585E">
        <w:rPr>
          <w:rFonts w:asciiTheme="minorHAnsi" w:hAnsiTheme="minorHAnsi"/>
        </w:rPr>
        <w:t xml:space="preserve"> expenses include, but are not limited to, the purchase of supplies, materials, furniture, computers and other equipment as long as they are connected with INITIAL operational costs involved in implementing the school’s program. </w:t>
      </w:r>
      <w:r w:rsidR="005F4699" w:rsidRPr="00B5585E">
        <w:rPr>
          <w:rFonts w:asciiTheme="minorHAnsi" w:hAnsiTheme="minorHAnsi"/>
        </w:rPr>
        <w:t xml:space="preserve">CSP funds are not to be used for ongoing operational costs and the SEA must remember that throughout the CSP grant period expenditures must be allowable, reasonable, and allocable. Sub-grantees will need to provide specific information about what budget items will be used for. </w:t>
      </w:r>
      <w:r w:rsidRPr="00B5585E">
        <w:rPr>
          <w:rFonts w:asciiTheme="minorHAnsi" w:hAnsiTheme="minorHAnsi"/>
        </w:rPr>
        <w:t xml:space="preserve">The Georgia Department of Education has identified additional expenses that are allowable under this program: </w:t>
      </w:r>
    </w:p>
    <w:p w14:paraId="4CE4ADDB" w14:textId="77777777" w:rsidR="00D57E64" w:rsidRPr="00B5585E" w:rsidRDefault="00D57E64" w:rsidP="00D57E64">
      <w:pPr>
        <w:pStyle w:val="BodyTextIndent"/>
        <w:ind w:left="720"/>
        <w:jc w:val="both"/>
        <w:rPr>
          <w:rFonts w:asciiTheme="minorHAnsi" w:hAnsiTheme="minorHAnsi"/>
        </w:rPr>
      </w:pPr>
    </w:p>
    <w:p w14:paraId="7BEE90FB" w14:textId="77777777" w:rsidR="00D57E64" w:rsidRPr="00B5585E" w:rsidRDefault="00D57E64" w:rsidP="007F4639">
      <w:pPr>
        <w:pStyle w:val="BodyTextIndent"/>
        <w:numPr>
          <w:ilvl w:val="0"/>
          <w:numId w:val="21"/>
        </w:numPr>
        <w:jc w:val="both"/>
        <w:rPr>
          <w:rFonts w:asciiTheme="minorHAnsi" w:hAnsiTheme="minorHAnsi"/>
        </w:rPr>
      </w:pPr>
      <w:r w:rsidRPr="00B5585E">
        <w:rPr>
          <w:rFonts w:asciiTheme="minorHAnsi" w:hAnsiTheme="minorHAnsi"/>
        </w:rPr>
        <w:t>Laptops, whiteboards, SMART  Boards, and other technology for the classroom</w:t>
      </w:r>
    </w:p>
    <w:p w14:paraId="0A3CF901" w14:textId="77777777" w:rsidR="00D57E64" w:rsidRPr="00B5585E" w:rsidRDefault="00D57E64" w:rsidP="007F4639">
      <w:pPr>
        <w:pStyle w:val="BodyTextIndent"/>
        <w:numPr>
          <w:ilvl w:val="0"/>
          <w:numId w:val="21"/>
        </w:numPr>
        <w:jc w:val="both"/>
        <w:rPr>
          <w:rFonts w:asciiTheme="minorHAnsi" w:hAnsiTheme="minorHAnsi"/>
        </w:rPr>
      </w:pPr>
      <w:r w:rsidRPr="00B5585E">
        <w:rPr>
          <w:rFonts w:asciiTheme="minorHAnsi" w:hAnsiTheme="minorHAnsi"/>
        </w:rPr>
        <w:t>Classroom furniture, supplies and materials</w:t>
      </w:r>
    </w:p>
    <w:p w14:paraId="60294CBD" w14:textId="39DD4E47" w:rsidR="00D57E64" w:rsidRPr="00A32D32" w:rsidRDefault="00D57E64" w:rsidP="007F4639">
      <w:pPr>
        <w:pStyle w:val="BodyTextIndent"/>
        <w:numPr>
          <w:ilvl w:val="0"/>
          <w:numId w:val="21"/>
        </w:numPr>
        <w:jc w:val="both"/>
        <w:rPr>
          <w:rFonts w:asciiTheme="minorHAnsi" w:hAnsiTheme="minorHAnsi"/>
        </w:rPr>
      </w:pPr>
      <w:r w:rsidRPr="00B5585E">
        <w:rPr>
          <w:rFonts w:asciiTheme="minorHAnsi" w:hAnsiTheme="minorHAnsi"/>
        </w:rPr>
        <w:t>Consultant fees directly related to the program and implementation of the charter school</w:t>
      </w:r>
      <w:r w:rsidR="005F4699" w:rsidRPr="00B5585E">
        <w:rPr>
          <w:rFonts w:asciiTheme="minorHAnsi" w:hAnsiTheme="minorHAnsi"/>
        </w:rPr>
        <w:t xml:space="preserve"> (sub-grantees will need to include specific services the funds are being used for and the fees charged)</w:t>
      </w:r>
    </w:p>
    <w:p w14:paraId="2B71E366" w14:textId="77777777" w:rsidR="00D57E64" w:rsidRPr="00B5585E" w:rsidRDefault="00D57E64" w:rsidP="007F4639">
      <w:pPr>
        <w:pStyle w:val="BodyTextIndent"/>
        <w:numPr>
          <w:ilvl w:val="0"/>
          <w:numId w:val="21"/>
        </w:numPr>
        <w:jc w:val="both"/>
        <w:rPr>
          <w:rFonts w:asciiTheme="minorHAnsi" w:hAnsiTheme="minorHAnsi"/>
        </w:rPr>
      </w:pPr>
      <w:r w:rsidRPr="00B5585E">
        <w:rPr>
          <w:rFonts w:asciiTheme="minorHAnsi" w:hAnsiTheme="minorHAnsi"/>
        </w:rPr>
        <w:t>Library books</w:t>
      </w:r>
    </w:p>
    <w:p w14:paraId="4B2D99BE" w14:textId="77777777" w:rsidR="00D57E64" w:rsidRPr="00B5585E" w:rsidRDefault="00D57E64" w:rsidP="007F4639">
      <w:pPr>
        <w:pStyle w:val="BodyTextIndent"/>
        <w:numPr>
          <w:ilvl w:val="0"/>
          <w:numId w:val="21"/>
        </w:numPr>
        <w:jc w:val="both"/>
        <w:rPr>
          <w:rFonts w:asciiTheme="minorHAnsi" w:hAnsiTheme="minorHAnsi"/>
        </w:rPr>
      </w:pPr>
      <w:r w:rsidRPr="00B5585E">
        <w:rPr>
          <w:rFonts w:asciiTheme="minorHAnsi" w:hAnsiTheme="minorHAnsi"/>
        </w:rPr>
        <w:t>Student software packages</w:t>
      </w:r>
    </w:p>
    <w:p w14:paraId="2F6FF820" w14:textId="77777777" w:rsidR="00D57E64" w:rsidRPr="00B5585E" w:rsidRDefault="00AE4713" w:rsidP="007F4639">
      <w:pPr>
        <w:pStyle w:val="BodyTextIndent"/>
        <w:numPr>
          <w:ilvl w:val="0"/>
          <w:numId w:val="21"/>
        </w:numPr>
        <w:jc w:val="both"/>
        <w:rPr>
          <w:rFonts w:asciiTheme="minorHAnsi" w:hAnsiTheme="minorHAnsi"/>
        </w:rPr>
      </w:pPr>
      <w:r w:rsidRPr="00B5585E">
        <w:rPr>
          <w:rFonts w:asciiTheme="minorHAnsi" w:hAnsiTheme="minorHAnsi"/>
        </w:rPr>
        <w:t>O</w:t>
      </w:r>
      <w:r w:rsidR="00D57E64" w:rsidRPr="00B5585E">
        <w:rPr>
          <w:rFonts w:asciiTheme="minorHAnsi" w:hAnsiTheme="minorHAnsi"/>
        </w:rPr>
        <w:t>ther initial start-up costs not covered by state or local funding sources as approved by the Georgia Department of Education</w:t>
      </w:r>
    </w:p>
    <w:p w14:paraId="758E9EE4" w14:textId="77777777" w:rsidR="00D57E64" w:rsidRPr="00B5585E" w:rsidRDefault="00D57E64" w:rsidP="00D57E64">
      <w:pPr>
        <w:pStyle w:val="BodyTextIndent"/>
        <w:ind w:left="-780"/>
        <w:jc w:val="both"/>
        <w:rPr>
          <w:rFonts w:asciiTheme="minorHAnsi" w:hAnsiTheme="minorHAnsi"/>
        </w:rPr>
      </w:pPr>
    </w:p>
    <w:p w14:paraId="7B7284AA" w14:textId="77777777" w:rsidR="00D57E64" w:rsidRPr="00B5585E" w:rsidRDefault="00D57E64" w:rsidP="00D57E64">
      <w:pPr>
        <w:pStyle w:val="BodyTextIndent"/>
        <w:ind w:left="720"/>
        <w:jc w:val="both"/>
        <w:rPr>
          <w:rFonts w:asciiTheme="minorHAnsi" w:hAnsiTheme="minorHAnsi"/>
        </w:rPr>
      </w:pPr>
      <w:r w:rsidRPr="00B5585E">
        <w:rPr>
          <w:rFonts w:asciiTheme="minorHAnsi" w:hAnsiTheme="minorHAnsi"/>
          <w:b/>
        </w:rPr>
        <w:t xml:space="preserve">Unallowable expenses are any costs deemed operational </w:t>
      </w:r>
      <w:r w:rsidRPr="00B5585E">
        <w:rPr>
          <w:rFonts w:asciiTheme="minorHAnsi" w:hAnsiTheme="minorHAnsi"/>
        </w:rPr>
        <w:t>and include, but are not limited to:</w:t>
      </w:r>
    </w:p>
    <w:p w14:paraId="73586710" w14:textId="77777777" w:rsidR="00D57E64" w:rsidRPr="00B5585E" w:rsidRDefault="00D57E64" w:rsidP="00D57E64">
      <w:pPr>
        <w:pStyle w:val="BodyTextIndent"/>
        <w:ind w:left="720" w:firstLine="720"/>
        <w:jc w:val="both"/>
        <w:rPr>
          <w:rFonts w:asciiTheme="minorHAnsi" w:hAnsiTheme="minorHAnsi"/>
        </w:rPr>
      </w:pPr>
    </w:p>
    <w:p w14:paraId="2176D404" w14:textId="77777777" w:rsidR="00D57E64" w:rsidRPr="00B5585E" w:rsidRDefault="00D57E64" w:rsidP="007F4639">
      <w:pPr>
        <w:pStyle w:val="BodyTextIndent"/>
        <w:numPr>
          <w:ilvl w:val="0"/>
          <w:numId w:val="22"/>
        </w:numPr>
        <w:jc w:val="both"/>
        <w:rPr>
          <w:rFonts w:asciiTheme="minorHAnsi" w:hAnsiTheme="minorHAnsi"/>
        </w:rPr>
      </w:pPr>
      <w:r w:rsidRPr="00B5585E">
        <w:rPr>
          <w:rFonts w:asciiTheme="minorHAnsi" w:hAnsiTheme="minorHAnsi"/>
        </w:rPr>
        <w:t>Food</w:t>
      </w:r>
    </w:p>
    <w:p w14:paraId="66B05306" w14:textId="77777777" w:rsidR="00D57E64" w:rsidRPr="00B5585E" w:rsidRDefault="00D57E64" w:rsidP="007F4639">
      <w:pPr>
        <w:pStyle w:val="BodyTextIndent"/>
        <w:numPr>
          <w:ilvl w:val="0"/>
          <w:numId w:val="22"/>
        </w:numPr>
        <w:jc w:val="both"/>
        <w:rPr>
          <w:rFonts w:asciiTheme="minorHAnsi" w:hAnsiTheme="minorHAnsi"/>
        </w:rPr>
      </w:pPr>
      <w:r w:rsidRPr="00B5585E">
        <w:rPr>
          <w:rFonts w:asciiTheme="minorHAnsi" w:hAnsiTheme="minorHAnsi"/>
        </w:rPr>
        <w:t>Salaries for individuals involved in the school’s ongoing program (school year salary or fringe benefits for staff members after school opens</w:t>
      </w:r>
      <w:r w:rsidR="00AE4713" w:rsidRPr="00B5585E">
        <w:rPr>
          <w:rFonts w:asciiTheme="minorHAnsi" w:hAnsiTheme="minorHAnsi"/>
        </w:rPr>
        <w:t>)</w:t>
      </w:r>
    </w:p>
    <w:p w14:paraId="156E0884" w14:textId="77777777" w:rsidR="00D57E64" w:rsidRPr="00B5585E" w:rsidRDefault="00D57E64" w:rsidP="007F4639">
      <w:pPr>
        <w:pStyle w:val="BodyTextIndent"/>
        <w:numPr>
          <w:ilvl w:val="0"/>
          <w:numId w:val="22"/>
        </w:numPr>
        <w:jc w:val="both"/>
        <w:rPr>
          <w:rFonts w:asciiTheme="minorHAnsi" w:hAnsiTheme="minorHAnsi"/>
        </w:rPr>
      </w:pPr>
      <w:r w:rsidRPr="00B5585E">
        <w:rPr>
          <w:rFonts w:asciiTheme="minorHAnsi" w:hAnsiTheme="minorHAnsi"/>
        </w:rPr>
        <w:t>Planning and zoning, traffic studies, demographic studies or site inspections</w:t>
      </w:r>
    </w:p>
    <w:p w14:paraId="394962AE" w14:textId="77777777" w:rsidR="00D57E64" w:rsidRPr="00B5585E" w:rsidRDefault="00D57E64" w:rsidP="007F4639">
      <w:pPr>
        <w:pStyle w:val="BodyTextIndent"/>
        <w:numPr>
          <w:ilvl w:val="0"/>
          <w:numId w:val="22"/>
        </w:numPr>
        <w:jc w:val="both"/>
        <w:rPr>
          <w:rFonts w:asciiTheme="minorHAnsi" w:hAnsiTheme="minorHAnsi"/>
        </w:rPr>
      </w:pPr>
      <w:r w:rsidRPr="00B5585E">
        <w:rPr>
          <w:rFonts w:asciiTheme="minorHAnsi" w:hAnsiTheme="minorHAnsi"/>
        </w:rPr>
        <w:t>Administrative expenses not related to curriculum (kitchen equipment/appliances/supplies, office supplies, furniture for reception and admin offices, break rooms, outdoor areas)</w:t>
      </w:r>
    </w:p>
    <w:p w14:paraId="4F5B85ED" w14:textId="77777777" w:rsidR="00D57E64" w:rsidRPr="00B5585E" w:rsidRDefault="00D57E64" w:rsidP="007F4639">
      <w:pPr>
        <w:pStyle w:val="BodyTextIndent"/>
        <w:numPr>
          <w:ilvl w:val="0"/>
          <w:numId w:val="22"/>
        </w:numPr>
        <w:jc w:val="both"/>
        <w:rPr>
          <w:rFonts w:asciiTheme="minorHAnsi" w:hAnsiTheme="minorHAnsi"/>
        </w:rPr>
      </w:pPr>
      <w:r w:rsidRPr="00B5585E">
        <w:rPr>
          <w:rFonts w:asciiTheme="minorHAnsi" w:hAnsiTheme="minorHAnsi"/>
        </w:rPr>
        <w:t>Repairs and maintenance of classroom or building</w:t>
      </w:r>
    </w:p>
    <w:p w14:paraId="052DB157" w14:textId="77777777" w:rsidR="00D57E64" w:rsidRPr="00B5585E" w:rsidRDefault="00D57E64" w:rsidP="007F4639">
      <w:pPr>
        <w:pStyle w:val="BodyTextIndent"/>
        <w:numPr>
          <w:ilvl w:val="0"/>
          <w:numId w:val="22"/>
        </w:numPr>
        <w:jc w:val="both"/>
        <w:rPr>
          <w:rFonts w:asciiTheme="minorHAnsi" w:hAnsiTheme="minorHAnsi"/>
        </w:rPr>
      </w:pPr>
      <w:r w:rsidRPr="00B5585E">
        <w:rPr>
          <w:rFonts w:asciiTheme="minorHAnsi" w:hAnsiTheme="minorHAnsi"/>
        </w:rPr>
        <w:t xml:space="preserve">Lease or mortgage payments </w:t>
      </w:r>
    </w:p>
    <w:p w14:paraId="44F8FAB9" w14:textId="77777777" w:rsidR="00D57E64" w:rsidRPr="00B5585E" w:rsidRDefault="00D57E64" w:rsidP="007F4639">
      <w:pPr>
        <w:pStyle w:val="BodyTextIndent"/>
        <w:numPr>
          <w:ilvl w:val="0"/>
          <w:numId w:val="22"/>
        </w:numPr>
        <w:jc w:val="both"/>
        <w:rPr>
          <w:rFonts w:asciiTheme="minorHAnsi" w:hAnsiTheme="minorHAnsi"/>
        </w:rPr>
      </w:pPr>
      <w:r w:rsidRPr="00B5585E">
        <w:rPr>
          <w:rFonts w:asciiTheme="minorHAnsi" w:hAnsiTheme="minorHAnsi"/>
        </w:rPr>
        <w:t>Routine student transportation and field trips</w:t>
      </w:r>
    </w:p>
    <w:p w14:paraId="1EB753D1" w14:textId="77777777" w:rsidR="00D57E64" w:rsidRPr="00B5585E" w:rsidRDefault="00D57E64" w:rsidP="007F4639">
      <w:pPr>
        <w:pStyle w:val="BodyTextIndent"/>
        <w:numPr>
          <w:ilvl w:val="0"/>
          <w:numId w:val="22"/>
        </w:numPr>
        <w:jc w:val="both"/>
        <w:rPr>
          <w:rFonts w:asciiTheme="minorHAnsi" w:hAnsiTheme="minorHAnsi"/>
        </w:rPr>
      </w:pPr>
      <w:r w:rsidRPr="00B5585E">
        <w:rPr>
          <w:rFonts w:asciiTheme="minorHAnsi" w:hAnsiTheme="minorHAnsi"/>
        </w:rPr>
        <w:t>On-going staff development/training</w:t>
      </w:r>
    </w:p>
    <w:p w14:paraId="7A172CC6" w14:textId="77777777" w:rsidR="00D57E64" w:rsidRPr="00B5585E" w:rsidRDefault="00D57E64" w:rsidP="007F4639">
      <w:pPr>
        <w:pStyle w:val="BodyTextIndent"/>
        <w:numPr>
          <w:ilvl w:val="0"/>
          <w:numId w:val="22"/>
        </w:numPr>
        <w:jc w:val="both"/>
        <w:rPr>
          <w:rFonts w:asciiTheme="minorHAnsi" w:hAnsiTheme="minorHAnsi"/>
        </w:rPr>
      </w:pPr>
      <w:r w:rsidRPr="00B5585E">
        <w:rPr>
          <w:rFonts w:asciiTheme="minorHAnsi" w:hAnsiTheme="minorHAnsi"/>
        </w:rPr>
        <w:t xml:space="preserve">Any expenses related to EMO or CMO, e.g., </w:t>
      </w:r>
    </w:p>
    <w:p w14:paraId="661D9C71" w14:textId="77777777" w:rsidR="00D57E64" w:rsidRPr="00B5585E" w:rsidRDefault="00D57E64" w:rsidP="007F4639">
      <w:pPr>
        <w:pStyle w:val="BodyTextIndent"/>
        <w:numPr>
          <w:ilvl w:val="1"/>
          <w:numId w:val="22"/>
        </w:numPr>
        <w:jc w:val="both"/>
        <w:rPr>
          <w:rFonts w:asciiTheme="minorHAnsi" w:hAnsiTheme="minorHAnsi"/>
        </w:rPr>
      </w:pPr>
      <w:r w:rsidRPr="00B5585E">
        <w:rPr>
          <w:rFonts w:asciiTheme="minorHAnsi" w:hAnsiTheme="minorHAnsi"/>
        </w:rPr>
        <w:t>Management fees</w:t>
      </w:r>
    </w:p>
    <w:p w14:paraId="19078647" w14:textId="77777777" w:rsidR="00D57E64" w:rsidRPr="00B5585E" w:rsidRDefault="00D57E64" w:rsidP="007F4639">
      <w:pPr>
        <w:pStyle w:val="BodyTextIndent"/>
        <w:numPr>
          <w:ilvl w:val="1"/>
          <w:numId w:val="22"/>
        </w:numPr>
        <w:jc w:val="both"/>
        <w:rPr>
          <w:rFonts w:asciiTheme="minorHAnsi" w:hAnsiTheme="minorHAnsi"/>
        </w:rPr>
      </w:pPr>
      <w:r w:rsidRPr="00B5585E">
        <w:rPr>
          <w:rFonts w:asciiTheme="minorHAnsi" w:hAnsiTheme="minorHAnsi"/>
        </w:rPr>
        <w:t>Support for the salaries, fringe benefits</w:t>
      </w:r>
      <w:r w:rsidR="00AE4713" w:rsidRPr="00B5585E">
        <w:rPr>
          <w:rFonts w:asciiTheme="minorHAnsi" w:hAnsiTheme="minorHAnsi"/>
        </w:rPr>
        <w:t>,</w:t>
      </w:r>
      <w:r w:rsidRPr="00B5585E">
        <w:rPr>
          <w:rFonts w:asciiTheme="minorHAnsi" w:hAnsiTheme="minorHAnsi"/>
        </w:rPr>
        <w:t xml:space="preserve"> or other costs of any employee </w:t>
      </w:r>
    </w:p>
    <w:p w14:paraId="50B7027F" w14:textId="77777777" w:rsidR="00D57E64" w:rsidRPr="00B5585E" w:rsidRDefault="00D57E64" w:rsidP="007F4639">
      <w:pPr>
        <w:pStyle w:val="BodyTextIndent"/>
        <w:numPr>
          <w:ilvl w:val="0"/>
          <w:numId w:val="22"/>
        </w:numPr>
        <w:jc w:val="both"/>
        <w:rPr>
          <w:rFonts w:asciiTheme="minorHAnsi" w:hAnsiTheme="minorHAnsi"/>
        </w:rPr>
      </w:pPr>
      <w:r w:rsidRPr="00B5585E">
        <w:rPr>
          <w:rFonts w:asciiTheme="minorHAnsi" w:hAnsiTheme="minorHAnsi"/>
        </w:rPr>
        <w:t>Contracted service for payroll</w:t>
      </w:r>
    </w:p>
    <w:p w14:paraId="17E79E87" w14:textId="0F0C4901" w:rsidR="00D57E64" w:rsidRPr="00B5585E" w:rsidRDefault="00D57E64" w:rsidP="007F4639">
      <w:pPr>
        <w:pStyle w:val="BodyTextIndent"/>
        <w:numPr>
          <w:ilvl w:val="0"/>
          <w:numId w:val="22"/>
        </w:numPr>
        <w:jc w:val="both"/>
        <w:rPr>
          <w:rFonts w:asciiTheme="minorHAnsi" w:hAnsiTheme="minorHAnsi"/>
        </w:rPr>
      </w:pPr>
      <w:r w:rsidRPr="00B5585E">
        <w:rPr>
          <w:rFonts w:asciiTheme="minorHAnsi" w:hAnsiTheme="minorHAnsi"/>
        </w:rPr>
        <w:t>Wiring, security systems</w:t>
      </w:r>
      <w:r w:rsidR="00AE4713" w:rsidRPr="00B5585E">
        <w:rPr>
          <w:rFonts w:asciiTheme="minorHAnsi" w:hAnsiTheme="minorHAnsi"/>
        </w:rPr>
        <w:t>,</w:t>
      </w:r>
      <w:r w:rsidRPr="00B5585E">
        <w:rPr>
          <w:rFonts w:asciiTheme="minorHAnsi" w:hAnsiTheme="minorHAnsi"/>
        </w:rPr>
        <w:t xml:space="preserve"> or other expenses associated with facilities</w:t>
      </w:r>
      <w:r w:rsidR="005F4699" w:rsidRPr="00B5585E">
        <w:rPr>
          <w:rFonts w:asciiTheme="minorHAnsi" w:hAnsiTheme="minorHAnsi"/>
        </w:rPr>
        <w:t xml:space="preserve"> (with the exception of wiring a computer lab)</w:t>
      </w:r>
    </w:p>
    <w:p w14:paraId="2BB95319" w14:textId="77777777" w:rsidR="00D57E64" w:rsidRPr="00B5585E" w:rsidRDefault="00D57E64" w:rsidP="007F4639">
      <w:pPr>
        <w:pStyle w:val="BodyTextIndent"/>
        <w:numPr>
          <w:ilvl w:val="0"/>
          <w:numId w:val="22"/>
        </w:numPr>
        <w:jc w:val="both"/>
        <w:rPr>
          <w:rFonts w:asciiTheme="minorHAnsi" w:hAnsiTheme="minorHAnsi"/>
        </w:rPr>
      </w:pPr>
      <w:r w:rsidRPr="00B5585E">
        <w:rPr>
          <w:rFonts w:asciiTheme="minorHAnsi" w:hAnsiTheme="minorHAnsi"/>
        </w:rPr>
        <w:t>Professional dues or memberships</w:t>
      </w:r>
    </w:p>
    <w:p w14:paraId="7FB5A671" w14:textId="77777777" w:rsidR="00D57E64" w:rsidRPr="00B5585E" w:rsidRDefault="00D57E64" w:rsidP="007F4639">
      <w:pPr>
        <w:pStyle w:val="BodyTextIndent"/>
        <w:numPr>
          <w:ilvl w:val="0"/>
          <w:numId w:val="22"/>
        </w:numPr>
        <w:jc w:val="both"/>
        <w:rPr>
          <w:rFonts w:asciiTheme="minorHAnsi" w:hAnsiTheme="minorHAnsi"/>
        </w:rPr>
      </w:pPr>
      <w:r w:rsidRPr="00B5585E">
        <w:rPr>
          <w:rFonts w:asciiTheme="minorHAnsi" w:hAnsiTheme="minorHAnsi"/>
        </w:rPr>
        <w:t>Utilities</w:t>
      </w:r>
    </w:p>
    <w:p w14:paraId="76BF3E60" w14:textId="77777777" w:rsidR="00D57E64" w:rsidRPr="00B5585E" w:rsidRDefault="00AE4713" w:rsidP="007F4639">
      <w:pPr>
        <w:pStyle w:val="BodyTextIndent"/>
        <w:numPr>
          <w:ilvl w:val="0"/>
          <w:numId w:val="22"/>
        </w:numPr>
        <w:jc w:val="both"/>
        <w:rPr>
          <w:rFonts w:asciiTheme="minorHAnsi" w:hAnsiTheme="minorHAnsi"/>
        </w:rPr>
      </w:pPr>
      <w:r w:rsidRPr="00B5585E">
        <w:rPr>
          <w:rFonts w:asciiTheme="minorHAnsi" w:hAnsiTheme="minorHAnsi"/>
        </w:rPr>
        <w:t>C</w:t>
      </w:r>
      <w:r w:rsidR="00D57E64" w:rsidRPr="00B5585E">
        <w:rPr>
          <w:rFonts w:asciiTheme="minorHAnsi" w:hAnsiTheme="minorHAnsi"/>
        </w:rPr>
        <w:t>ell phones, telephones, walkie-talkies</w:t>
      </w:r>
    </w:p>
    <w:p w14:paraId="21C8D67F" w14:textId="77777777" w:rsidR="00D57E64" w:rsidRPr="00B5585E" w:rsidRDefault="00D57E64" w:rsidP="007F4639">
      <w:pPr>
        <w:pStyle w:val="BodyTextIndent"/>
        <w:numPr>
          <w:ilvl w:val="0"/>
          <w:numId w:val="22"/>
        </w:numPr>
        <w:jc w:val="both"/>
        <w:rPr>
          <w:rFonts w:asciiTheme="minorHAnsi" w:hAnsiTheme="minorHAnsi"/>
        </w:rPr>
      </w:pPr>
      <w:r w:rsidRPr="00B5585E">
        <w:rPr>
          <w:rFonts w:asciiTheme="minorHAnsi" w:hAnsiTheme="minorHAnsi"/>
        </w:rPr>
        <w:t xml:space="preserve">Any other expenses deemed </w:t>
      </w:r>
      <w:r w:rsidRPr="00B5585E">
        <w:rPr>
          <w:rFonts w:asciiTheme="minorHAnsi" w:hAnsiTheme="minorHAnsi"/>
          <w:b/>
        </w:rPr>
        <w:t>operational</w:t>
      </w:r>
      <w:r w:rsidRPr="00B5585E">
        <w:rPr>
          <w:rFonts w:asciiTheme="minorHAnsi" w:hAnsiTheme="minorHAnsi"/>
        </w:rPr>
        <w:t xml:space="preserve"> by the Georgia Department of Education</w:t>
      </w:r>
    </w:p>
    <w:p w14:paraId="30D99616" w14:textId="77777777" w:rsidR="00D57E64" w:rsidRPr="00B5585E" w:rsidRDefault="00D57E64" w:rsidP="00D57E64">
      <w:pPr>
        <w:pStyle w:val="BodyTextIndent"/>
        <w:jc w:val="both"/>
        <w:rPr>
          <w:rFonts w:asciiTheme="minorHAnsi" w:hAnsiTheme="minorHAnsi"/>
        </w:rPr>
      </w:pPr>
    </w:p>
    <w:p w14:paraId="265F9C91" w14:textId="77777777" w:rsidR="00D57E64" w:rsidRPr="00C20883" w:rsidRDefault="00D57E64" w:rsidP="00D57E64">
      <w:pPr>
        <w:pStyle w:val="BodyTextIndent"/>
        <w:spacing w:line="276" w:lineRule="auto"/>
        <w:ind w:left="720"/>
        <w:jc w:val="center"/>
        <w:rPr>
          <w:rFonts w:asciiTheme="minorHAnsi" w:hAnsiTheme="minorHAnsi"/>
          <w:b/>
          <w:i/>
          <w:u w:val="single"/>
        </w:rPr>
      </w:pPr>
      <w:r w:rsidRPr="00C20883">
        <w:rPr>
          <w:rFonts w:asciiTheme="minorHAnsi" w:hAnsiTheme="minorHAnsi"/>
          <w:b/>
          <w:i/>
          <w:u w:val="single"/>
        </w:rPr>
        <w:t>Funds must supplement rather than supplant local and state funds.</w:t>
      </w:r>
    </w:p>
    <w:p w14:paraId="3D062099" w14:textId="77777777" w:rsidR="00D57E64" w:rsidRPr="00B5585E" w:rsidRDefault="00D57E64" w:rsidP="00D57E64">
      <w:pPr>
        <w:pStyle w:val="BodyTextIndent"/>
        <w:spacing w:line="276" w:lineRule="auto"/>
        <w:ind w:left="720"/>
        <w:jc w:val="both"/>
        <w:rPr>
          <w:rFonts w:asciiTheme="minorHAnsi" w:hAnsiTheme="minorHAnsi"/>
        </w:rPr>
      </w:pPr>
    </w:p>
    <w:p w14:paraId="2F1D50B8" w14:textId="77777777" w:rsidR="00D57E64" w:rsidRPr="00B5585E" w:rsidRDefault="00D57E64" w:rsidP="00D57E64">
      <w:pPr>
        <w:pStyle w:val="BodyTextIndent"/>
        <w:ind w:left="720"/>
        <w:jc w:val="both"/>
        <w:rPr>
          <w:rFonts w:asciiTheme="minorHAnsi" w:hAnsiTheme="minorHAnsi"/>
          <w:i/>
        </w:rPr>
      </w:pPr>
      <w:r w:rsidRPr="00B5585E">
        <w:rPr>
          <w:rFonts w:asciiTheme="minorHAnsi" w:hAnsiTheme="minorHAnsi"/>
        </w:rPr>
        <w:t xml:space="preserve">Grantees may only use grant funds for allowable grant project expenditures during the grant project period. Any unexpended funds remaining at the end of the grant project period </w:t>
      </w:r>
      <w:r w:rsidRPr="00B5585E">
        <w:rPr>
          <w:rFonts w:asciiTheme="minorHAnsi" w:hAnsiTheme="minorHAnsi"/>
          <w:b/>
        </w:rPr>
        <w:t>must be returned</w:t>
      </w:r>
      <w:r w:rsidRPr="00B5585E">
        <w:rPr>
          <w:rFonts w:asciiTheme="minorHAnsi" w:hAnsiTheme="minorHAnsi"/>
        </w:rPr>
        <w:t xml:space="preserve"> to the Georgia Department of Education. </w:t>
      </w:r>
      <w:r w:rsidRPr="00B5585E">
        <w:rPr>
          <w:rFonts w:asciiTheme="minorHAnsi" w:hAnsiTheme="minorHAnsi"/>
          <w:b/>
        </w:rPr>
        <w:t>All grant funds must be used only for expenses that are not otherwise provided for from other state or local funding sources.</w:t>
      </w:r>
      <w:r w:rsidRPr="00B5585E">
        <w:rPr>
          <w:rFonts w:asciiTheme="minorHAnsi" w:hAnsiTheme="minorHAnsi"/>
          <w:i/>
        </w:rPr>
        <w:t xml:space="preserve"> </w:t>
      </w:r>
    </w:p>
    <w:p w14:paraId="12AE7318" w14:textId="77777777" w:rsidR="00D57E64" w:rsidRPr="00B5585E" w:rsidRDefault="00D57E64" w:rsidP="00D57E64">
      <w:pPr>
        <w:pStyle w:val="BodyTextIndent"/>
        <w:ind w:left="1080" w:firstLine="720"/>
        <w:jc w:val="both"/>
        <w:rPr>
          <w:rFonts w:asciiTheme="minorHAnsi" w:hAnsiTheme="minorHAnsi"/>
          <w:i/>
        </w:rPr>
      </w:pPr>
    </w:p>
    <w:p w14:paraId="69D4754F" w14:textId="26ED5BAD" w:rsidR="008123E4" w:rsidRPr="00A72DE6" w:rsidRDefault="00D57E64" w:rsidP="00A72DE6">
      <w:pPr>
        <w:ind w:left="720"/>
        <w:jc w:val="both"/>
        <w:rPr>
          <w:sz w:val="24"/>
          <w:szCs w:val="24"/>
        </w:rPr>
      </w:pPr>
      <w:r w:rsidRPr="00B5585E">
        <w:rPr>
          <w:sz w:val="24"/>
          <w:szCs w:val="24"/>
        </w:rPr>
        <w:t>The Charter School</w:t>
      </w:r>
      <w:r w:rsidR="00AE4713" w:rsidRPr="00B5585E">
        <w:rPr>
          <w:sz w:val="24"/>
          <w:szCs w:val="24"/>
        </w:rPr>
        <w:t>s</w:t>
      </w:r>
      <w:r w:rsidRPr="00B5585E">
        <w:rPr>
          <w:sz w:val="24"/>
          <w:szCs w:val="24"/>
        </w:rPr>
        <w:t xml:space="preserve"> Division of the Georgia Department of Education will evaluate all grant project budgets to ensure that they are reasonable and allowable under federal guidelines, and may require modifications as a condition of funding. Approval of your application does not guarantee that all expenses submitted in your budget are approved.  Once an award is made, sub-grantees have the opportunity to modify expenses (the expenses must remain true to the spirit of the project as outlined in the application) when they submit their budgets in the Cons</w:t>
      </w:r>
      <w:r w:rsidR="00A72DE6">
        <w:rPr>
          <w:sz w:val="24"/>
          <w:szCs w:val="24"/>
        </w:rPr>
        <w:t>olidated Application (Con App).</w:t>
      </w:r>
    </w:p>
    <w:p w14:paraId="2C4849D4" w14:textId="77777777" w:rsidR="00486C77" w:rsidRPr="00B5585E" w:rsidRDefault="00486C77" w:rsidP="00707665">
      <w:pPr>
        <w:pStyle w:val="ListParagraph"/>
        <w:autoSpaceDE w:val="0"/>
        <w:autoSpaceDN w:val="0"/>
        <w:adjustRightInd w:val="0"/>
        <w:spacing w:after="160" w:line="259" w:lineRule="auto"/>
        <w:ind w:left="2160"/>
        <w:jc w:val="both"/>
        <w:rPr>
          <w:rFonts w:asciiTheme="minorHAnsi" w:hAnsiTheme="minorHAnsi"/>
          <w:szCs w:val="24"/>
        </w:rPr>
      </w:pPr>
    </w:p>
    <w:p w14:paraId="6C450F66" w14:textId="77777777" w:rsidR="00D57E64" w:rsidRPr="00E2548A" w:rsidRDefault="00D57E64" w:rsidP="00D104B7">
      <w:pPr>
        <w:pStyle w:val="Heading2"/>
        <w:jc w:val="center"/>
        <w:rPr>
          <w:rFonts w:asciiTheme="minorHAnsi" w:hAnsiTheme="minorHAnsi" w:cs="Times New Roman"/>
          <w:i w:val="0"/>
          <w:sz w:val="24"/>
          <w:szCs w:val="24"/>
        </w:rPr>
      </w:pPr>
      <w:r w:rsidRPr="00E2548A">
        <w:rPr>
          <w:rFonts w:asciiTheme="minorHAnsi" w:hAnsiTheme="minorHAnsi"/>
          <w:i w:val="0"/>
          <w:sz w:val="24"/>
          <w:szCs w:val="24"/>
        </w:rPr>
        <w:br w:type="page"/>
      </w:r>
      <w:r w:rsidRPr="00E2548A">
        <w:rPr>
          <w:rFonts w:asciiTheme="minorHAnsi" w:hAnsiTheme="minorHAnsi" w:cs="Times New Roman"/>
          <w:i w:val="0"/>
          <w:sz w:val="24"/>
          <w:szCs w:val="24"/>
        </w:rPr>
        <w:lastRenderedPageBreak/>
        <w:t>Application Checklist</w:t>
      </w:r>
    </w:p>
    <w:p w14:paraId="306C9D8A" w14:textId="77777777" w:rsidR="00D57E64" w:rsidRPr="00B5585E" w:rsidRDefault="00D57E64" w:rsidP="00D57E64">
      <w:pPr>
        <w:rPr>
          <w:b/>
          <w:bCs/>
          <w:i/>
          <w:sz w:val="24"/>
          <w:szCs w:val="24"/>
        </w:rPr>
      </w:pPr>
    </w:p>
    <w:p w14:paraId="51E476BF" w14:textId="77777777" w:rsidR="00D104B7" w:rsidRPr="00B5585E" w:rsidRDefault="00D104B7" w:rsidP="00D104B7">
      <w:pPr>
        <w:rPr>
          <w:sz w:val="24"/>
          <w:szCs w:val="24"/>
        </w:rPr>
      </w:pPr>
      <w:r w:rsidRPr="00B5585E">
        <w:rPr>
          <w:sz w:val="24"/>
          <w:szCs w:val="24"/>
        </w:rPr>
        <w:t xml:space="preserve">Please submit this sheet with your application and check off every item to ensure that it is completed accurately. Items should be tabbed and submitted in this order. </w:t>
      </w:r>
    </w:p>
    <w:p w14:paraId="44AC5F65" w14:textId="77777777" w:rsidR="00D104B7" w:rsidRPr="00B5585E" w:rsidRDefault="00D104B7" w:rsidP="00D104B7">
      <w:pPr>
        <w:rPr>
          <w:sz w:val="24"/>
          <w:szCs w:val="24"/>
        </w:rPr>
      </w:pPr>
    </w:p>
    <w:p w14:paraId="23D46FA6" w14:textId="5A3489DE" w:rsidR="00D104B7" w:rsidRPr="00B5585E" w:rsidRDefault="00E2548A" w:rsidP="00D104B7">
      <w:pPr>
        <w:rPr>
          <w:b/>
          <w:sz w:val="24"/>
          <w:szCs w:val="24"/>
        </w:rPr>
      </w:pPr>
      <w:r>
        <w:rPr>
          <w:b/>
          <w:sz w:val="24"/>
          <w:szCs w:val="24"/>
        </w:rPr>
        <w:t>Application Requirements</w:t>
      </w:r>
    </w:p>
    <w:p w14:paraId="27CBF17F" w14:textId="272EA089" w:rsidR="00D104B7" w:rsidRPr="00B5585E" w:rsidRDefault="00181053" w:rsidP="007F4639">
      <w:pPr>
        <w:pStyle w:val="ListParagraph"/>
        <w:numPr>
          <w:ilvl w:val="0"/>
          <w:numId w:val="29"/>
        </w:numPr>
        <w:spacing w:after="160" w:line="259" w:lineRule="auto"/>
        <w:rPr>
          <w:rFonts w:asciiTheme="minorHAnsi" w:hAnsiTheme="minorHAnsi"/>
          <w:szCs w:val="24"/>
        </w:rPr>
      </w:pPr>
      <w:r>
        <w:rPr>
          <w:rFonts w:asciiTheme="minorHAnsi" w:hAnsiTheme="minorHAnsi"/>
          <w:szCs w:val="24"/>
        </w:rPr>
        <w:t>Technical R</w:t>
      </w:r>
      <w:r w:rsidR="00E2548A">
        <w:rPr>
          <w:rFonts w:asciiTheme="minorHAnsi" w:hAnsiTheme="minorHAnsi"/>
          <w:szCs w:val="24"/>
        </w:rPr>
        <w:t>equirements</w:t>
      </w:r>
      <w:r w:rsidR="00D104B7" w:rsidRPr="00B5585E">
        <w:rPr>
          <w:rFonts w:asciiTheme="minorHAnsi" w:hAnsiTheme="minorHAnsi"/>
          <w:szCs w:val="24"/>
        </w:rPr>
        <w:t xml:space="preserve"> </w:t>
      </w:r>
    </w:p>
    <w:p w14:paraId="55FC65D5" w14:textId="77777777" w:rsidR="00D104B7" w:rsidRPr="00B5585E" w:rsidRDefault="00D104B7" w:rsidP="007F4639">
      <w:pPr>
        <w:pStyle w:val="ListParagraph"/>
        <w:numPr>
          <w:ilvl w:val="1"/>
          <w:numId w:val="29"/>
        </w:numPr>
        <w:spacing w:after="160" w:line="259" w:lineRule="auto"/>
        <w:rPr>
          <w:rFonts w:asciiTheme="minorHAnsi" w:hAnsiTheme="minorHAnsi"/>
          <w:szCs w:val="24"/>
        </w:rPr>
      </w:pPr>
      <w:r w:rsidRPr="00B5585E">
        <w:rPr>
          <w:rFonts w:asciiTheme="minorHAnsi" w:hAnsiTheme="minorHAnsi"/>
          <w:szCs w:val="24"/>
        </w:rPr>
        <w:t>Computer generated</w:t>
      </w:r>
    </w:p>
    <w:p w14:paraId="4EDB8E45" w14:textId="77777777" w:rsidR="00D104B7" w:rsidRPr="00B5585E" w:rsidRDefault="00D104B7" w:rsidP="007F4639">
      <w:pPr>
        <w:pStyle w:val="ListParagraph"/>
        <w:numPr>
          <w:ilvl w:val="1"/>
          <w:numId w:val="29"/>
        </w:numPr>
        <w:spacing w:after="160" w:line="259" w:lineRule="auto"/>
        <w:rPr>
          <w:rFonts w:asciiTheme="minorHAnsi" w:hAnsiTheme="minorHAnsi"/>
          <w:szCs w:val="24"/>
        </w:rPr>
      </w:pPr>
      <w:r w:rsidRPr="00B5585E">
        <w:rPr>
          <w:rFonts w:asciiTheme="minorHAnsi" w:hAnsiTheme="minorHAnsi"/>
          <w:szCs w:val="24"/>
        </w:rPr>
        <w:t>Each page should be consecutively numbered, tab and paginate all attachments and appendices</w:t>
      </w:r>
    </w:p>
    <w:p w14:paraId="57EDCA80" w14:textId="410D9E07" w:rsidR="00D104B7" w:rsidRPr="00B5585E" w:rsidRDefault="008B3B21" w:rsidP="007F4639">
      <w:pPr>
        <w:pStyle w:val="ListParagraph"/>
        <w:numPr>
          <w:ilvl w:val="1"/>
          <w:numId w:val="29"/>
        </w:numPr>
        <w:spacing w:after="160" w:line="259" w:lineRule="auto"/>
        <w:rPr>
          <w:rFonts w:asciiTheme="minorHAnsi" w:hAnsiTheme="minorHAnsi"/>
          <w:szCs w:val="24"/>
        </w:rPr>
      </w:pPr>
      <w:r>
        <w:rPr>
          <w:rFonts w:asciiTheme="minorHAnsi" w:hAnsiTheme="minorHAnsi"/>
          <w:szCs w:val="24"/>
        </w:rPr>
        <w:t xml:space="preserve">Staple all applications; </w:t>
      </w:r>
      <w:r w:rsidR="00D104B7" w:rsidRPr="00B5585E">
        <w:rPr>
          <w:rFonts w:asciiTheme="minorHAnsi" w:hAnsiTheme="minorHAnsi"/>
          <w:szCs w:val="24"/>
        </w:rPr>
        <w:t>do not place them in a binder</w:t>
      </w:r>
    </w:p>
    <w:p w14:paraId="587E7DBF" w14:textId="32680D79" w:rsidR="00D104B7" w:rsidRPr="00B5585E" w:rsidRDefault="00D104B7" w:rsidP="007F4639">
      <w:pPr>
        <w:pStyle w:val="ListParagraph"/>
        <w:numPr>
          <w:ilvl w:val="1"/>
          <w:numId w:val="29"/>
        </w:numPr>
        <w:spacing w:after="160" w:line="259" w:lineRule="auto"/>
        <w:rPr>
          <w:rFonts w:asciiTheme="minorHAnsi" w:hAnsiTheme="minorHAnsi"/>
          <w:szCs w:val="24"/>
        </w:rPr>
      </w:pPr>
      <w:r w:rsidRPr="00B5585E">
        <w:rPr>
          <w:rFonts w:asciiTheme="minorHAnsi" w:hAnsiTheme="minorHAnsi"/>
          <w:szCs w:val="24"/>
        </w:rPr>
        <w:t>All pages must be 8.5</w:t>
      </w:r>
      <w:r w:rsidR="00F352E4">
        <w:rPr>
          <w:rFonts w:asciiTheme="minorHAnsi" w:hAnsiTheme="minorHAnsi"/>
          <w:szCs w:val="24"/>
        </w:rPr>
        <w:t xml:space="preserve"> </w:t>
      </w:r>
      <w:r w:rsidRPr="00B5585E">
        <w:rPr>
          <w:rFonts w:asciiTheme="minorHAnsi" w:hAnsiTheme="minorHAnsi"/>
          <w:szCs w:val="24"/>
        </w:rPr>
        <w:t>X</w:t>
      </w:r>
      <w:r w:rsidR="00F352E4">
        <w:rPr>
          <w:rFonts w:asciiTheme="minorHAnsi" w:hAnsiTheme="minorHAnsi"/>
          <w:szCs w:val="24"/>
        </w:rPr>
        <w:t xml:space="preserve"> </w:t>
      </w:r>
      <w:r w:rsidRPr="00B5585E">
        <w:rPr>
          <w:rFonts w:asciiTheme="minorHAnsi" w:hAnsiTheme="minorHAnsi"/>
          <w:szCs w:val="24"/>
        </w:rPr>
        <w:t>11 inches, use Time</w:t>
      </w:r>
      <w:r w:rsidR="00AE4713" w:rsidRPr="00B5585E">
        <w:rPr>
          <w:rFonts w:asciiTheme="minorHAnsi" w:hAnsiTheme="minorHAnsi"/>
          <w:szCs w:val="24"/>
        </w:rPr>
        <w:t>s</w:t>
      </w:r>
      <w:r w:rsidRPr="00B5585E">
        <w:rPr>
          <w:rFonts w:asciiTheme="minorHAnsi" w:hAnsiTheme="minorHAnsi"/>
          <w:szCs w:val="24"/>
        </w:rPr>
        <w:t xml:space="preserve"> New Roman in 12 point font with one inch margins on all sides</w:t>
      </w:r>
    </w:p>
    <w:p w14:paraId="07AADBC9" w14:textId="30631B74" w:rsidR="00D104B7" w:rsidRPr="00B5585E" w:rsidRDefault="008B3B21" w:rsidP="007F4639">
      <w:pPr>
        <w:pStyle w:val="ListParagraph"/>
        <w:numPr>
          <w:ilvl w:val="1"/>
          <w:numId w:val="29"/>
        </w:numPr>
        <w:spacing w:after="160" w:line="259" w:lineRule="auto"/>
        <w:rPr>
          <w:rFonts w:asciiTheme="minorHAnsi" w:hAnsiTheme="minorHAnsi"/>
          <w:szCs w:val="24"/>
        </w:rPr>
      </w:pPr>
      <w:r>
        <w:rPr>
          <w:rFonts w:asciiTheme="minorHAnsi" w:hAnsiTheme="minorHAnsi"/>
          <w:szCs w:val="24"/>
        </w:rPr>
        <w:t>O</w:t>
      </w:r>
      <w:r w:rsidR="00D104B7" w:rsidRPr="00B5585E">
        <w:rPr>
          <w:rFonts w:asciiTheme="minorHAnsi" w:hAnsiTheme="minorHAnsi"/>
          <w:szCs w:val="24"/>
        </w:rPr>
        <w:t>ne original hard copy with blue ink signatures and three paper copies</w:t>
      </w:r>
    </w:p>
    <w:p w14:paraId="40BE67DD" w14:textId="79BD47CC" w:rsidR="00D104B7" w:rsidRPr="00B5585E" w:rsidRDefault="008B3B21" w:rsidP="007F4639">
      <w:pPr>
        <w:pStyle w:val="ListParagraph"/>
        <w:numPr>
          <w:ilvl w:val="1"/>
          <w:numId w:val="29"/>
        </w:numPr>
        <w:spacing w:after="160" w:line="259" w:lineRule="auto"/>
        <w:rPr>
          <w:rFonts w:asciiTheme="minorHAnsi" w:hAnsiTheme="minorHAnsi"/>
          <w:szCs w:val="24"/>
        </w:rPr>
      </w:pPr>
      <w:r>
        <w:rPr>
          <w:rFonts w:asciiTheme="minorHAnsi" w:hAnsiTheme="minorHAnsi"/>
          <w:szCs w:val="24"/>
        </w:rPr>
        <w:t>T</w:t>
      </w:r>
      <w:r w:rsidR="00D104B7" w:rsidRPr="00B5585E">
        <w:rPr>
          <w:rFonts w:asciiTheme="minorHAnsi" w:hAnsiTheme="minorHAnsi"/>
          <w:szCs w:val="24"/>
        </w:rPr>
        <w:t>wo electronic copies with one complete PDF (including signatures) and</w:t>
      </w:r>
      <w:r w:rsidR="00C20014">
        <w:rPr>
          <w:rFonts w:asciiTheme="minorHAnsi" w:hAnsiTheme="minorHAnsi"/>
          <w:szCs w:val="24"/>
        </w:rPr>
        <w:t xml:space="preserve"> one copy of every document in W</w:t>
      </w:r>
      <w:r w:rsidR="00D104B7" w:rsidRPr="00B5585E">
        <w:rPr>
          <w:rFonts w:asciiTheme="minorHAnsi" w:hAnsiTheme="minorHAnsi"/>
          <w:szCs w:val="24"/>
        </w:rPr>
        <w:t>ord or Excel format</w:t>
      </w:r>
      <w:r w:rsidR="00C20014">
        <w:rPr>
          <w:rFonts w:asciiTheme="minorHAnsi" w:hAnsiTheme="minorHAnsi"/>
          <w:szCs w:val="24"/>
        </w:rPr>
        <w:t xml:space="preserve"> (when possible)</w:t>
      </w:r>
      <w:r w:rsidR="00D104B7" w:rsidRPr="00B5585E">
        <w:rPr>
          <w:rFonts w:asciiTheme="minorHAnsi" w:hAnsiTheme="minorHAnsi"/>
          <w:szCs w:val="24"/>
        </w:rPr>
        <w:t xml:space="preserve"> </w:t>
      </w:r>
    </w:p>
    <w:p w14:paraId="63A36BD0" w14:textId="77777777" w:rsidR="00D104B7" w:rsidRPr="00B5585E" w:rsidRDefault="00D104B7" w:rsidP="007F4639">
      <w:pPr>
        <w:pStyle w:val="ListParagraph"/>
        <w:numPr>
          <w:ilvl w:val="0"/>
          <w:numId w:val="29"/>
        </w:numPr>
        <w:spacing w:after="160" w:line="259" w:lineRule="auto"/>
        <w:rPr>
          <w:rFonts w:asciiTheme="minorHAnsi" w:hAnsiTheme="minorHAnsi"/>
          <w:szCs w:val="24"/>
        </w:rPr>
      </w:pPr>
      <w:r w:rsidRPr="00B5585E">
        <w:rPr>
          <w:rFonts w:asciiTheme="minorHAnsi" w:hAnsiTheme="minorHAnsi"/>
          <w:szCs w:val="24"/>
        </w:rPr>
        <w:t xml:space="preserve">Checklist </w:t>
      </w:r>
    </w:p>
    <w:p w14:paraId="2707BC1C" w14:textId="6714DEB5" w:rsidR="00201E64" w:rsidRDefault="00201E64" w:rsidP="007F4639">
      <w:pPr>
        <w:pStyle w:val="ListParagraph"/>
        <w:numPr>
          <w:ilvl w:val="0"/>
          <w:numId w:val="29"/>
        </w:numPr>
        <w:spacing w:after="160" w:line="259" w:lineRule="auto"/>
        <w:rPr>
          <w:rFonts w:asciiTheme="minorHAnsi" w:hAnsiTheme="minorHAnsi"/>
          <w:szCs w:val="24"/>
        </w:rPr>
      </w:pPr>
      <w:r>
        <w:rPr>
          <w:rFonts w:asciiTheme="minorHAnsi" w:hAnsiTheme="minorHAnsi"/>
          <w:szCs w:val="24"/>
        </w:rPr>
        <w:t>Cover Page</w:t>
      </w:r>
    </w:p>
    <w:p w14:paraId="0F6C054C" w14:textId="67BFC996" w:rsidR="00D104B7" w:rsidRDefault="00C20883" w:rsidP="007F4639">
      <w:pPr>
        <w:pStyle w:val="ListParagraph"/>
        <w:numPr>
          <w:ilvl w:val="0"/>
          <w:numId w:val="29"/>
        </w:numPr>
        <w:spacing w:after="160" w:line="259" w:lineRule="auto"/>
        <w:rPr>
          <w:rFonts w:asciiTheme="minorHAnsi" w:hAnsiTheme="minorHAnsi"/>
          <w:szCs w:val="24"/>
        </w:rPr>
      </w:pPr>
      <w:r>
        <w:rPr>
          <w:rFonts w:asciiTheme="minorHAnsi" w:hAnsiTheme="minorHAnsi"/>
          <w:szCs w:val="24"/>
        </w:rPr>
        <w:t>Eligibility F</w:t>
      </w:r>
      <w:r w:rsidR="00D104B7" w:rsidRPr="00B5585E">
        <w:rPr>
          <w:rFonts w:asciiTheme="minorHAnsi" w:hAnsiTheme="minorHAnsi"/>
          <w:szCs w:val="24"/>
        </w:rPr>
        <w:t>orm</w:t>
      </w:r>
    </w:p>
    <w:p w14:paraId="4BB4E6B1" w14:textId="6550CFB9" w:rsidR="00793BEB" w:rsidRDefault="00793BEB" w:rsidP="007F4639">
      <w:pPr>
        <w:pStyle w:val="ListParagraph"/>
        <w:numPr>
          <w:ilvl w:val="0"/>
          <w:numId w:val="29"/>
        </w:numPr>
        <w:spacing w:after="160" w:line="259" w:lineRule="auto"/>
        <w:rPr>
          <w:rFonts w:asciiTheme="minorHAnsi" w:hAnsiTheme="minorHAnsi"/>
          <w:szCs w:val="24"/>
        </w:rPr>
      </w:pPr>
      <w:r>
        <w:rPr>
          <w:rFonts w:asciiTheme="minorHAnsi" w:hAnsiTheme="minorHAnsi"/>
          <w:szCs w:val="24"/>
        </w:rPr>
        <w:t>Project Abstract</w:t>
      </w:r>
    </w:p>
    <w:p w14:paraId="2A7BB2A1" w14:textId="77777777" w:rsidR="00D104B7" w:rsidRPr="00B5585E" w:rsidRDefault="00D104B7" w:rsidP="007F4639">
      <w:pPr>
        <w:pStyle w:val="ListParagraph"/>
        <w:numPr>
          <w:ilvl w:val="0"/>
          <w:numId w:val="29"/>
        </w:numPr>
        <w:spacing w:after="160" w:line="259" w:lineRule="auto"/>
        <w:rPr>
          <w:rFonts w:asciiTheme="minorHAnsi" w:hAnsiTheme="minorHAnsi"/>
          <w:szCs w:val="24"/>
        </w:rPr>
      </w:pPr>
      <w:r w:rsidRPr="00B5585E">
        <w:rPr>
          <w:rFonts w:asciiTheme="minorHAnsi" w:hAnsiTheme="minorHAnsi"/>
          <w:szCs w:val="24"/>
        </w:rPr>
        <w:t>Project Narrative</w:t>
      </w:r>
    </w:p>
    <w:p w14:paraId="66808AC6" w14:textId="3543C0B1" w:rsidR="00D104B7" w:rsidRPr="00B5585E" w:rsidRDefault="00C20883" w:rsidP="007F4639">
      <w:pPr>
        <w:pStyle w:val="ListParagraph"/>
        <w:numPr>
          <w:ilvl w:val="1"/>
          <w:numId w:val="29"/>
        </w:numPr>
        <w:spacing w:after="160" w:line="259" w:lineRule="auto"/>
        <w:rPr>
          <w:rFonts w:asciiTheme="minorHAnsi" w:hAnsiTheme="minorHAnsi"/>
          <w:szCs w:val="24"/>
        </w:rPr>
      </w:pPr>
      <w:r>
        <w:rPr>
          <w:rFonts w:asciiTheme="minorHAnsi" w:hAnsiTheme="minorHAnsi"/>
          <w:szCs w:val="24"/>
        </w:rPr>
        <w:t>Educational Program O</w:t>
      </w:r>
      <w:r w:rsidR="00D104B7" w:rsidRPr="00B5585E">
        <w:rPr>
          <w:rFonts w:asciiTheme="minorHAnsi" w:hAnsiTheme="minorHAnsi"/>
          <w:szCs w:val="24"/>
        </w:rPr>
        <w:t>verview</w:t>
      </w:r>
    </w:p>
    <w:p w14:paraId="6C58C849" w14:textId="081E782A" w:rsidR="00D104B7" w:rsidRPr="00B5585E" w:rsidRDefault="00C20883" w:rsidP="007F4639">
      <w:pPr>
        <w:pStyle w:val="ListParagraph"/>
        <w:numPr>
          <w:ilvl w:val="1"/>
          <w:numId w:val="29"/>
        </w:numPr>
        <w:spacing w:after="160" w:line="259" w:lineRule="auto"/>
        <w:rPr>
          <w:rFonts w:asciiTheme="minorHAnsi" w:hAnsiTheme="minorHAnsi"/>
          <w:szCs w:val="24"/>
        </w:rPr>
      </w:pPr>
      <w:r>
        <w:rPr>
          <w:rFonts w:asciiTheme="minorHAnsi" w:hAnsiTheme="minorHAnsi"/>
          <w:szCs w:val="24"/>
        </w:rPr>
        <w:t>Project G</w:t>
      </w:r>
      <w:r w:rsidR="00D104B7" w:rsidRPr="00B5585E">
        <w:rPr>
          <w:rFonts w:asciiTheme="minorHAnsi" w:hAnsiTheme="minorHAnsi"/>
          <w:szCs w:val="24"/>
        </w:rPr>
        <w:t>oals</w:t>
      </w:r>
    </w:p>
    <w:p w14:paraId="25088A1D" w14:textId="77777777" w:rsidR="00D104B7" w:rsidRPr="00B5585E" w:rsidRDefault="00D104B7" w:rsidP="007F4639">
      <w:pPr>
        <w:pStyle w:val="ListParagraph"/>
        <w:numPr>
          <w:ilvl w:val="1"/>
          <w:numId w:val="29"/>
        </w:numPr>
        <w:spacing w:after="160" w:line="259" w:lineRule="auto"/>
        <w:rPr>
          <w:rFonts w:asciiTheme="minorHAnsi" w:hAnsiTheme="minorHAnsi"/>
          <w:szCs w:val="24"/>
        </w:rPr>
      </w:pPr>
      <w:r w:rsidRPr="00B5585E">
        <w:rPr>
          <w:rFonts w:asciiTheme="minorHAnsi" w:hAnsiTheme="minorHAnsi"/>
          <w:szCs w:val="24"/>
        </w:rPr>
        <w:t>Use of Data</w:t>
      </w:r>
    </w:p>
    <w:p w14:paraId="53A73C19" w14:textId="77777777" w:rsidR="00D104B7" w:rsidRPr="00B5585E" w:rsidRDefault="00D104B7" w:rsidP="007F4639">
      <w:pPr>
        <w:pStyle w:val="ListParagraph"/>
        <w:numPr>
          <w:ilvl w:val="1"/>
          <w:numId w:val="29"/>
        </w:numPr>
        <w:spacing w:after="160" w:line="259" w:lineRule="auto"/>
        <w:rPr>
          <w:rFonts w:asciiTheme="minorHAnsi" w:hAnsiTheme="minorHAnsi"/>
          <w:szCs w:val="24"/>
        </w:rPr>
      </w:pPr>
      <w:r w:rsidRPr="00B5585E">
        <w:rPr>
          <w:rFonts w:asciiTheme="minorHAnsi" w:hAnsiTheme="minorHAnsi"/>
          <w:szCs w:val="24"/>
        </w:rPr>
        <w:t>Governance and Management</w:t>
      </w:r>
    </w:p>
    <w:p w14:paraId="51B96273" w14:textId="77777777" w:rsidR="00D104B7" w:rsidRPr="00B5585E" w:rsidRDefault="00D104B7" w:rsidP="007F4639">
      <w:pPr>
        <w:pStyle w:val="ListParagraph"/>
        <w:numPr>
          <w:ilvl w:val="1"/>
          <w:numId w:val="29"/>
        </w:numPr>
        <w:spacing w:after="160" w:line="259" w:lineRule="auto"/>
        <w:rPr>
          <w:rFonts w:asciiTheme="minorHAnsi" w:hAnsiTheme="minorHAnsi"/>
          <w:szCs w:val="24"/>
        </w:rPr>
      </w:pPr>
      <w:r w:rsidRPr="00B5585E">
        <w:rPr>
          <w:rFonts w:asciiTheme="minorHAnsi" w:hAnsiTheme="minorHAnsi"/>
          <w:szCs w:val="24"/>
        </w:rPr>
        <w:t>Student Access</w:t>
      </w:r>
    </w:p>
    <w:p w14:paraId="5002A7AC" w14:textId="77777777" w:rsidR="00D104B7" w:rsidRPr="00B5585E" w:rsidRDefault="00D104B7" w:rsidP="007F4639">
      <w:pPr>
        <w:pStyle w:val="ListParagraph"/>
        <w:numPr>
          <w:ilvl w:val="1"/>
          <w:numId w:val="29"/>
        </w:numPr>
        <w:spacing w:after="160" w:line="259" w:lineRule="auto"/>
        <w:rPr>
          <w:rFonts w:asciiTheme="minorHAnsi" w:hAnsiTheme="minorHAnsi"/>
          <w:szCs w:val="24"/>
        </w:rPr>
      </w:pPr>
      <w:r w:rsidRPr="00B5585E">
        <w:rPr>
          <w:rFonts w:asciiTheme="minorHAnsi" w:hAnsiTheme="minorHAnsi"/>
          <w:szCs w:val="24"/>
        </w:rPr>
        <w:t>Fiscal Sustainability</w:t>
      </w:r>
    </w:p>
    <w:p w14:paraId="10E75FC8" w14:textId="77777777" w:rsidR="00D104B7" w:rsidRPr="00B5585E" w:rsidRDefault="00D104B7" w:rsidP="007F4639">
      <w:pPr>
        <w:pStyle w:val="ListParagraph"/>
        <w:numPr>
          <w:ilvl w:val="0"/>
          <w:numId w:val="29"/>
        </w:numPr>
        <w:spacing w:after="160" w:line="259" w:lineRule="auto"/>
        <w:rPr>
          <w:rFonts w:asciiTheme="minorHAnsi" w:hAnsiTheme="minorHAnsi"/>
          <w:szCs w:val="24"/>
        </w:rPr>
      </w:pPr>
      <w:r w:rsidRPr="00B5585E">
        <w:rPr>
          <w:rFonts w:asciiTheme="minorHAnsi" w:hAnsiTheme="minorHAnsi"/>
          <w:szCs w:val="24"/>
        </w:rPr>
        <w:t xml:space="preserve">Budget </w:t>
      </w:r>
      <w:r w:rsidRPr="00B5585E">
        <w:rPr>
          <w:rFonts w:asciiTheme="minorHAnsi" w:hAnsiTheme="minorHAnsi"/>
          <w:szCs w:val="24"/>
        </w:rPr>
        <w:tab/>
      </w:r>
    </w:p>
    <w:p w14:paraId="17523D85" w14:textId="77777777" w:rsidR="00D104B7" w:rsidRPr="00B5585E" w:rsidRDefault="00D104B7" w:rsidP="007F4639">
      <w:pPr>
        <w:pStyle w:val="ListParagraph"/>
        <w:numPr>
          <w:ilvl w:val="1"/>
          <w:numId w:val="29"/>
        </w:numPr>
        <w:spacing w:after="160" w:line="259" w:lineRule="auto"/>
        <w:rPr>
          <w:rFonts w:asciiTheme="minorHAnsi" w:hAnsiTheme="minorHAnsi"/>
          <w:szCs w:val="24"/>
        </w:rPr>
      </w:pPr>
      <w:r w:rsidRPr="00B5585E">
        <w:rPr>
          <w:rFonts w:asciiTheme="minorHAnsi" w:hAnsiTheme="minorHAnsi"/>
          <w:szCs w:val="24"/>
        </w:rPr>
        <w:t>Budget Narrative</w:t>
      </w:r>
    </w:p>
    <w:p w14:paraId="490EE431" w14:textId="5A0FB528" w:rsidR="00D104B7" w:rsidRPr="00B5585E" w:rsidRDefault="00C20883" w:rsidP="007F4639">
      <w:pPr>
        <w:pStyle w:val="ListParagraph"/>
        <w:numPr>
          <w:ilvl w:val="1"/>
          <w:numId w:val="29"/>
        </w:numPr>
        <w:spacing w:after="160" w:line="259" w:lineRule="auto"/>
        <w:rPr>
          <w:rFonts w:asciiTheme="minorHAnsi" w:hAnsiTheme="minorHAnsi"/>
          <w:szCs w:val="24"/>
        </w:rPr>
      </w:pPr>
      <w:r>
        <w:rPr>
          <w:rFonts w:asciiTheme="minorHAnsi" w:hAnsiTheme="minorHAnsi"/>
          <w:szCs w:val="24"/>
        </w:rPr>
        <w:t>Budget F</w:t>
      </w:r>
      <w:r w:rsidR="00E2548A">
        <w:rPr>
          <w:rFonts w:asciiTheme="minorHAnsi" w:hAnsiTheme="minorHAnsi"/>
          <w:szCs w:val="24"/>
        </w:rPr>
        <w:t>orm with details (E</w:t>
      </w:r>
      <w:r w:rsidR="007F4639" w:rsidRPr="00B5585E">
        <w:rPr>
          <w:rFonts w:asciiTheme="minorHAnsi" w:hAnsiTheme="minorHAnsi"/>
          <w:szCs w:val="24"/>
        </w:rPr>
        <w:t>xcel Sheet)</w:t>
      </w:r>
    </w:p>
    <w:p w14:paraId="5B551393" w14:textId="77777777" w:rsidR="00D104B7" w:rsidRPr="00B5585E" w:rsidRDefault="00D104B7" w:rsidP="007F4639">
      <w:pPr>
        <w:pStyle w:val="ListParagraph"/>
        <w:numPr>
          <w:ilvl w:val="0"/>
          <w:numId w:val="29"/>
        </w:numPr>
        <w:spacing w:after="160" w:line="259" w:lineRule="auto"/>
        <w:rPr>
          <w:rFonts w:asciiTheme="minorHAnsi" w:hAnsiTheme="minorHAnsi"/>
          <w:szCs w:val="24"/>
        </w:rPr>
      </w:pPr>
      <w:r w:rsidRPr="00B5585E">
        <w:rPr>
          <w:rFonts w:asciiTheme="minorHAnsi" w:hAnsiTheme="minorHAnsi"/>
          <w:szCs w:val="24"/>
        </w:rPr>
        <w:t xml:space="preserve">Affidavit – Secure and Verifiable Documents </w:t>
      </w:r>
    </w:p>
    <w:p w14:paraId="69DCDE31" w14:textId="77777777" w:rsidR="00D104B7" w:rsidRPr="00B5585E" w:rsidRDefault="00D104B7" w:rsidP="007F4639">
      <w:pPr>
        <w:pStyle w:val="ListParagraph"/>
        <w:numPr>
          <w:ilvl w:val="1"/>
          <w:numId w:val="29"/>
        </w:numPr>
        <w:spacing w:after="160" w:line="259" w:lineRule="auto"/>
        <w:rPr>
          <w:rFonts w:asciiTheme="minorHAnsi" w:hAnsiTheme="minorHAnsi"/>
          <w:szCs w:val="24"/>
        </w:rPr>
      </w:pPr>
      <w:r w:rsidRPr="00B5585E">
        <w:rPr>
          <w:rFonts w:asciiTheme="minorHAnsi" w:hAnsiTheme="minorHAnsi"/>
          <w:szCs w:val="24"/>
        </w:rPr>
        <w:t>Please include a copy of your ID</w:t>
      </w:r>
    </w:p>
    <w:p w14:paraId="5944FE4D" w14:textId="77777777" w:rsidR="00D104B7" w:rsidRPr="00B5585E" w:rsidRDefault="00D104B7" w:rsidP="007F4639">
      <w:pPr>
        <w:pStyle w:val="ListParagraph"/>
        <w:numPr>
          <w:ilvl w:val="1"/>
          <w:numId w:val="29"/>
        </w:numPr>
        <w:spacing w:after="160" w:line="259" w:lineRule="auto"/>
        <w:rPr>
          <w:rFonts w:asciiTheme="minorHAnsi" w:hAnsiTheme="minorHAnsi"/>
          <w:szCs w:val="24"/>
        </w:rPr>
      </w:pPr>
      <w:r w:rsidRPr="00B5585E">
        <w:rPr>
          <w:rFonts w:asciiTheme="minorHAnsi" w:hAnsiTheme="minorHAnsi"/>
          <w:szCs w:val="24"/>
        </w:rPr>
        <w:t xml:space="preserve">This must be notarized </w:t>
      </w:r>
    </w:p>
    <w:p w14:paraId="1D5F6039" w14:textId="4650E87E" w:rsidR="00D104B7" w:rsidRDefault="00D104B7" w:rsidP="007F4639">
      <w:pPr>
        <w:pStyle w:val="ListParagraph"/>
        <w:numPr>
          <w:ilvl w:val="0"/>
          <w:numId w:val="29"/>
        </w:numPr>
        <w:spacing w:after="160" w:line="259" w:lineRule="auto"/>
        <w:rPr>
          <w:rFonts w:asciiTheme="minorHAnsi" w:hAnsiTheme="minorHAnsi"/>
          <w:szCs w:val="24"/>
        </w:rPr>
      </w:pPr>
      <w:r w:rsidRPr="00B5585E">
        <w:rPr>
          <w:rFonts w:asciiTheme="minorHAnsi" w:hAnsiTheme="minorHAnsi"/>
          <w:szCs w:val="24"/>
        </w:rPr>
        <w:t>Signed Assurances</w:t>
      </w:r>
      <w:r w:rsidR="00181053">
        <w:rPr>
          <w:rFonts w:asciiTheme="minorHAnsi" w:hAnsiTheme="minorHAnsi"/>
          <w:szCs w:val="24"/>
        </w:rPr>
        <w:t xml:space="preserve"> and Certifications</w:t>
      </w:r>
    </w:p>
    <w:p w14:paraId="4273AF71" w14:textId="7324E3BE" w:rsidR="006A2F8D" w:rsidRPr="006A2F8D" w:rsidRDefault="006A2F8D" w:rsidP="001C6399">
      <w:pPr>
        <w:pStyle w:val="ListParagraph"/>
        <w:numPr>
          <w:ilvl w:val="1"/>
          <w:numId w:val="29"/>
        </w:numPr>
        <w:spacing w:after="160" w:line="259" w:lineRule="auto"/>
        <w:rPr>
          <w:rFonts w:asciiTheme="minorHAnsi" w:hAnsiTheme="minorHAnsi"/>
          <w:szCs w:val="24"/>
        </w:rPr>
      </w:pPr>
      <w:r w:rsidRPr="00B5585E">
        <w:rPr>
          <w:rFonts w:asciiTheme="minorHAnsi" w:hAnsiTheme="minorHAnsi"/>
          <w:szCs w:val="24"/>
        </w:rPr>
        <w:t>Charter Petition</w:t>
      </w:r>
      <w:r>
        <w:rPr>
          <w:rFonts w:asciiTheme="minorHAnsi" w:hAnsiTheme="minorHAnsi"/>
          <w:szCs w:val="24"/>
        </w:rPr>
        <w:t xml:space="preserve"> (</w:t>
      </w:r>
      <w:r w:rsidR="001C6399">
        <w:rPr>
          <w:rFonts w:asciiTheme="minorHAnsi" w:hAnsiTheme="minorHAnsi"/>
          <w:szCs w:val="24"/>
        </w:rPr>
        <w:t>if required</w:t>
      </w:r>
      <w:r>
        <w:rPr>
          <w:rFonts w:asciiTheme="minorHAnsi" w:hAnsiTheme="minorHAnsi"/>
          <w:szCs w:val="24"/>
        </w:rPr>
        <w:t>)</w:t>
      </w:r>
    </w:p>
    <w:p w14:paraId="68C2D8E2" w14:textId="77777777" w:rsidR="00181053" w:rsidRDefault="00181053" w:rsidP="00D57E64">
      <w:pPr>
        <w:autoSpaceDE w:val="0"/>
        <w:autoSpaceDN w:val="0"/>
        <w:adjustRightInd w:val="0"/>
        <w:jc w:val="center"/>
        <w:rPr>
          <w:b/>
          <w:i/>
          <w:sz w:val="24"/>
          <w:szCs w:val="24"/>
        </w:rPr>
      </w:pPr>
    </w:p>
    <w:p w14:paraId="36FD71FE" w14:textId="77777777" w:rsidR="00D57E64" w:rsidRPr="00B5585E" w:rsidRDefault="00D57E64" w:rsidP="00D57E64">
      <w:pPr>
        <w:autoSpaceDE w:val="0"/>
        <w:autoSpaceDN w:val="0"/>
        <w:adjustRightInd w:val="0"/>
        <w:jc w:val="center"/>
        <w:rPr>
          <w:b/>
          <w:i/>
          <w:sz w:val="24"/>
          <w:szCs w:val="24"/>
        </w:rPr>
      </w:pPr>
      <w:r w:rsidRPr="00B5585E">
        <w:rPr>
          <w:b/>
          <w:i/>
          <w:sz w:val="24"/>
          <w:szCs w:val="24"/>
        </w:rPr>
        <w:t xml:space="preserve">Applicants must send or deliver completed applications </w:t>
      </w:r>
    </w:p>
    <w:p w14:paraId="340AE3A2" w14:textId="1E4FF8E5" w:rsidR="00D57E64" w:rsidRPr="00B5585E" w:rsidRDefault="00E2548A" w:rsidP="00D57E64">
      <w:pPr>
        <w:autoSpaceDE w:val="0"/>
        <w:autoSpaceDN w:val="0"/>
        <w:adjustRightInd w:val="0"/>
        <w:jc w:val="center"/>
        <w:rPr>
          <w:b/>
          <w:i/>
          <w:sz w:val="24"/>
          <w:szCs w:val="24"/>
        </w:rPr>
      </w:pPr>
      <w:r>
        <w:rPr>
          <w:b/>
          <w:i/>
          <w:sz w:val="24"/>
          <w:szCs w:val="24"/>
        </w:rPr>
        <w:t xml:space="preserve">(1 </w:t>
      </w:r>
      <w:r w:rsidR="00D57E64" w:rsidRPr="00B5585E">
        <w:rPr>
          <w:b/>
          <w:i/>
          <w:sz w:val="24"/>
          <w:szCs w:val="24"/>
        </w:rPr>
        <w:t xml:space="preserve">original, </w:t>
      </w:r>
      <w:r w:rsidR="00D104B7" w:rsidRPr="00B5585E">
        <w:rPr>
          <w:b/>
          <w:i/>
          <w:sz w:val="24"/>
          <w:szCs w:val="24"/>
        </w:rPr>
        <w:t>3</w:t>
      </w:r>
      <w:r w:rsidR="00D57E64" w:rsidRPr="00B5585E">
        <w:rPr>
          <w:b/>
          <w:i/>
          <w:sz w:val="24"/>
          <w:szCs w:val="24"/>
        </w:rPr>
        <w:t xml:space="preserve"> copies</w:t>
      </w:r>
      <w:r>
        <w:rPr>
          <w:b/>
          <w:i/>
          <w:sz w:val="24"/>
          <w:szCs w:val="24"/>
        </w:rPr>
        <w:t>,</w:t>
      </w:r>
      <w:r w:rsidR="00D57E64" w:rsidRPr="00B5585E">
        <w:rPr>
          <w:b/>
          <w:i/>
          <w:sz w:val="24"/>
          <w:szCs w:val="24"/>
        </w:rPr>
        <w:t xml:space="preserve"> and </w:t>
      </w:r>
      <w:r w:rsidR="00D104B7" w:rsidRPr="00B5585E">
        <w:rPr>
          <w:b/>
          <w:i/>
          <w:sz w:val="24"/>
          <w:szCs w:val="24"/>
        </w:rPr>
        <w:t>2</w:t>
      </w:r>
      <w:r w:rsidR="00D57E64" w:rsidRPr="00B5585E">
        <w:rPr>
          <w:b/>
          <w:i/>
          <w:sz w:val="24"/>
          <w:szCs w:val="24"/>
        </w:rPr>
        <w:t xml:space="preserve"> electronic version</w:t>
      </w:r>
      <w:r w:rsidR="00D104B7" w:rsidRPr="00B5585E">
        <w:rPr>
          <w:b/>
          <w:i/>
          <w:sz w:val="24"/>
          <w:szCs w:val="24"/>
        </w:rPr>
        <w:t>s</w:t>
      </w:r>
      <w:r w:rsidR="00D57E64" w:rsidRPr="00B5585E">
        <w:rPr>
          <w:b/>
          <w:i/>
          <w:sz w:val="24"/>
          <w:szCs w:val="24"/>
        </w:rPr>
        <w:t xml:space="preserve"> – USB drive or CD) to:</w:t>
      </w:r>
    </w:p>
    <w:p w14:paraId="20CB86D5" w14:textId="77777777" w:rsidR="00D57E64" w:rsidRPr="00B5585E" w:rsidRDefault="00D57E64" w:rsidP="00D57E64">
      <w:pPr>
        <w:autoSpaceDE w:val="0"/>
        <w:autoSpaceDN w:val="0"/>
        <w:adjustRightInd w:val="0"/>
        <w:ind w:left="1260"/>
        <w:rPr>
          <w:sz w:val="24"/>
          <w:szCs w:val="24"/>
        </w:rPr>
      </w:pPr>
    </w:p>
    <w:p w14:paraId="3B007012" w14:textId="77777777" w:rsidR="00D57E64" w:rsidRPr="00B5585E" w:rsidRDefault="00D57E64" w:rsidP="00D57E64">
      <w:pPr>
        <w:tabs>
          <w:tab w:val="left" w:pos="0"/>
        </w:tabs>
        <w:jc w:val="center"/>
        <w:rPr>
          <w:sz w:val="24"/>
          <w:szCs w:val="24"/>
        </w:rPr>
      </w:pPr>
      <w:r w:rsidRPr="00B5585E">
        <w:rPr>
          <w:sz w:val="24"/>
          <w:szCs w:val="24"/>
        </w:rPr>
        <w:t>Georgia Department of Education</w:t>
      </w:r>
    </w:p>
    <w:p w14:paraId="1AD84273" w14:textId="77777777" w:rsidR="00D57E64" w:rsidRPr="00B5585E" w:rsidRDefault="00D57E64" w:rsidP="00D57E64">
      <w:pPr>
        <w:tabs>
          <w:tab w:val="left" w:pos="0"/>
        </w:tabs>
        <w:jc w:val="center"/>
        <w:rPr>
          <w:sz w:val="24"/>
          <w:szCs w:val="24"/>
        </w:rPr>
      </w:pPr>
      <w:r w:rsidRPr="00B5585E">
        <w:rPr>
          <w:sz w:val="24"/>
          <w:szCs w:val="24"/>
        </w:rPr>
        <w:t>Charter Schools Division</w:t>
      </w:r>
    </w:p>
    <w:p w14:paraId="7579FC6F" w14:textId="77777777" w:rsidR="00D57E64" w:rsidRPr="00B5585E" w:rsidRDefault="00D57E64" w:rsidP="00D57E64">
      <w:pPr>
        <w:tabs>
          <w:tab w:val="left" w:pos="0"/>
        </w:tabs>
        <w:jc w:val="center"/>
        <w:rPr>
          <w:sz w:val="24"/>
          <w:szCs w:val="24"/>
        </w:rPr>
      </w:pPr>
      <w:r w:rsidRPr="00B5585E">
        <w:rPr>
          <w:sz w:val="24"/>
          <w:szCs w:val="24"/>
        </w:rPr>
        <w:t>2053 Twin Towers East</w:t>
      </w:r>
    </w:p>
    <w:p w14:paraId="63D6132D" w14:textId="77777777" w:rsidR="00D57E64" w:rsidRPr="00B5585E" w:rsidRDefault="00D57E64" w:rsidP="00D57E64">
      <w:pPr>
        <w:tabs>
          <w:tab w:val="left" w:pos="0"/>
        </w:tabs>
        <w:jc w:val="center"/>
        <w:rPr>
          <w:sz w:val="24"/>
          <w:szCs w:val="24"/>
        </w:rPr>
      </w:pPr>
      <w:r w:rsidRPr="00B5585E">
        <w:rPr>
          <w:sz w:val="24"/>
          <w:szCs w:val="24"/>
        </w:rPr>
        <w:t>205 Jesse Hill Jr. Drive, SE</w:t>
      </w:r>
    </w:p>
    <w:p w14:paraId="26AA9212" w14:textId="77777777" w:rsidR="00D57E64" w:rsidRPr="00B5585E" w:rsidRDefault="00D57E64" w:rsidP="00D57E64">
      <w:pPr>
        <w:jc w:val="center"/>
        <w:rPr>
          <w:b/>
          <w:bCs/>
          <w:caps/>
          <w:sz w:val="24"/>
          <w:szCs w:val="24"/>
        </w:rPr>
      </w:pPr>
      <w:r w:rsidRPr="00B5585E">
        <w:rPr>
          <w:sz w:val="24"/>
          <w:szCs w:val="24"/>
        </w:rPr>
        <w:t>Atlanta, Georgia  30334</w:t>
      </w:r>
    </w:p>
    <w:p w14:paraId="78B28584" w14:textId="5CD9BA0A" w:rsidR="00D57E64" w:rsidRPr="00B5585E" w:rsidRDefault="00D57E64" w:rsidP="00D57E64">
      <w:pPr>
        <w:jc w:val="center"/>
        <w:rPr>
          <w:b/>
          <w:sz w:val="24"/>
          <w:szCs w:val="24"/>
        </w:rPr>
      </w:pPr>
      <w:r w:rsidRPr="00B5585E">
        <w:rPr>
          <w:b/>
          <w:sz w:val="24"/>
          <w:szCs w:val="24"/>
        </w:rPr>
        <w:br w:type="page"/>
      </w:r>
      <w:r w:rsidRPr="00B5585E">
        <w:rPr>
          <w:b/>
          <w:sz w:val="24"/>
          <w:szCs w:val="24"/>
        </w:rPr>
        <w:lastRenderedPageBreak/>
        <w:t>Georgia Charter School</w:t>
      </w:r>
      <w:r w:rsidR="00F352E4">
        <w:rPr>
          <w:b/>
          <w:sz w:val="24"/>
          <w:szCs w:val="24"/>
        </w:rPr>
        <w:t>s</w:t>
      </w:r>
      <w:r w:rsidRPr="00B5585E">
        <w:rPr>
          <w:b/>
          <w:sz w:val="24"/>
          <w:szCs w:val="24"/>
        </w:rPr>
        <w:t xml:space="preserve"> Program Planning and Implementation Grant </w:t>
      </w:r>
    </w:p>
    <w:p w14:paraId="36AF11C7" w14:textId="77777777" w:rsidR="00F352E4" w:rsidRDefault="00D57E64" w:rsidP="00D57E64">
      <w:pPr>
        <w:jc w:val="center"/>
        <w:rPr>
          <w:b/>
          <w:sz w:val="24"/>
          <w:szCs w:val="24"/>
        </w:rPr>
      </w:pPr>
      <w:r w:rsidRPr="00B5585E">
        <w:rPr>
          <w:b/>
          <w:sz w:val="24"/>
          <w:szCs w:val="24"/>
        </w:rPr>
        <w:t xml:space="preserve">Application Cover Page </w:t>
      </w:r>
    </w:p>
    <w:p w14:paraId="73B91601" w14:textId="7549E139" w:rsidR="00D57E64" w:rsidRPr="00B5585E" w:rsidRDefault="00D57E64" w:rsidP="00D57E64">
      <w:pPr>
        <w:jc w:val="center"/>
        <w:rPr>
          <w:b/>
          <w:sz w:val="24"/>
          <w:szCs w:val="24"/>
        </w:rPr>
      </w:pPr>
      <w:r w:rsidRPr="00B5585E">
        <w:rPr>
          <w:b/>
          <w:sz w:val="24"/>
          <w:szCs w:val="24"/>
        </w:rPr>
        <w:t xml:space="preserve">for </w:t>
      </w:r>
    </w:p>
    <w:p w14:paraId="1E8E2AB6" w14:textId="77777777" w:rsidR="00D57E64" w:rsidRPr="00B5585E" w:rsidRDefault="00D57E64" w:rsidP="00D57E64">
      <w:pPr>
        <w:jc w:val="center"/>
        <w:rPr>
          <w:b/>
          <w:sz w:val="24"/>
          <w:szCs w:val="24"/>
        </w:rPr>
      </w:pPr>
    </w:p>
    <w:p w14:paraId="4F0955D1" w14:textId="013F23B7" w:rsidR="00D57E64" w:rsidRPr="00B5585E" w:rsidRDefault="00C20883" w:rsidP="00D57E64">
      <w:pPr>
        <w:jc w:val="center"/>
        <w:rPr>
          <w:b/>
          <w:sz w:val="24"/>
          <w:szCs w:val="24"/>
        </w:rPr>
      </w:pPr>
      <w:r>
        <w:rPr>
          <w:b/>
          <w:i/>
          <w:sz w:val="24"/>
          <w:szCs w:val="24"/>
        </w:rPr>
        <w:t>Locally-</w:t>
      </w:r>
      <w:r w:rsidR="00D57E64" w:rsidRPr="00B5585E">
        <w:rPr>
          <w:b/>
          <w:i/>
          <w:sz w:val="24"/>
          <w:szCs w:val="24"/>
        </w:rPr>
        <w:t>Approved Charter Schools</w:t>
      </w:r>
    </w:p>
    <w:p w14:paraId="342E1AA1" w14:textId="77777777" w:rsidR="00D57E64" w:rsidRPr="00B5585E" w:rsidRDefault="00D57E64" w:rsidP="00D57E64">
      <w:pPr>
        <w:rPr>
          <w:sz w:val="24"/>
          <w:szCs w:val="24"/>
        </w:rPr>
      </w:pPr>
    </w:p>
    <w:p w14:paraId="67C054F3" w14:textId="77777777" w:rsidR="00D57E64" w:rsidRPr="00B5585E" w:rsidRDefault="00D57E64" w:rsidP="00D57E64">
      <w:pPr>
        <w:rPr>
          <w:sz w:val="24"/>
          <w:szCs w:val="24"/>
        </w:rPr>
      </w:pPr>
    </w:p>
    <w:p w14:paraId="5887CC89" w14:textId="77777777" w:rsidR="00D57E64" w:rsidRPr="00B5585E" w:rsidRDefault="00D57E64" w:rsidP="00D57E64">
      <w:pPr>
        <w:rPr>
          <w:sz w:val="24"/>
          <w:szCs w:val="24"/>
        </w:rPr>
      </w:pPr>
      <w:r w:rsidRPr="00B5585E">
        <w:rPr>
          <w:sz w:val="24"/>
          <w:szCs w:val="24"/>
        </w:rPr>
        <w:t xml:space="preserve">School </w:t>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rPr>
        <w:t xml:space="preserve">   System </w:t>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p>
    <w:p w14:paraId="6CBE90F0" w14:textId="77777777" w:rsidR="00D57E64" w:rsidRPr="00B5585E" w:rsidRDefault="00D57E64" w:rsidP="00D57E64">
      <w:pPr>
        <w:rPr>
          <w:sz w:val="24"/>
          <w:szCs w:val="24"/>
        </w:rPr>
      </w:pPr>
    </w:p>
    <w:p w14:paraId="65CB39FA" w14:textId="77777777" w:rsidR="00D57E64" w:rsidRPr="00B5585E" w:rsidRDefault="00D57E64" w:rsidP="00D57E64">
      <w:pPr>
        <w:rPr>
          <w:sz w:val="24"/>
          <w:szCs w:val="24"/>
          <w:u w:val="single"/>
        </w:rPr>
      </w:pPr>
      <w:r w:rsidRPr="00B5585E">
        <w:rPr>
          <w:sz w:val="24"/>
          <w:szCs w:val="24"/>
        </w:rPr>
        <w:t xml:space="preserve">School Address </w:t>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p>
    <w:p w14:paraId="407C1026" w14:textId="77777777" w:rsidR="00D57E64" w:rsidRPr="00B5585E" w:rsidRDefault="00D57E64" w:rsidP="00D57E64">
      <w:pPr>
        <w:rPr>
          <w:sz w:val="24"/>
          <w:szCs w:val="24"/>
        </w:rPr>
      </w:pP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r>
    </w:p>
    <w:p w14:paraId="728463F5" w14:textId="77777777" w:rsidR="00D57E64" w:rsidRPr="00B5585E" w:rsidRDefault="00D57E64" w:rsidP="00D57E64">
      <w:pPr>
        <w:rPr>
          <w:sz w:val="24"/>
          <w:szCs w:val="24"/>
        </w:rPr>
      </w:pPr>
      <w:r w:rsidRPr="00B5585E">
        <w:rPr>
          <w:sz w:val="24"/>
          <w:szCs w:val="24"/>
        </w:rPr>
        <w:t xml:space="preserve">School Contact Person </w:t>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p>
    <w:p w14:paraId="5BFBAC42" w14:textId="77777777" w:rsidR="00D57E64" w:rsidRPr="00B5585E" w:rsidRDefault="00D57E64" w:rsidP="00D57E64">
      <w:pPr>
        <w:rPr>
          <w:sz w:val="24"/>
          <w:szCs w:val="24"/>
        </w:rPr>
      </w:pPr>
    </w:p>
    <w:p w14:paraId="610C3C5D" w14:textId="77777777" w:rsidR="00D57E64" w:rsidRPr="00B5585E" w:rsidRDefault="00D57E64" w:rsidP="00D57E64">
      <w:pPr>
        <w:rPr>
          <w:sz w:val="24"/>
          <w:szCs w:val="24"/>
          <w:u w:val="single"/>
        </w:rPr>
      </w:pPr>
      <w:r w:rsidRPr="00B5585E">
        <w:rPr>
          <w:sz w:val="24"/>
          <w:szCs w:val="24"/>
        </w:rPr>
        <w:t xml:space="preserve">Telephone Number of School Contact </w:t>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p>
    <w:p w14:paraId="2D749434" w14:textId="77777777" w:rsidR="00D57E64" w:rsidRPr="00B5585E" w:rsidRDefault="00D57E64" w:rsidP="00D57E64">
      <w:pPr>
        <w:rPr>
          <w:sz w:val="24"/>
          <w:szCs w:val="24"/>
        </w:rPr>
      </w:pPr>
    </w:p>
    <w:p w14:paraId="6C664F40" w14:textId="77777777" w:rsidR="00D57E64" w:rsidRPr="00B5585E" w:rsidRDefault="00D57E64" w:rsidP="00D57E64">
      <w:pPr>
        <w:rPr>
          <w:sz w:val="24"/>
          <w:szCs w:val="24"/>
          <w:u w:val="single"/>
        </w:rPr>
      </w:pPr>
      <w:r w:rsidRPr="00B5585E">
        <w:rPr>
          <w:sz w:val="24"/>
          <w:szCs w:val="24"/>
        </w:rPr>
        <w:t xml:space="preserve">E-Mail of School Contact </w:t>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p>
    <w:p w14:paraId="2BFB4B94" w14:textId="77777777" w:rsidR="00D57E64" w:rsidRPr="00B5585E" w:rsidRDefault="00D57E64" w:rsidP="00D57E64">
      <w:pPr>
        <w:rPr>
          <w:sz w:val="24"/>
          <w:szCs w:val="24"/>
        </w:rPr>
      </w:pPr>
      <w:r w:rsidRPr="00B5585E">
        <w:rPr>
          <w:sz w:val="24"/>
          <w:szCs w:val="24"/>
        </w:rPr>
        <w:tab/>
      </w:r>
    </w:p>
    <w:p w14:paraId="628F3405" w14:textId="77777777" w:rsidR="00D57E64" w:rsidRPr="00B5585E" w:rsidRDefault="00D57E64" w:rsidP="00D57E64">
      <w:pPr>
        <w:rPr>
          <w:sz w:val="24"/>
          <w:szCs w:val="24"/>
          <w:u w:val="single"/>
        </w:rPr>
      </w:pPr>
      <w:r w:rsidRPr="00B5585E">
        <w:rPr>
          <w:sz w:val="24"/>
          <w:szCs w:val="24"/>
        </w:rPr>
        <w:t xml:space="preserve">E-Mail of Additional School Contact </w:t>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p>
    <w:p w14:paraId="2ACB9A0E" w14:textId="77777777" w:rsidR="00D57E64" w:rsidRPr="00B5585E" w:rsidRDefault="00D57E64" w:rsidP="00D57E64">
      <w:pPr>
        <w:rPr>
          <w:sz w:val="24"/>
          <w:szCs w:val="24"/>
        </w:rPr>
      </w:pPr>
      <w:r w:rsidRPr="00B5585E">
        <w:rPr>
          <w:sz w:val="24"/>
          <w:szCs w:val="24"/>
        </w:rPr>
        <w:tab/>
      </w:r>
    </w:p>
    <w:p w14:paraId="5FE1D6B0" w14:textId="77777777" w:rsidR="00D57E64" w:rsidRPr="00B5585E" w:rsidRDefault="00D57E64" w:rsidP="00D57E64">
      <w:pPr>
        <w:rPr>
          <w:sz w:val="24"/>
          <w:szCs w:val="24"/>
        </w:rPr>
      </w:pPr>
      <w:r w:rsidRPr="00B5585E">
        <w:rPr>
          <w:sz w:val="24"/>
          <w:szCs w:val="24"/>
        </w:rPr>
        <w:t>Grade levels in the school</w:t>
      </w:r>
      <w:r w:rsidRPr="00B5585E">
        <w:rPr>
          <w:sz w:val="24"/>
          <w:szCs w:val="24"/>
          <w:u w:val="single"/>
        </w:rPr>
        <w:tab/>
      </w:r>
      <w:r w:rsidRPr="00B5585E">
        <w:rPr>
          <w:sz w:val="24"/>
          <w:szCs w:val="24"/>
          <w:u w:val="single"/>
        </w:rPr>
        <w:tab/>
        <w:t xml:space="preserve">  </w:t>
      </w:r>
      <w:r w:rsidRPr="00B5585E">
        <w:rPr>
          <w:sz w:val="24"/>
          <w:szCs w:val="24"/>
        </w:rPr>
        <w:t xml:space="preserve">  Number of students projected when fully enrolled  </w:t>
      </w:r>
      <w:r w:rsidRPr="00B5585E">
        <w:rPr>
          <w:sz w:val="24"/>
          <w:szCs w:val="24"/>
          <w:u w:val="single"/>
        </w:rPr>
        <w:tab/>
      </w:r>
      <w:r w:rsidRPr="00B5585E">
        <w:rPr>
          <w:sz w:val="24"/>
          <w:szCs w:val="24"/>
          <w:u w:val="single"/>
        </w:rPr>
        <w:tab/>
      </w:r>
      <w:r w:rsidRPr="00B5585E">
        <w:rPr>
          <w:sz w:val="24"/>
          <w:szCs w:val="24"/>
          <w:u w:val="single"/>
        </w:rPr>
        <w:tab/>
      </w:r>
    </w:p>
    <w:p w14:paraId="75F60257" w14:textId="77777777" w:rsidR="00D57E64" w:rsidRPr="00B5585E" w:rsidRDefault="00D57E64" w:rsidP="00D57E64">
      <w:pPr>
        <w:rPr>
          <w:sz w:val="24"/>
          <w:szCs w:val="24"/>
        </w:rPr>
      </w:pPr>
    </w:p>
    <w:p w14:paraId="79C4ACBA" w14:textId="77777777" w:rsidR="00D57E64" w:rsidRPr="00B5585E" w:rsidRDefault="00D57E64" w:rsidP="00D57E64">
      <w:pPr>
        <w:rPr>
          <w:sz w:val="24"/>
          <w:szCs w:val="24"/>
        </w:rPr>
      </w:pPr>
      <w:r w:rsidRPr="00B5585E">
        <w:rPr>
          <w:sz w:val="24"/>
          <w:szCs w:val="24"/>
        </w:rPr>
        <w:t xml:space="preserve">Number of students projected in first year of operation </w:t>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p>
    <w:p w14:paraId="092355C8" w14:textId="77777777" w:rsidR="00D57E64" w:rsidRPr="00B5585E" w:rsidRDefault="00D57E64" w:rsidP="00D57E64">
      <w:pPr>
        <w:jc w:val="center"/>
        <w:rPr>
          <w:sz w:val="24"/>
          <w:szCs w:val="24"/>
        </w:rPr>
      </w:pPr>
    </w:p>
    <w:p w14:paraId="2B9E9706" w14:textId="499DA13E" w:rsidR="00C465AE" w:rsidRPr="00B5585E" w:rsidRDefault="00C465AE" w:rsidP="00C465AE">
      <w:pPr>
        <w:rPr>
          <w:sz w:val="24"/>
          <w:szCs w:val="24"/>
        </w:rPr>
      </w:pPr>
      <w:r w:rsidRPr="00B5585E">
        <w:rPr>
          <w:sz w:val="24"/>
          <w:szCs w:val="24"/>
        </w:rPr>
        <w:t>Date Approved</w:t>
      </w:r>
      <w:r w:rsidR="009E2914">
        <w:rPr>
          <w:sz w:val="24"/>
          <w:szCs w:val="24"/>
        </w:rPr>
        <w:t xml:space="preserve"> </w:t>
      </w:r>
      <w:r w:rsidRPr="00B5585E">
        <w:rPr>
          <w:sz w:val="24"/>
          <w:szCs w:val="24"/>
        </w:rPr>
        <w:t xml:space="preserve">____________________ </w:t>
      </w:r>
      <w:r w:rsidRPr="00B5585E">
        <w:rPr>
          <w:sz w:val="24"/>
          <w:szCs w:val="24"/>
        </w:rPr>
        <w:tab/>
        <w:t>Dated opened or intended to open ________________________</w:t>
      </w:r>
    </w:p>
    <w:p w14:paraId="7E1491F3" w14:textId="77777777" w:rsidR="00C465AE" w:rsidRPr="00B5585E" w:rsidRDefault="00C465AE" w:rsidP="00C465AE">
      <w:pPr>
        <w:rPr>
          <w:sz w:val="24"/>
          <w:szCs w:val="24"/>
        </w:rPr>
      </w:pPr>
    </w:p>
    <w:p w14:paraId="76301022" w14:textId="166ADDAB" w:rsidR="00C465AE" w:rsidRPr="00B5585E" w:rsidRDefault="00C465AE" w:rsidP="00C465AE">
      <w:pPr>
        <w:rPr>
          <w:sz w:val="24"/>
          <w:szCs w:val="24"/>
        </w:rPr>
      </w:pPr>
      <w:r w:rsidRPr="00B5585E">
        <w:rPr>
          <w:sz w:val="24"/>
          <w:szCs w:val="24"/>
        </w:rPr>
        <w:t>Proposed Location</w:t>
      </w:r>
      <w:r w:rsidR="009E2914">
        <w:rPr>
          <w:sz w:val="24"/>
          <w:szCs w:val="24"/>
        </w:rPr>
        <w:t xml:space="preserve"> </w:t>
      </w:r>
      <w:r w:rsidRPr="00B5585E">
        <w:rPr>
          <w:sz w:val="24"/>
          <w:szCs w:val="24"/>
        </w:rPr>
        <w:t>__________________________________________________________________________</w:t>
      </w:r>
    </w:p>
    <w:p w14:paraId="2CE7E81B" w14:textId="77777777" w:rsidR="00C465AE" w:rsidRPr="00B5585E" w:rsidRDefault="00C465AE" w:rsidP="00C465AE">
      <w:pPr>
        <w:rPr>
          <w:sz w:val="24"/>
          <w:szCs w:val="24"/>
        </w:rPr>
      </w:pPr>
    </w:p>
    <w:p w14:paraId="57C0221C" w14:textId="1CC6B3C1" w:rsidR="00C465AE" w:rsidRPr="00B5585E" w:rsidRDefault="00C465AE" w:rsidP="00C465AE">
      <w:pPr>
        <w:rPr>
          <w:sz w:val="24"/>
          <w:szCs w:val="24"/>
        </w:rPr>
      </w:pPr>
      <w:r w:rsidRPr="00B5585E">
        <w:rPr>
          <w:sz w:val="24"/>
          <w:szCs w:val="24"/>
        </w:rPr>
        <w:t>Attendance Zone ___________________________________________________________________________</w:t>
      </w:r>
    </w:p>
    <w:p w14:paraId="00E95EE6" w14:textId="77777777" w:rsidR="00AE4713" w:rsidRPr="00B5585E" w:rsidRDefault="00AE4713" w:rsidP="00D57E64">
      <w:pPr>
        <w:spacing w:line="360" w:lineRule="auto"/>
        <w:jc w:val="center"/>
        <w:rPr>
          <w:i/>
          <w:sz w:val="24"/>
          <w:szCs w:val="24"/>
          <w:highlight w:val="yellow"/>
        </w:rPr>
      </w:pPr>
    </w:p>
    <w:p w14:paraId="13EA3F0D" w14:textId="3AC15D78" w:rsidR="00D57E64" w:rsidRPr="00B5585E" w:rsidRDefault="00AE4713" w:rsidP="00D57E64">
      <w:pPr>
        <w:spacing w:line="360" w:lineRule="auto"/>
        <w:jc w:val="center"/>
        <w:rPr>
          <w:b/>
          <w:sz w:val="24"/>
          <w:szCs w:val="24"/>
        </w:rPr>
      </w:pPr>
      <w:r w:rsidRPr="00B5585E">
        <w:rPr>
          <w:b/>
          <w:sz w:val="24"/>
          <w:szCs w:val="24"/>
        </w:rPr>
        <w:t xml:space="preserve">ONLY </w:t>
      </w:r>
      <w:r w:rsidR="00D57E64" w:rsidRPr="00B5585E">
        <w:rPr>
          <w:b/>
          <w:sz w:val="24"/>
          <w:szCs w:val="24"/>
        </w:rPr>
        <w:t xml:space="preserve">If your local board’s grant approval policy requires board action, please complete </w:t>
      </w:r>
      <w:r w:rsidRPr="00B5585E">
        <w:rPr>
          <w:b/>
          <w:sz w:val="24"/>
          <w:szCs w:val="24"/>
        </w:rPr>
        <w:t>the</w:t>
      </w:r>
      <w:r w:rsidR="00D57E64" w:rsidRPr="00B5585E">
        <w:rPr>
          <w:b/>
          <w:sz w:val="24"/>
          <w:szCs w:val="24"/>
        </w:rPr>
        <w:t xml:space="preserve"> section</w:t>
      </w:r>
      <w:r w:rsidRPr="00B5585E">
        <w:rPr>
          <w:b/>
          <w:sz w:val="24"/>
          <w:szCs w:val="24"/>
        </w:rPr>
        <w:t xml:space="preserve"> below</w:t>
      </w:r>
      <w:r w:rsidR="00D57E64" w:rsidRPr="00B5585E">
        <w:rPr>
          <w:b/>
          <w:sz w:val="24"/>
          <w:szCs w:val="24"/>
        </w:rPr>
        <w:t xml:space="preserve">.  If board action is not required, please note </w:t>
      </w:r>
      <w:r w:rsidR="00CA6225">
        <w:rPr>
          <w:b/>
          <w:sz w:val="24"/>
          <w:szCs w:val="24"/>
        </w:rPr>
        <w:t xml:space="preserve">below </w:t>
      </w:r>
      <w:r w:rsidR="00D57E64" w:rsidRPr="00B5585E">
        <w:rPr>
          <w:b/>
          <w:sz w:val="24"/>
          <w:szCs w:val="24"/>
        </w:rPr>
        <w:t>and only the Superintendent’s signature is required.</w:t>
      </w:r>
    </w:p>
    <w:p w14:paraId="1C81909F" w14:textId="77777777" w:rsidR="00D57E64" w:rsidRPr="00B5585E" w:rsidRDefault="00D57E64" w:rsidP="00D57E64">
      <w:pPr>
        <w:spacing w:line="360" w:lineRule="auto"/>
        <w:jc w:val="center"/>
        <w:rPr>
          <w:i/>
          <w:sz w:val="24"/>
          <w:szCs w:val="24"/>
        </w:rPr>
      </w:pPr>
    </w:p>
    <w:p w14:paraId="3195D9E6" w14:textId="77777777" w:rsidR="00D57E64" w:rsidRPr="00B5585E" w:rsidRDefault="00D57E64" w:rsidP="00D57E64">
      <w:pPr>
        <w:spacing w:line="360" w:lineRule="auto"/>
        <w:rPr>
          <w:sz w:val="24"/>
          <w:szCs w:val="24"/>
        </w:rPr>
      </w:pPr>
      <w:r w:rsidRPr="00B5585E">
        <w:rPr>
          <w:sz w:val="24"/>
          <w:szCs w:val="24"/>
        </w:rPr>
        <w:t xml:space="preserve">The signatures below affirm that submission of this application has been approved through official action of the </w:t>
      </w:r>
    </w:p>
    <w:p w14:paraId="5CD51C3D" w14:textId="77777777" w:rsidR="00D57E64" w:rsidRPr="00B5585E" w:rsidRDefault="00D57E64" w:rsidP="00D57E64">
      <w:pPr>
        <w:spacing w:line="360" w:lineRule="auto"/>
        <w:rPr>
          <w:sz w:val="24"/>
          <w:szCs w:val="24"/>
        </w:rPr>
      </w:pP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rPr>
        <w:t xml:space="preserve"> Board of Education at its </w:t>
      </w:r>
      <w:r w:rsidRPr="00B5585E">
        <w:rPr>
          <w:sz w:val="24"/>
          <w:szCs w:val="24"/>
          <w:u w:val="single"/>
        </w:rPr>
        <w:tab/>
      </w:r>
      <w:r w:rsidRPr="00B5585E">
        <w:rPr>
          <w:sz w:val="24"/>
          <w:szCs w:val="24"/>
          <w:u w:val="single"/>
        </w:rPr>
        <w:tab/>
      </w:r>
      <w:r w:rsidRPr="00B5585E">
        <w:rPr>
          <w:sz w:val="24"/>
          <w:szCs w:val="24"/>
          <w:u w:val="single"/>
        </w:rPr>
        <w:tab/>
        <w:t xml:space="preserve"> </w:t>
      </w:r>
      <w:r w:rsidRPr="00B5585E">
        <w:rPr>
          <w:sz w:val="24"/>
          <w:szCs w:val="24"/>
        </w:rPr>
        <w:t>(Date) board meeting.</w:t>
      </w:r>
    </w:p>
    <w:p w14:paraId="76A943E2" w14:textId="77777777" w:rsidR="00D57E64" w:rsidRPr="00B5585E" w:rsidRDefault="00D57E64" w:rsidP="00D57E64">
      <w:pPr>
        <w:spacing w:line="360" w:lineRule="auto"/>
        <w:rPr>
          <w:sz w:val="24"/>
          <w:szCs w:val="24"/>
        </w:rPr>
      </w:pPr>
    </w:p>
    <w:p w14:paraId="569E3707" w14:textId="77777777" w:rsidR="00D57E64" w:rsidRPr="00B5585E" w:rsidRDefault="00D57E64" w:rsidP="00D57E64">
      <w:pPr>
        <w:spacing w:line="360" w:lineRule="auto"/>
        <w:rPr>
          <w:sz w:val="24"/>
          <w:szCs w:val="24"/>
        </w:rPr>
      </w:pPr>
    </w:p>
    <w:p w14:paraId="0EB1E030" w14:textId="77777777" w:rsidR="00D57E64" w:rsidRPr="00B5585E" w:rsidRDefault="00D57E64" w:rsidP="00D57E64">
      <w:pPr>
        <w:rPr>
          <w:sz w:val="24"/>
          <w:szCs w:val="24"/>
          <w:u w:val="single"/>
        </w:rPr>
      </w:pP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rPr>
        <w:tab/>
      </w:r>
      <w:r w:rsidRPr="00B5585E">
        <w:rPr>
          <w:sz w:val="24"/>
          <w:szCs w:val="24"/>
        </w:rPr>
        <w:tab/>
      </w:r>
      <w:r w:rsidRPr="00B5585E">
        <w:rPr>
          <w:sz w:val="24"/>
          <w:szCs w:val="24"/>
          <w:u w:val="single"/>
        </w:rPr>
        <w:tab/>
      </w:r>
      <w:r w:rsidRPr="00B5585E">
        <w:rPr>
          <w:sz w:val="24"/>
          <w:szCs w:val="24"/>
          <w:u w:val="single"/>
        </w:rPr>
        <w:tab/>
      </w:r>
      <w:r w:rsidRPr="00B5585E">
        <w:rPr>
          <w:sz w:val="24"/>
          <w:szCs w:val="24"/>
          <w:u w:val="single"/>
        </w:rPr>
        <w:tab/>
      </w:r>
    </w:p>
    <w:p w14:paraId="58F24057" w14:textId="1B0CD16B" w:rsidR="00D57E64" w:rsidRPr="00B5585E" w:rsidRDefault="00C465AE" w:rsidP="00D57E64">
      <w:pPr>
        <w:rPr>
          <w:sz w:val="24"/>
          <w:szCs w:val="24"/>
        </w:rPr>
      </w:pPr>
      <w:r w:rsidRPr="00B5585E">
        <w:rPr>
          <w:sz w:val="24"/>
          <w:szCs w:val="24"/>
        </w:rPr>
        <w:t xml:space="preserve">Charter School </w:t>
      </w:r>
      <w:r w:rsidR="00D57E64" w:rsidRPr="00B5585E">
        <w:rPr>
          <w:sz w:val="24"/>
          <w:szCs w:val="24"/>
        </w:rPr>
        <w:t xml:space="preserve">Board Chair Signature </w:t>
      </w:r>
      <w:r w:rsidR="00D57E64" w:rsidRPr="00B5585E">
        <w:rPr>
          <w:sz w:val="24"/>
          <w:szCs w:val="24"/>
        </w:rPr>
        <w:tab/>
      </w:r>
      <w:r w:rsidR="00D57E64" w:rsidRPr="00B5585E">
        <w:rPr>
          <w:sz w:val="24"/>
          <w:szCs w:val="24"/>
        </w:rPr>
        <w:tab/>
      </w:r>
      <w:r w:rsidR="00D57E64" w:rsidRPr="00B5585E">
        <w:rPr>
          <w:sz w:val="24"/>
          <w:szCs w:val="24"/>
        </w:rPr>
        <w:tab/>
      </w:r>
      <w:r w:rsidR="00D57E64" w:rsidRPr="00B5585E">
        <w:rPr>
          <w:sz w:val="24"/>
          <w:szCs w:val="24"/>
        </w:rPr>
        <w:tab/>
      </w:r>
      <w:r w:rsidR="00D57E64" w:rsidRPr="00B5585E">
        <w:rPr>
          <w:sz w:val="24"/>
          <w:szCs w:val="24"/>
        </w:rPr>
        <w:tab/>
        <w:t>Date</w:t>
      </w:r>
    </w:p>
    <w:p w14:paraId="609B3E91" w14:textId="77777777" w:rsidR="00D57E64" w:rsidRPr="00B5585E" w:rsidRDefault="00D57E64" w:rsidP="00D57E64">
      <w:pPr>
        <w:rPr>
          <w:sz w:val="24"/>
          <w:szCs w:val="24"/>
        </w:rPr>
      </w:pPr>
    </w:p>
    <w:p w14:paraId="3EBC2F45" w14:textId="77777777" w:rsidR="00D57E64" w:rsidRPr="00B5585E" w:rsidRDefault="00D57E64" w:rsidP="00D57E64">
      <w:pPr>
        <w:rPr>
          <w:sz w:val="24"/>
          <w:szCs w:val="24"/>
        </w:rPr>
      </w:pPr>
    </w:p>
    <w:p w14:paraId="546E47CD" w14:textId="77777777" w:rsidR="00D57E64" w:rsidRPr="00B5585E" w:rsidRDefault="00D57E64" w:rsidP="00D57E64">
      <w:pPr>
        <w:rPr>
          <w:sz w:val="24"/>
          <w:szCs w:val="24"/>
          <w:u w:val="single"/>
        </w:rPr>
      </w:pP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rPr>
        <w:tab/>
      </w:r>
      <w:r w:rsidRPr="00B5585E">
        <w:rPr>
          <w:sz w:val="24"/>
          <w:szCs w:val="24"/>
        </w:rPr>
        <w:tab/>
      </w:r>
      <w:r w:rsidRPr="00B5585E">
        <w:rPr>
          <w:sz w:val="24"/>
          <w:szCs w:val="24"/>
          <w:u w:val="single"/>
        </w:rPr>
        <w:tab/>
      </w:r>
      <w:r w:rsidRPr="00B5585E">
        <w:rPr>
          <w:sz w:val="24"/>
          <w:szCs w:val="24"/>
          <w:u w:val="single"/>
        </w:rPr>
        <w:tab/>
      </w:r>
      <w:r w:rsidRPr="00B5585E">
        <w:rPr>
          <w:sz w:val="24"/>
          <w:szCs w:val="24"/>
          <w:u w:val="single"/>
        </w:rPr>
        <w:tab/>
      </w:r>
    </w:p>
    <w:p w14:paraId="25C5663B" w14:textId="77777777" w:rsidR="00D57E64" w:rsidRPr="00B5585E" w:rsidRDefault="00D57E64" w:rsidP="00D57E64">
      <w:pPr>
        <w:rPr>
          <w:sz w:val="24"/>
          <w:szCs w:val="24"/>
        </w:rPr>
      </w:pPr>
      <w:r w:rsidRPr="00B5585E">
        <w:rPr>
          <w:sz w:val="24"/>
          <w:szCs w:val="24"/>
        </w:rPr>
        <w:t>School System Superintendent</w:t>
      </w: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t>Date</w:t>
      </w:r>
    </w:p>
    <w:p w14:paraId="20EFA859" w14:textId="77777777" w:rsidR="00D57E64" w:rsidRPr="00B5585E" w:rsidRDefault="00D57E64" w:rsidP="00D57E64">
      <w:pPr>
        <w:rPr>
          <w:b/>
          <w:i/>
          <w:sz w:val="24"/>
          <w:szCs w:val="24"/>
        </w:rPr>
      </w:pPr>
    </w:p>
    <w:p w14:paraId="251A19AD" w14:textId="77777777" w:rsidR="00D57E64" w:rsidRPr="00B5585E" w:rsidRDefault="00D57E64" w:rsidP="00D57E64">
      <w:pPr>
        <w:autoSpaceDE w:val="0"/>
        <w:autoSpaceDN w:val="0"/>
        <w:adjustRightInd w:val="0"/>
        <w:ind w:left="720"/>
        <w:jc w:val="both"/>
        <w:rPr>
          <w:b/>
          <w:i/>
          <w:sz w:val="24"/>
          <w:szCs w:val="24"/>
        </w:rPr>
      </w:pPr>
    </w:p>
    <w:p w14:paraId="7557D64A" w14:textId="77777777" w:rsidR="00C465AE" w:rsidRPr="00B5585E" w:rsidRDefault="00C465AE" w:rsidP="00D57E64">
      <w:pPr>
        <w:jc w:val="center"/>
        <w:rPr>
          <w:b/>
          <w:sz w:val="24"/>
          <w:szCs w:val="24"/>
        </w:rPr>
      </w:pPr>
    </w:p>
    <w:p w14:paraId="2925372E" w14:textId="77777777" w:rsidR="00D57E64" w:rsidRPr="00B5585E" w:rsidRDefault="00D57E64" w:rsidP="00D57E64">
      <w:pPr>
        <w:jc w:val="center"/>
        <w:rPr>
          <w:b/>
          <w:sz w:val="24"/>
          <w:szCs w:val="24"/>
        </w:rPr>
      </w:pPr>
      <w:r w:rsidRPr="00B5585E">
        <w:rPr>
          <w:b/>
          <w:sz w:val="24"/>
          <w:szCs w:val="24"/>
        </w:rPr>
        <w:t xml:space="preserve">Georgia Charter School Program Planning and Implementation Grant </w:t>
      </w:r>
    </w:p>
    <w:p w14:paraId="0169F4C8" w14:textId="77777777" w:rsidR="00F352E4" w:rsidRDefault="00D57E64" w:rsidP="00D57E64">
      <w:pPr>
        <w:jc w:val="center"/>
        <w:rPr>
          <w:b/>
          <w:sz w:val="24"/>
          <w:szCs w:val="24"/>
        </w:rPr>
      </w:pPr>
      <w:r w:rsidRPr="00B5585E">
        <w:rPr>
          <w:b/>
          <w:sz w:val="24"/>
          <w:szCs w:val="24"/>
        </w:rPr>
        <w:t xml:space="preserve">Application Cover Page </w:t>
      </w:r>
    </w:p>
    <w:p w14:paraId="13C2BA9A" w14:textId="58E05527" w:rsidR="00D57E64" w:rsidRPr="00B5585E" w:rsidRDefault="00D57E64" w:rsidP="00D57E64">
      <w:pPr>
        <w:jc w:val="center"/>
        <w:rPr>
          <w:b/>
          <w:sz w:val="24"/>
          <w:szCs w:val="24"/>
        </w:rPr>
      </w:pPr>
      <w:r w:rsidRPr="00B5585E">
        <w:rPr>
          <w:b/>
          <w:sz w:val="24"/>
          <w:szCs w:val="24"/>
        </w:rPr>
        <w:t>for</w:t>
      </w:r>
    </w:p>
    <w:p w14:paraId="307D6616" w14:textId="77777777" w:rsidR="00D57E64" w:rsidRPr="00B5585E" w:rsidRDefault="00D57E64" w:rsidP="00D57E64">
      <w:pPr>
        <w:jc w:val="center"/>
        <w:rPr>
          <w:b/>
          <w:sz w:val="24"/>
          <w:szCs w:val="24"/>
        </w:rPr>
      </w:pPr>
    </w:p>
    <w:p w14:paraId="55C2200D" w14:textId="23D094F4" w:rsidR="00D57E64" w:rsidRPr="00B5585E" w:rsidRDefault="00C20883" w:rsidP="00D57E64">
      <w:pPr>
        <w:jc w:val="center"/>
        <w:rPr>
          <w:sz w:val="24"/>
          <w:szCs w:val="24"/>
        </w:rPr>
      </w:pPr>
      <w:r>
        <w:rPr>
          <w:b/>
          <w:i/>
          <w:sz w:val="24"/>
          <w:szCs w:val="24"/>
        </w:rPr>
        <w:t>Commission-</w:t>
      </w:r>
      <w:r w:rsidR="00D57E64" w:rsidRPr="00B5585E">
        <w:rPr>
          <w:b/>
          <w:i/>
          <w:sz w:val="24"/>
          <w:szCs w:val="24"/>
        </w:rPr>
        <w:t>Approved Charter Schools</w:t>
      </w:r>
    </w:p>
    <w:p w14:paraId="13546632" w14:textId="77777777" w:rsidR="00D57E64" w:rsidRPr="00B5585E" w:rsidRDefault="00D57E64" w:rsidP="00D57E64">
      <w:pPr>
        <w:rPr>
          <w:sz w:val="24"/>
          <w:szCs w:val="24"/>
        </w:rPr>
      </w:pPr>
    </w:p>
    <w:p w14:paraId="27E14CFB" w14:textId="77777777" w:rsidR="00D57E64" w:rsidRPr="00B5585E" w:rsidRDefault="00D57E64" w:rsidP="00D57E64">
      <w:pPr>
        <w:rPr>
          <w:sz w:val="24"/>
          <w:szCs w:val="24"/>
        </w:rPr>
      </w:pPr>
    </w:p>
    <w:p w14:paraId="0952F13C" w14:textId="77777777" w:rsidR="00D57E64" w:rsidRPr="00B5585E" w:rsidRDefault="00D57E64" w:rsidP="00D57E64">
      <w:pPr>
        <w:rPr>
          <w:sz w:val="24"/>
          <w:szCs w:val="24"/>
        </w:rPr>
      </w:pPr>
      <w:r w:rsidRPr="00B5585E">
        <w:rPr>
          <w:sz w:val="24"/>
          <w:szCs w:val="24"/>
        </w:rPr>
        <w:t xml:space="preserve">School </w:t>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rPr>
        <w:t xml:space="preserve">   </w:t>
      </w:r>
    </w:p>
    <w:p w14:paraId="4DFD392D" w14:textId="77777777" w:rsidR="00D57E64" w:rsidRPr="00B5585E" w:rsidRDefault="00D57E64" w:rsidP="00D57E64">
      <w:pPr>
        <w:rPr>
          <w:sz w:val="24"/>
          <w:szCs w:val="24"/>
        </w:rPr>
      </w:pPr>
    </w:p>
    <w:p w14:paraId="06875DE6" w14:textId="77777777" w:rsidR="00D57E64" w:rsidRPr="00B5585E" w:rsidRDefault="00D57E64" w:rsidP="00D57E64">
      <w:pPr>
        <w:rPr>
          <w:sz w:val="24"/>
          <w:szCs w:val="24"/>
          <w:u w:val="single"/>
        </w:rPr>
      </w:pPr>
      <w:r w:rsidRPr="00B5585E">
        <w:rPr>
          <w:sz w:val="24"/>
          <w:szCs w:val="24"/>
        </w:rPr>
        <w:t xml:space="preserve">School Address </w:t>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p>
    <w:p w14:paraId="1229FF46" w14:textId="77777777" w:rsidR="00D57E64" w:rsidRPr="00B5585E" w:rsidRDefault="00D57E64" w:rsidP="00D57E64">
      <w:pPr>
        <w:rPr>
          <w:sz w:val="24"/>
          <w:szCs w:val="24"/>
        </w:rPr>
      </w:pP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r>
    </w:p>
    <w:p w14:paraId="7032D52D" w14:textId="77777777" w:rsidR="00D57E64" w:rsidRPr="00B5585E" w:rsidRDefault="00D57E64" w:rsidP="00D57E64">
      <w:pPr>
        <w:rPr>
          <w:sz w:val="24"/>
          <w:szCs w:val="24"/>
        </w:rPr>
      </w:pPr>
      <w:r w:rsidRPr="00B5585E">
        <w:rPr>
          <w:sz w:val="24"/>
          <w:szCs w:val="24"/>
        </w:rPr>
        <w:t xml:space="preserve">School Contact Person </w:t>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p>
    <w:p w14:paraId="69291AC1" w14:textId="77777777" w:rsidR="00D57E64" w:rsidRPr="00B5585E" w:rsidRDefault="00D57E64" w:rsidP="00D57E64">
      <w:pPr>
        <w:jc w:val="center"/>
        <w:rPr>
          <w:sz w:val="24"/>
          <w:szCs w:val="24"/>
        </w:rPr>
      </w:pPr>
      <w:r w:rsidRPr="00B5585E">
        <w:rPr>
          <w:sz w:val="24"/>
          <w:szCs w:val="24"/>
        </w:rPr>
        <w:tab/>
      </w:r>
    </w:p>
    <w:p w14:paraId="68F43E3E" w14:textId="77777777" w:rsidR="00D57E64" w:rsidRPr="00B5585E" w:rsidRDefault="00D57E64" w:rsidP="00D57E64">
      <w:pPr>
        <w:rPr>
          <w:sz w:val="24"/>
          <w:szCs w:val="24"/>
          <w:u w:val="single"/>
        </w:rPr>
      </w:pPr>
      <w:r w:rsidRPr="00B5585E">
        <w:rPr>
          <w:sz w:val="24"/>
          <w:szCs w:val="24"/>
        </w:rPr>
        <w:t xml:space="preserve">Telephone Number of School Contact </w:t>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p>
    <w:p w14:paraId="7D04D272" w14:textId="77777777" w:rsidR="00D57E64" w:rsidRPr="00B5585E" w:rsidRDefault="00D57E64" w:rsidP="00D57E64">
      <w:pPr>
        <w:rPr>
          <w:sz w:val="24"/>
          <w:szCs w:val="24"/>
        </w:rPr>
      </w:pPr>
    </w:p>
    <w:p w14:paraId="3D0A5E45" w14:textId="77777777" w:rsidR="00D57E64" w:rsidRPr="00B5585E" w:rsidRDefault="00D57E64" w:rsidP="00D57E64">
      <w:pPr>
        <w:rPr>
          <w:sz w:val="24"/>
          <w:szCs w:val="24"/>
          <w:u w:val="single"/>
        </w:rPr>
      </w:pPr>
      <w:r w:rsidRPr="00B5585E">
        <w:rPr>
          <w:sz w:val="24"/>
          <w:szCs w:val="24"/>
        </w:rPr>
        <w:t xml:space="preserve">E-Mail of School Contact </w:t>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p>
    <w:p w14:paraId="51CF4479" w14:textId="77777777" w:rsidR="00D57E64" w:rsidRPr="00B5585E" w:rsidRDefault="00D57E64" w:rsidP="00D57E64">
      <w:pPr>
        <w:rPr>
          <w:sz w:val="24"/>
          <w:szCs w:val="24"/>
        </w:rPr>
      </w:pPr>
    </w:p>
    <w:p w14:paraId="1782B3C5" w14:textId="77777777" w:rsidR="00D57E64" w:rsidRPr="00B5585E" w:rsidRDefault="00D57E64" w:rsidP="00D57E64">
      <w:pPr>
        <w:rPr>
          <w:sz w:val="24"/>
          <w:szCs w:val="24"/>
          <w:u w:val="single"/>
        </w:rPr>
      </w:pPr>
      <w:r w:rsidRPr="00B5585E">
        <w:rPr>
          <w:sz w:val="24"/>
          <w:szCs w:val="24"/>
        </w:rPr>
        <w:t xml:space="preserve">E-Mail of Additional School Contact </w:t>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p>
    <w:p w14:paraId="0C374FEE" w14:textId="77777777" w:rsidR="00D57E64" w:rsidRPr="00B5585E" w:rsidRDefault="00D57E64" w:rsidP="00D57E64">
      <w:pPr>
        <w:rPr>
          <w:sz w:val="24"/>
          <w:szCs w:val="24"/>
        </w:rPr>
      </w:pPr>
    </w:p>
    <w:p w14:paraId="41021C40" w14:textId="77777777" w:rsidR="00D57E64" w:rsidRPr="00B5585E" w:rsidRDefault="00D57E64" w:rsidP="00D57E64">
      <w:pPr>
        <w:rPr>
          <w:sz w:val="24"/>
          <w:szCs w:val="24"/>
        </w:rPr>
      </w:pPr>
      <w:r w:rsidRPr="00B5585E">
        <w:rPr>
          <w:sz w:val="24"/>
          <w:szCs w:val="24"/>
        </w:rPr>
        <w:t>Grade levels in the school</w:t>
      </w:r>
      <w:r w:rsidRPr="00B5585E">
        <w:rPr>
          <w:sz w:val="24"/>
          <w:szCs w:val="24"/>
          <w:u w:val="single"/>
        </w:rPr>
        <w:tab/>
      </w:r>
      <w:r w:rsidRPr="00B5585E">
        <w:rPr>
          <w:sz w:val="24"/>
          <w:szCs w:val="24"/>
          <w:u w:val="single"/>
        </w:rPr>
        <w:tab/>
        <w:t xml:space="preserve">  </w:t>
      </w:r>
      <w:r w:rsidRPr="00B5585E">
        <w:rPr>
          <w:sz w:val="24"/>
          <w:szCs w:val="24"/>
        </w:rPr>
        <w:t xml:space="preserve">  Number of Students projected when fully enrolled  </w:t>
      </w:r>
      <w:r w:rsidRPr="00B5585E">
        <w:rPr>
          <w:sz w:val="24"/>
          <w:szCs w:val="24"/>
          <w:u w:val="single"/>
        </w:rPr>
        <w:tab/>
      </w:r>
      <w:r w:rsidRPr="00B5585E">
        <w:rPr>
          <w:sz w:val="24"/>
          <w:szCs w:val="24"/>
          <w:u w:val="single"/>
        </w:rPr>
        <w:tab/>
      </w:r>
      <w:r w:rsidRPr="00B5585E">
        <w:rPr>
          <w:sz w:val="24"/>
          <w:szCs w:val="24"/>
          <w:u w:val="single"/>
        </w:rPr>
        <w:tab/>
      </w:r>
    </w:p>
    <w:p w14:paraId="0902A556" w14:textId="77777777" w:rsidR="00D57E64" w:rsidRPr="00B5585E" w:rsidRDefault="00D57E64" w:rsidP="00D57E64">
      <w:pPr>
        <w:rPr>
          <w:sz w:val="24"/>
          <w:szCs w:val="24"/>
        </w:rPr>
      </w:pPr>
    </w:p>
    <w:p w14:paraId="458D7ECD" w14:textId="77777777" w:rsidR="00D57E64" w:rsidRPr="00B5585E" w:rsidRDefault="00D57E64" w:rsidP="00D57E64">
      <w:pPr>
        <w:rPr>
          <w:sz w:val="24"/>
          <w:szCs w:val="24"/>
          <w:u w:val="single"/>
        </w:rPr>
      </w:pPr>
      <w:r w:rsidRPr="00B5585E">
        <w:rPr>
          <w:sz w:val="24"/>
          <w:szCs w:val="24"/>
        </w:rPr>
        <w:t xml:space="preserve">Number of students projected in first year of operation </w:t>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p>
    <w:p w14:paraId="60465EE7" w14:textId="77777777" w:rsidR="00C465AE" w:rsidRPr="00B5585E" w:rsidRDefault="00C465AE" w:rsidP="00C465AE">
      <w:pPr>
        <w:rPr>
          <w:sz w:val="24"/>
          <w:szCs w:val="24"/>
        </w:rPr>
      </w:pPr>
    </w:p>
    <w:p w14:paraId="06B3BB5C" w14:textId="2C291BC6" w:rsidR="00C465AE" w:rsidRPr="00B5585E" w:rsidRDefault="00C465AE" w:rsidP="00C465AE">
      <w:pPr>
        <w:rPr>
          <w:sz w:val="24"/>
          <w:szCs w:val="24"/>
        </w:rPr>
      </w:pPr>
      <w:r w:rsidRPr="00B5585E">
        <w:rPr>
          <w:sz w:val="24"/>
          <w:szCs w:val="24"/>
        </w:rPr>
        <w:t>Date Approve</w:t>
      </w:r>
      <w:r w:rsidR="009E2914">
        <w:rPr>
          <w:sz w:val="24"/>
          <w:szCs w:val="24"/>
        </w:rPr>
        <w:t xml:space="preserve">d </w:t>
      </w:r>
      <w:r w:rsidRPr="00B5585E">
        <w:rPr>
          <w:sz w:val="24"/>
          <w:szCs w:val="24"/>
        </w:rPr>
        <w:t xml:space="preserve">____________________ </w:t>
      </w:r>
      <w:r w:rsidRPr="00B5585E">
        <w:rPr>
          <w:sz w:val="24"/>
          <w:szCs w:val="24"/>
        </w:rPr>
        <w:tab/>
        <w:t>Dated opened or intended to open ________________________</w:t>
      </w:r>
    </w:p>
    <w:p w14:paraId="38275A11" w14:textId="77777777" w:rsidR="00C465AE" w:rsidRPr="00B5585E" w:rsidRDefault="00C465AE" w:rsidP="00C465AE">
      <w:pPr>
        <w:rPr>
          <w:sz w:val="24"/>
          <w:szCs w:val="24"/>
        </w:rPr>
      </w:pPr>
    </w:p>
    <w:p w14:paraId="58B70701" w14:textId="2B8A87A0" w:rsidR="00C465AE" w:rsidRPr="00B5585E" w:rsidRDefault="00C465AE" w:rsidP="00C465AE">
      <w:pPr>
        <w:rPr>
          <w:sz w:val="24"/>
          <w:szCs w:val="24"/>
        </w:rPr>
      </w:pPr>
      <w:r w:rsidRPr="00B5585E">
        <w:rPr>
          <w:sz w:val="24"/>
          <w:szCs w:val="24"/>
        </w:rPr>
        <w:t>Proposed Location</w:t>
      </w:r>
      <w:r w:rsidR="009E2914">
        <w:rPr>
          <w:sz w:val="24"/>
          <w:szCs w:val="24"/>
        </w:rPr>
        <w:t xml:space="preserve"> </w:t>
      </w:r>
      <w:r w:rsidRPr="00B5585E">
        <w:rPr>
          <w:sz w:val="24"/>
          <w:szCs w:val="24"/>
        </w:rPr>
        <w:t>__________________________________________________________________________</w:t>
      </w:r>
    </w:p>
    <w:p w14:paraId="0094A07C" w14:textId="77777777" w:rsidR="00C465AE" w:rsidRPr="00B5585E" w:rsidRDefault="00C465AE" w:rsidP="00C465AE">
      <w:pPr>
        <w:rPr>
          <w:sz w:val="24"/>
          <w:szCs w:val="24"/>
        </w:rPr>
      </w:pPr>
    </w:p>
    <w:p w14:paraId="60DD76D5" w14:textId="194B89D5" w:rsidR="00C465AE" w:rsidRPr="00B5585E" w:rsidRDefault="009E2914" w:rsidP="00C465AE">
      <w:pPr>
        <w:rPr>
          <w:sz w:val="24"/>
          <w:szCs w:val="24"/>
        </w:rPr>
      </w:pPr>
      <w:r>
        <w:rPr>
          <w:sz w:val="24"/>
          <w:szCs w:val="24"/>
        </w:rPr>
        <w:t>Attendance Zone</w:t>
      </w:r>
      <w:r w:rsidR="00C465AE" w:rsidRPr="00B5585E">
        <w:rPr>
          <w:sz w:val="24"/>
          <w:szCs w:val="24"/>
        </w:rPr>
        <w:t xml:space="preserve"> ___________________________________________________________________________</w:t>
      </w:r>
    </w:p>
    <w:p w14:paraId="2B24B5A7" w14:textId="77777777" w:rsidR="009772CC" w:rsidRPr="00B5585E" w:rsidRDefault="009772CC" w:rsidP="00D57E64">
      <w:pPr>
        <w:rPr>
          <w:sz w:val="24"/>
          <w:szCs w:val="24"/>
        </w:rPr>
      </w:pPr>
    </w:p>
    <w:p w14:paraId="3A5998AB" w14:textId="77777777" w:rsidR="00D57E64" w:rsidRPr="00B5585E" w:rsidRDefault="00D57E64" w:rsidP="00D57E64">
      <w:pPr>
        <w:jc w:val="center"/>
        <w:rPr>
          <w:b/>
          <w:i/>
          <w:sz w:val="24"/>
          <w:szCs w:val="24"/>
        </w:rPr>
      </w:pPr>
      <w:r w:rsidRPr="00B5585E">
        <w:rPr>
          <w:sz w:val="24"/>
          <w:szCs w:val="24"/>
        </w:rPr>
        <w:br w:type="page"/>
      </w:r>
      <w:r w:rsidRPr="00B5585E">
        <w:rPr>
          <w:b/>
          <w:i/>
          <w:sz w:val="24"/>
          <w:szCs w:val="24"/>
        </w:rPr>
        <w:lastRenderedPageBreak/>
        <w:t>Pursuant to O.C.G.A. § 50-36-1(e)(2), please complete the following Affidavit.  A list of secure and verifiable documents can be found on our website.  The document should be submitted with this affidavit.  This form should be completed by the CEO or President of the Non-profit Corporation.</w:t>
      </w:r>
    </w:p>
    <w:p w14:paraId="1A429929" w14:textId="77777777" w:rsidR="00D57E64" w:rsidRPr="00B5585E" w:rsidRDefault="00D57E64" w:rsidP="00D57E64">
      <w:pPr>
        <w:jc w:val="center"/>
        <w:rPr>
          <w:i/>
          <w:sz w:val="24"/>
          <w:szCs w:val="24"/>
        </w:rPr>
      </w:pPr>
    </w:p>
    <w:p w14:paraId="07FA86DA" w14:textId="77777777" w:rsidR="00D57E64" w:rsidRPr="00B5585E" w:rsidRDefault="00D57E64" w:rsidP="00D57E64">
      <w:pPr>
        <w:rPr>
          <w:sz w:val="24"/>
          <w:szCs w:val="24"/>
        </w:rPr>
      </w:pPr>
    </w:p>
    <w:p w14:paraId="3113FB37" w14:textId="77777777" w:rsidR="00D57E64" w:rsidRPr="00B5585E" w:rsidRDefault="00D57E64" w:rsidP="00D57E64">
      <w:pPr>
        <w:jc w:val="center"/>
        <w:rPr>
          <w:b/>
          <w:sz w:val="24"/>
          <w:szCs w:val="24"/>
        </w:rPr>
      </w:pPr>
      <w:r w:rsidRPr="00B5585E">
        <w:rPr>
          <w:b/>
          <w:sz w:val="24"/>
          <w:szCs w:val="24"/>
        </w:rPr>
        <w:t>O.C.G.A. § 50-36-1(e)(2) Affidavit</w:t>
      </w:r>
    </w:p>
    <w:p w14:paraId="6699324A" w14:textId="77777777" w:rsidR="00D57E64" w:rsidRPr="00B5585E" w:rsidRDefault="00D57E64" w:rsidP="00D57E64">
      <w:pPr>
        <w:jc w:val="center"/>
        <w:rPr>
          <w:b/>
          <w:sz w:val="24"/>
          <w:szCs w:val="24"/>
        </w:rPr>
      </w:pPr>
    </w:p>
    <w:p w14:paraId="1E2B1B66" w14:textId="77777777" w:rsidR="00D57E64" w:rsidRPr="00B5585E" w:rsidRDefault="00D57E64" w:rsidP="00D57E64">
      <w:pPr>
        <w:jc w:val="both"/>
        <w:rPr>
          <w:sz w:val="24"/>
          <w:szCs w:val="24"/>
        </w:rPr>
      </w:pPr>
      <w:r w:rsidRPr="00B5585E">
        <w:rPr>
          <w:sz w:val="24"/>
          <w:szCs w:val="24"/>
        </w:rPr>
        <w:t>By executing this affidavit under oath, as an applicant for a(n) ____________________ [</w:t>
      </w:r>
      <w:r w:rsidRPr="00B5585E">
        <w:rPr>
          <w:i/>
          <w:sz w:val="24"/>
          <w:szCs w:val="24"/>
        </w:rPr>
        <w:t>type of</w:t>
      </w:r>
      <w:r w:rsidRPr="00B5585E">
        <w:rPr>
          <w:sz w:val="24"/>
          <w:szCs w:val="24"/>
        </w:rPr>
        <w:t xml:space="preserve"> </w:t>
      </w:r>
      <w:r w:rsidRPr="00B5585E">
        <w:rPr>
          <w:i/>
          <w:sz w:val="24"/>
          <w:szCs w:val="24"/>
        </w:rPr>
        <w:t>public benefit</w:t>
      </w:r>
      <w:r w:rsidRPr="00B5585E">
        <w:rPr>
          <w:sz w:val="24"/>
          <w:szCs w:val="24"/>
        </w:rPr>
        <w:t>], as referenced in O.C.G.A. § 50-36-1, from _________________________ [</w:t>
      </w:r>
      <w:r w:rsidRPr="00B5585E">
        <w:rPr>
          <w:i/>
          <w:sz w:val="24"/>
          <w:szCs w:val="24"/>
        </w:rPr>
        <w:t>name of government entity</w:t>
      </w:r>
      <w:r w:rsidRPr="00B5585E">
        <w:rPr>
          <w:sz w:val="24"/>
          <w:szCs w:val="24"/>
        </w:rPr>
        <w:t>], the undersigned applicant verifies one of the following with respect to my application for a public benefit:</w:t>
      </w:r>
    </w:p>
    <w:p w14:paraId="76C6DBB6" w14:textId="77777777" w:rsidR="00D57E64" w:rsidRPr="00B5585E" w:rsidRDefault="00D57E64" w:rsidP="00D57E64">
      <w:pPr>
        <w:jc w:val="both"/>
        <w:rPr>
          <w:sz w:val="24"/>
          <w:szCs w:val="24"/>
        </w:rPr>
      </w:pPr>
    </w:p>
    <w:p w14:paraId="45E7D625" w14:textId="77777777" w:rsidR="00D57E64" w:rsidRPr="00B5585E" w:rsidRDefault="00D57E64" w:rsidP="00D57E64">
      <w:pPr>
        <w:jc w:val="both"/>
        <w:rPr>
          <w:sz w:val="24"/>
          <w:szCs w:val="24"/>
        </w:rPr>
      </w:pPr>
      <w:r w:rsidRPr="00B5585E">
        <w:rPr>
          <w:sz w:val="24"/>
          <w:szCs w:val="24"/>
        </w:rPr>
        <w:t>1) _________</w:t>
      </w:r>
      <w:r w:rsidRPr="00B5585E">
        <w:rPr>
          <w:sz w:val="24"/>
          <w:szCs w:val="24"/>
        </w:rPr>
        <w:tab/>
        <w:t>I am a United States citizen.</w:t>
      </w:r>
    </w:p>
    <w:p w14:paraId="6A0F1B30" w14:textId="77777777" w:rsidR="00D57E64" w:rsidRPr="00B5585E" w:rsidRDefault="00D57E64" w:rsidP="00D57E64">
      <w:pPr>
        <w:jc w:val="both"/>
        <w:rPr>
          <w:sz w:val="24"/>
          <w:szCs w:val="24"/>
        </w:rPr>
      </w:pPr>
    </w:p>
    <w:p w14:paraId="6092E0CB" w14:textId="77777777" w:rsidR="00D57E64" w:rsidRPr="00B5585E" w:rsidRDefault="00D57E64" w:rsidP="00D57E64">
      <w:pPr>
        <w:ind w:left="1440" w:hanging="1440"/>
        <w:jc w:val="both"/>
        <w:rPr>
          <w:sz w:val="24"/>
          <w:szCs w:val="24"/>
        </w:rPr>
      </w:pPr>
      <w:r w:rsidRPr="00B5585E">
        <w:rPr>
          <w:sz w:val="24"/>
          <w:szCs w:val="24"/>
        </w:rPr>
        <w:t>2) _________</w:t>
      </w:r>
      <w:r w:rsidRPr="00B5585E">
        <w:rPr>
          <w:sz w:val="24"/>
          <w:szCs w:val="24"/>
        </w:rPr>
        <w:tab/>
        <w:t>I am a legal permanent resident of the United States.</w:t>
      </w:r>
    </w:p>
    <w:p w14:paraId="7DC6BC36" w14:textId="77777777" w:rsidR="00D57E64" w:rsidRPr="00B5585E" w:rsidRDefault="00D57E64" w:rsidP="00D57E64">
      <w:pPr>
        <w:ind w:left="1440" w:hanging="1440"/>
        <w:jc w:val="both"/>
        <w:rPr>
          <w:sz w:val="24"/>
          <w:szCs w:val="24"/>
        </w:rPr>
      </w:pPr>
    </w:p>
    <w:p w14:paraId="4C2F561B" w14:textId="77777777" w:rsidR="00D57E64" w:rsidRPr="00B5585E" w:rsidRDefault="00D57E64" w:rsidP="00D57E64">
      <w:pPr>
        <w:ind w:left="1440" w:hanging="1440"/>
        <w:jc w:val="both"/>
        <w:rPr>
          <w:sz w:val="24"/>
          <w:szCs w:val="24"/>
        </w:rPr>
      </w:pPr>
      <w:r w:rsidRPr="00B5585E">
        <w:rPr>
          <w:sz w:val="24"/>
          <w:szCs w:val="24"/>
        </w:rPr>
        <w:t xml:space="preserve">3) _________ </w:t>
      </w:r>
      <w:r w:rsidRPr="00B5585E">
        <w:rPr>
          <w:sz w:val="24"/>
          <w:szCs w:val="24"/>
        </w:rPr>
        <w:tab/>
        <w:t xml:space="preserve">I am a qualified alien or non-immigrant under the Federal Immigration and Nationality Act with an alien number issued by the Department of Homeland Security or other federal immigration agency. </w:t>
      </w:r>
    </w:p>
    <w:p w14:paraId="4F0738A0" w14:textId="77777777" w:rsidR="00D57E64" w:rsidRPr="00B5585E" w:rsidRDefault="00D57E64" w:rsidP="00D57E64">
      <w:pPr>
        <w:ind w:left="1440" w:hanging="1440"/>
        <w:jc w:val="both"/>
        <w:rPr>
          <w:sz w:val="24"/>
          <w:szCs w:val="24"/>
        </w:rPr>
      </w:pPr>
      <w:r w:rsidRPr="00B5585E">
        <w:rPr>
          <w:sz w:val="24"/>
          <w:szCs w:val="24"/>
        </w:rPr>
        <w:tab/>
      </w:r>
    </w:p>
    <w:p w14:paraId="631444C3" w14:textId="77777777" w:rsidR="00D57E64" w:rsidRPr="00B5585E" w:rsidRDefault="00D57E64" w:rsidP="00D57E64">
      <w:pPr>
        <w:ind w:left="1440" w:hanging="1440"/>
        <w:jc w:val="both"/>
        <w:rPr>
          <w:sz w:val="24"/>
          <w:szCs w:val="24"/>
        </w:rPr>
      </w:pPr>
      <w:r w:rsidRPr="00B5585E">
        <w:rPr>
          <w:sz w:val="24"/>
          <w:szCs w:val="24"/>
        </w:rPr>
        <w:tab/>
        <w:t xml:space="preserve">My alien number issued by the Department of Homeland Security or other federal immigration agency is: ____________________. </w:t>
      </w:r>
    </w:p>
    <w:p w14:paraId="1B9EE999" w14:textId="77777777" w:rsidR="00D57E64" w:rsidRPr="00B5585E" w:rsidRDefault="00D57E64" w:rsidP="00D57E64">
      <w:pPr>
        <w:ind w:left="1440" w:hanging="1440"/>
        <w:jc w:val="both"/>
        <w:rPr>
          <w:sz w:val="24"/>
          <w:szCs w:val="24"/>
        </w:rPr>
      </w:pPr>
    </w:p>
    <w:p w14:paraId="3A74569E" w14:textId="77777777" w:rsidR="00D57E64" w:rsidRPr="00B5585E" w:rsidRDefault="00D57E64" w:rsidP="00D57E64">
      <w:pPr>
        <w:rPr>
          <w:sz w:val="24"/>
          <w:szCs w:val="24"/>
        </w:rPr>
      </w:pPr>
      <w:r w:rsidRPr="00B5585E">
        <w:rPr>
          <w:sz w:val="24"/>
          <w:szCs w:val="24"/>
        </w:rPr>
        <w:t xml:space="preserve">The undersigned applicant also hereby verifies that he or she is 18 years of age or older and has provided at least one secure and verifiable document, as required by O.C.G.A.  § 50-36-1(e)(1), with this affidavit. </w:t>
      </w:r>
    </w:p>
    <w:p w14:paraId="1C2BC28B" w14:textId="77777777" w:rsidR="00D57E64" w:rsidRPr="00B5585E" w:rsidRDefault="00D57E64" w:rsidP="00D57E64">
      <w:pPr>
        <w:jc w:val="both"/>
        <w:rPr>
          <w:sz w:val="24"/>
          <w:szCs w:val="24"/>
        </w:rPr>
      </w:pPr>
    </w:p>
    <w:p w14:paraId="55D30B7D" w14:textId="77777777" w:rsidR="00D57E64" w:rsidRPr="00B5585E" w:rsidRDefault="00D57E64" w:rsidP="00D57E64">
      <w:pPr>
        <w:jc w:val="both"/>
        <w:rPr>
          <w:sz w:val="24"/>
          <w:szCs w:val="24"/>
        </w:rPr>
      </w:pPr>
      <w:r w:rsidRPr="00B5585E">
        <w:rPr>
          <w:sz w:val="24"/>
          <w:szCs w:val="24"/>
        </w:rPr>
        <w:t>The secure and verifiable document provided with this affidavit can best be classified as:</w:t>
      </w:r>
    </w:p>
    <w:p w14:paraId="1C6C8EB5" w14:textId="77777777" w:rsidR="00D57E64" w:rsidRPr="00B5585E" w:rsidRDefault="00D57E64" w:rsidP="00D57E64">
      <w:pPr>
        <w:jc w:val="both"/>
        <w:rPr>
          <w:sz w:val="24"/>
          <w:szCs w:val="24"/>
        </w:rPr>
      </w:pPr>
    </w:p>
    <w:p w14:paraId="0BAB767F" w14:textId="77777777" w:rsidR="00D57E64" w:rsidRPr="00B5585E" w:rsidRDefault="00D57E64" w:rsidP="00D57E64">
      <w:pPr>
        <w:jc w:val="both"/>
        <w:rPr>
          <w:sz w:val="24"/>
          <w:szCs w:val="24"/>
        </w:rPr>
      </w:pPr>
      <w:r w:rsidRPr="00B5585E">
        <w:rPr>
          <w:sz w:val="24"/>
          <w:szCs w:val="24"/>
        </w:rPr>
        <w:t xml:space="preserve"> _______________________________________________________________________.</w:t>
      </w:r>
    </w:p>
    <w:p w14:paraId="4BED9737" w14:textId="77777777" w:rsidR="00D57E64" w:rsidRPr="00B5585E" w:rsidRDefault="00D57E64" w:rsidP="00D57E64">
      <w:pPr>
        <w:jc w:val="both"/>
        <w:rPr>
          <w:sz w:val="24"/>
          <w:szCs w:val="24"/>
        </w:rPr>
      </w:pPr>
    </w:p>
    <w:p w14:paraId="74CEF1D8" w14:textId="77777777" w:rsidR="00D57E64" w:rsidRPr="00B5585E" w:rsidRDefault="00D57E64" w:rsidP="00D57E64">
      <w:pPr>
        <w:jc w:val="both"/>
        <w:rPr>
          <w:sz w:val="24"/>
          <w:szCs w:val="24"/>
        </w:rPr>
      </w:pPr>
      <w:r w:rsidRPr="00B5585E">
        <w:rPr>
          <w:sz w:val="24"/>
          <w:szCs w:val="24"/>
        </w:rPr>
        <w:t xml:space="preserve">In making the above representation under oath, I understand that any person who knowingly and willfully makes a false, fictitious, or fraudulent statement or representation in an affidavit shall be guilty of a violation of O.C.G.A. § 16-10-20, and face criminal penalties as allowed by such criminal statute. </w:t>
      </w:r>
    </w:p>
    <w:p w14:paraId="4220D5A4" w14:textId="77777777" w:rsidR="00D57E64" w:rsidRPr="00B5585E" w:rsidRDefault="00D57E64" w:rsidP="00D57E64">
      <w:pPr>
        <w:jc w:val="both"/>
        <w:rPr>
          <w:sz w:val="24"/>
          <w:szCs w:val="24"/>
        </w:rPr>
      </w:pPr>
    </w:p>
    <w:p w14:paraId="00B0DD42" w14:textId="77777777" w:rsidR="00D57E64" w:rsidRPr="00B5585E" w:rsidRDefault="00D57E64" w:rsidP="00D57E64">
      <w:pPr>
        <w:tabs>
          <w:tab w:val="left" w:pos="576"/>
          <w:tab w:val="left" w:pos="1296"/>
          <w:tab w:val="left" w:pos="2016"/>
          <w:tab w:val="left" w:pos="2736"/>
          <w:tab w:val="left" w:pos="4464"/>
          <w:tab w:val="left" w:pos="5184"/>
        </w:tabs>
        <w:ind w:right="144"/>
        <w:rPr>
          <w:sz w:val="24"/>
          <w:szCs w:val="24"/>
        </w:rPr>
      </w:pPr>
      <w:r w:rsidRPr="00B5585E">
        <w:rPr>
          <w:sz w:val="24"/>
          <w:szCs w:val="24"/>
        </w:rPr>
        <w:t>Executed in ___________________ (city), __________________(state).</w:t>
      </w:r>
    </w:p>
    <w:p w14:paraId="1C24D6F0" w14:textId="77777777" w:rsidR="00D57E64" w:rsidRPr="00B5585E" w:rsidRDefault="00D57E64" w:rsidP="00D57E64">
      <w:pPr>
        <w:ind w:left="4320"/>
        <w:jc w:val="both"/>
        <w:rPr>
          <w:sz w:val="24"/>
          <w:szCs w:val="24"/>
        </w:rPr>
      </w:pPr>
    </w:p>
    <w:p w14:paraId="4C56843D" w14:textId="77777777" w:rsidR="00D57E64" w:rsidRPr="00B5585E" w:rsidRDefault="00D57E64" w:rsidP="00D57E64">
      <w:pPr>
        <w:ind w:left="4320"/>
        <w:jc w:val="both"/>
        <w:rPr>
          <w:sz w:val="24"/>
          <w:szCs w:val="24"/>
        </w:rPr>
      </w:pPr>
      <w:bookmarkStart w:id="1" w:name="Affidavit"/>
      <w:bookmarkEnd w:id="1"/>
      <w:r w:rsidRPr="00B5585E">
        <w:rPr>
          <w:sz w:val="24"/>
          <w:szCs w:val="24"/>
        </w:rPr>
        <w:t>____________________________________</w:t>
      </w:r>
    </w:p>
    <w:p w14:paraId="2E1BEF57" w14:textId="77777777" w:rsidR="00D57E64" w:rsidRPr="00B5585E" w:rsidRDefault="00D57E64" w:rsidP="00D57E64">
      <w:pPr>
        <w:ind w:left="3600" w:firstLine="720"/>
        <w:jc w:val="both"/>
        <w:rPr>
          <w:sz w:val="24"/>
          <w:szCs w:val="24"/>
        </w:rPr>
      </w:pPr>
      <w:r w:rsidRPr="00B5585E">
        <w:rPr>
          <w:sz w:val="24"/>
          <w:szCs w:val="24"/>
        </w:rPr>
        <w:t xml:space="preserve">Signature of Applicant </w:t>
      </w:r>
    </w:p>
    <w:p w14:paraId="00B9B03B" w14:textId="77777777" w:rsidR="00D57E64" w:rsidRPr="00B5585E" w:rsidRDefault="00D57E64" w:rsidP="00D57E64">
      <w:pPr>
        <w:jc w:val="both"/>
        <w:rPr>
          <w:sz w:val="24"/>
          <w:szCs w:val="24"/>
        </w:rPr>
      </w:pPr>
    </w:p>
    <w:p w14:paraId="6EAA6FD1" w14:textId="77777777" w:rsidR="00D57E64" w:rsidRPr="00B5585E" w:rsidRDefault="00D57E64" w:rsidP="00D57E64">
      <w:pPr>
        <w:ind w:left="3600" w:firstLine="720"/>
        <w:jc w:val="both"/>
        <w:rPr>
          <w:sz w:val="24"/>
          <w:szCs w:val="24"/>
        </w:rPr>
      </w:pPr>
      <w:r w:rsidRPr="00B5585E">
        <w:rPr>
          <w:sz w:val="24"/>
          <w:szCs w:val="24"/>
        </w:rPr>
        <w:t>____________________________________</w:t>
      </w:r>
    </w:p>
    <w:p w14:paraId="1B90A176" w14:textId="77777777" w:rsidR="00D57E64" w:rsidRPr="00B5585E" w:rsidRDefault="00D57E64" w:rsidP="00D57E64">
      <w:pPr>
        <w:ind w:left="3600" w:firstLine="720"/>
        <w:jc w:val="both"/>
        <w:rPr>
          <w:sz w:val="24"/>
          <w:szCs w:val="24"/>
        </w:rPr>
      </w:pPr>
      <w:r w:rsidRPr="00B5585E">
        <w:rPr>
          <w:sz w:val="24"/>
          <w:szCs w:val="24"/>
        </w:rPr>
        <w:t xml:space="preserve">Printed Name of Applicant </w:t>
      </w:r>
    </w:p>
    <w:p w14:paraId="168EE68A" w14:textId="77777777" w:rsidR="00D57E64" w:rsidRPr="00B5585E" w:rsidRDefault="00D57E64" w:rsidP="00D57E64">
      <w:pPr>
        <w:jc w:val="both"/>
        <w:rPr>
          <w:sz w:val="24"/>
          <w:szCs w:val="24"/>
        </w:rPr>
      </w:pPr>
    </w:p>
    <w:p w14:paraId="032EF83B" w14:textId="77777777" w:rsidR="00D57E64" w:rsidRPr="00B5585E" w:rsidRDefault="00D57E64" w:rsidP="00D57E64">
      <w:pPr>
        <w:jc w:val="both"/>
        <w:rPr>
          <w:sz w:val="24"/>
          <w:szCs w:val="24"/>
        </w:rPr>
      </w:pPr>
      <w:r w:rsidRPr="00B5585E">
        <w:rPr>
          <w:sz w:val="24"/>
          <w:szCs w:val="24"/>
        </w:rPr>
        <w:t>SUBSCRIBED AND SWORN</w:t>
      </w:r>
    </w:p>
    <w:p w14:paraId="3BF59679" w14:textId="77777777" w:rsidR="00D57E64" w:rsidRPr="00B5585E" w:rsidRDefault="00D57E64" w:rsidP="00D57E64">
      <w:pPr>
        <w:jc w:val="both"/>
        <w:rPr>
          <w:sz w:val="24"/>
          <w:szCs w:val="24"/>
        </w:rPr>
      </w:pPr>
      <w:r w:rsidRPr="00B5585E">
        <w:rPr>
          <w:sz w:val="24"/>
          <w:szCs w:val="24"/>
        </w:rPr>
        <w:t>BEFORE ME ON THIS THE</w:t>
      </w:r>
    </w:p>
    <w:p w14:paraId="579A6BC9" w14:textId="77777777" w:rsidR="00D57E64" w:rsidRPr="00B5585E" w:rsidRDefault="00D57E64" w:rsidP="00D57E64">
      <w:pPr>
        <w:jc w:val="both"/>
        <w:rPr>
          <w:sz w:val="24"/>
          <w:szCs w:val="24"/>
        </w:rPr>
      </w:pPr>
      <w:r w:rsidRPr="00B5585E">
        <w:rPr>
          <w:sz w:val="24"/>
          <w:szCs w:val="24"/>
        </w:rPr>
        <w:t>___ DAY OF ___________, 20____</w:t>
      </w:r>
    </w:p>
    <w:p w14:paraId="5A25E7F8" w14:textId="77777777" w:rsidR="00D57E64" w:rsidRPr="00B5585E" w:rsidRDefault="00D57E64" w:rsidP="00D57E64">
      <w:pPr>
        <w:jc w:val="both"/>
        <w:rPr>
          <w:sz w:val="24"/>
          <w:szCs w:val="24"/>
        </w:rPr>
      </w:pPr>
    </w:p>
    <w:p w14:paraId="7B40E8C9" w14:textId="77777777" w:rsidR="00D57E64" w:rsidRPr="00B5585E" w:rsidRDefault="00D57E64" w:rsidP="00D57E64">
      <w:pPr>
        <w:jc w:val="both"/>
        <w:rPr>
          <w:sz w:val="24"/>
          <w:szCs w:val="24"/>
        </w:rPr>
      </w:pPr>
      <w:r w:rsidRPr="00B5585E">
        <w:rPr>
          <w:sz w:val="24"/>
          <w:szCs w:val="24"/>
        </w:rPr>
        <w:t>_________________________</w:t>
      </w:r>
    </w:p>
    <w:p w14:paraId="042F631B" w14:textId="77777777" w:rsidR="0077120F" w:rsidRPr="00B5585E" w:rsidRDefault="00D57E64" w:rsidP="00D57E64">
      <w:pPr>
        <w:jc w:val="both"/>
        <w:rPr>
          <w:sz w:val="24"/>
          <w:szCs w:val="24"/>
        </w:rPr>
      </w:pPr>
      <w:r w:rsidRPr="00B5585E">
        <w:rPr>
          <w:sz w:val="24"/>
          <w:szCs w:val="24"/>
        </w:rPr>
        <w:t xml:space="preserve">NOTARY PUBLIC </w:t>
      </w:r>
    </w:p>
    <w:p w14:paraId="28F9AE7E" w14:textId="77777777" w:rsidR="00D57E64" w:rsidRPr="00B5585E" w:rsidRDefault="00D57E64" w:rsidP="00D57E64">
      <w:pPr>
        <w:jc w:val="both"/>
        <w:rPr>
          <w:sz w:val="24"/>
          <w:szCs w:val="24"/>
        </w:rPr>
      </w:pPr>
      <w:r w:rsidRPr="00B5585E">
        <w:rPr>
          <w:sz w:val="24"/>
          <w:szCs w:val="24"/>
        </w:rPr>
        <w:t xml:space="preserve">My Commission Expires: </w:t>
      </w:r>
    </w:p>
    <w:p w14:paraId="0DA7EDA5" w14:textId="77777777" w:rsidR="00D57E64" w:rsidRPr="00B5585E" w:rsidRDefault="00D57E64" w:rsidP="00D57E64">
      <w:pPr>
        <w:jc w:val="center"/>
        <w:rPr>
          <w:b/>
          <w:sz w:val="24"/>
          <w:szCs w:val="24"/>
        </w:rPr>
      </w:pPr>
      <w:r w:rsidRPr="00B5585E">
        <w:rPr>
          <w:sz w:val="24"/>
          <w:szCs w:val="24"/>
        </w:rPr>
        <w:br w:type="page"/>
      </w:r>
      <w:r w:rsidRPr="00B5585E">
        <w:rPr>
          <w:b/>
          <w:sz w:val="24"/>
          <w:szCs w:val="24"/>
        </w:rPr>
        <w:lastRenderedPageBreak/>
        <w:t>Federal Charter School Program Requirements</w:t>
      </w:r>
    </w:p>
    <w:p w14:paraId="7E548C8F" w14:textId="77777777" w:rsidR="00D57E64" w:rsidRPr="00B5585E" w:rsidRDefault="00D57E64" w:rsidP="00D57E64">
      <w:pPr>
        <w:rPr>
          <w:sz w:val="24"/>
          <w:szCs w:val="24"/>
        </w:rPr>
      </w:pPr>
      <w:r w:rsidRPr="00B5585E">
        <w:rPr>
          <w:sz w:val="24"/>
          <w:szCs w:val="24"/>
        </w:rPr>
        <w:t xml:space="preserve">In order to be eligible for federal charter school grant funds, a charter school must meet the federal definition of a charter school.  All applicants must have their </w:t>
      </w:r>
      <w:r w:rsidRPr="00B5585E">
        <w:rPr>
          <w:i/>
          <w:sz w:val="24"/>
          <w:szCs w:val="24"/>
        </w:rPr>
        <w:t>authorizer</w:t>
      </w:r>
      <w:r w:rsidRPr="00B5585E">
        <w:rPr>
          <w:sz w:val="24"/>
          <w:szCs w:val="24"/>
        </w:rPr>
        <w:t xml:space="preserve"> certify that the applicant meets all parts of the federal definition.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0"/>
        <w:gridCol w:w="1170"/>
        <w:gridCol w:w="1980"/>
      </w:tblGrid>
      <w:tr w:rsidR="00D57E64" w:rsidRPr="00B5585E" w14:paraId="6FD0154F" w14:textId="77777777" w:rsidTr="00C465AE">
        <w:tc>
          <w:tcPr>
            <w:tcW w:w="7470" w:type="dxa"/>
            <w:shd w:val="clear" w:color="auto" w:fill="D9D9D9"/>
          </w:tcPr>
          <w:p w14:paraId="0CA13DF1" w14:textId="77777777" w:rsidR="00D57E64" w:rsidRPr="00B5585E" w:rsidRDefault="00D57E64" w:rsidP="00F55658">
            <w:pPr>
              <w:rPr>
                <w:sz w:val="24"/>
                <w:szCs w:val="24"/>
              </w:rPr>
            </w:pPr>
            <w:r w:rsidRPr="00B5585E">
              <w:rPr>
                <w:sz w:val="24"/>
                <w:szCs w:val="24"/>
              </w:rPr>
              <w:t>NCLB, Title V, Part B, Subpart 1, Sec. 5210. Definition Criteria</w:t>
            </w:r>
          </w:p>
        </w:tc>
        <w:tc>
          <w:tcPr>
            <w:tcW w:w="1170" w:type="dxa"/>
            <w:shd w:val="clear" w:color="auto" w:fill="D9D9D9"/>
          </w:tcPr>
          <w:p w14:paraId="20D200EC" w14:textId="77777777" w:rsidR="00D57E64" w:rsidRPr="00B5585E" w:rsidRDefault="00D57E64" w:rsidP="00F55658">
            <w:pPr>
              <w:rPr>
                <w:sz w:val="24"/>
                <w:szCs w:val="24"/>
              </w:rPr>
            </w:pPr>
            <w:r w:rsidRPr="00B5585E">
              <w:rPr>
                <w:sz w:val="24"/>
                <w:szCs w:val="24"/>
              </w:rPr>
              <w:t>Complies</w:t>
            </w:r>
          </w:p>
        </w:tc>
        <w:tc>
          <w:tcPr>
            <w:tcW w:w="1980" w:type="dxa"/>
            <w:shd w:val="clear" w:color="auto" w:fill="D9D9D9"/>
          </w:tcPr>
          <w:p w14:paraId="337A2451" w14:textId="77777777" w:rsidR="00D57E64" w:rsidRPr="00B5585E" w:rsidRDefault="00D57E64" w:rsidP="00F55658">
            <w:pPr>
              <w:jc w:val="center"/>
              <w:rPr>
                <w:sz w:val="24"/>
                <w:szCs w:val="24"/>
              </w:rPr>
            </w:pPr>
            <w:r w:rsidRPr="00B5585E">
              <w:rPr>
                <w:sz w:val="24"/>
                <w:szCs w:val="24"/>
              </w:rPr>
              <w:t>Does Not Comply</w:t>
            </w:r>
          </w:p>
        </w:tc>
      </w:tr>
      <w:tr w:rsidR="00D57E64" w:rsidRPr="00B5585E" w14:paraId="30923124" w14:textId="77777777" w:rsidTr="00C465AE">
        <w:tc>
          <w:tcPr>
            <w:tcW w:w="7470" w:type="dxa"/>
            <w:vAlign w:val="center"/>
          </w:tcPr>
          <w:p w14:paraId="1CCE6865" w14:textId="77777777" w:rsidR="00D57E64" w:rsidRPr="00B5585E" w:rsidRDefault="00D57E64" w:rsidP="007F4639">
            <w:pPr>
              <w:numPr>
                <w:ilvl w:val="0"/>
                <w:numId w:val="17"/>
              </w:numPr>
              <w:tabs>
                <w:tab w:val="left" w:pos="360"/>
              </w:tabs>
              <w:ind w:left="-86" w:firstLine="0"/>
              <w:rPr>
                <w:sz w:val="24"/>
                <w:szCs w:val="24"/>
              </w:rPr>
            </w:pPr>
            <w:r w:rsidRPr="00B5585E">
              <w:rPr>
                <w:sz w:val="24"/>
                <w:szCs w:val="24"/>
              </w:rPr>
              <w:t>In accordance with a specific State Statute  authorizing the granting of charters to schools, is exempt from significant state or local rules that inhibit the flexible operation and management of public schools, but not from any rules relating to the other requirements of this paragraph [the paragraph that set forth the Federal definition]</w:t>
            </w:r>
          </w:p>
        </w:tc>
        <w:tc>
          <w:tcPr>
            <w:tcW w:w="1170" w:type="dxa"/>
            <w:shd w:val="clear" w:color="auto" w:fill="FFFFFF"/>
            <w:vAlign w:val="center"/>
          </w:tcPr>
          <w:p w14:paraId="3587A55C" w14:textId="77777777" w:rsidR="00D57E64" w:rsidRPr="00B5585E" w:rsidRDefault="00D57E64" w:rsidP="00F55658">
            <w:pPr>
              <w:jc w:val="center"/>
              <w:rPr>
                <w:sz w:val="24"/>
                <w:szCs w:val="24"/>
              </w:rPr>
            </w:pPr>
            <w:r w:rsidRPr="00707665">
              <w:rPr>
                <w:sz w:val="24"/>
                <w:szCs w:val="24"/>
              </w:rPr>
              <w:fldChar w:fldCharType="begin">
                <w:ffData>
                  <w:name w:val="Check1"/>
                  <w:enabled/>
                  <w:calcOnExit w:val="0"/>
                  <w:checkBox>
                    <w:sizeAuto/>
                    <w:default w:val="0"/>
                  </w:checkBox>
                </w:ffData>
              </w:fldChar>
            </w:r>
            <w:r w:rsidRPr="00B5585E">
              <w:rPr>
                <w:sz w:val="24"/>
                <w:szCs w:val="24"/>
              </w:rPr>
              <w:instrText xml:space="preserve"> FORMCHECKBOX </w:instrText>
            </w:r>
            <w:r w:rsidR="0005015B">
              <w:rPr>
                <w:sz w:val="24"/>
                <w:szCs w:val="24"/>
              </w:rPr>
            </w:r>
            <w:r w:rsidR="0005015B">
              <w:rPr>
                <w:sz w:val="24"/>
                <w:szCs w:val="24"/>
              </w:rPr>
              <w:fldChar w:fldCharType="separate"/>
            </w:r>
            <w:r w:rsidRPr="00707665">
              <w:rPr>
                <w:sz w:val="24"/>
                <w:szCs w:val="24"/>
              </w:rPr>
              <w:fldChar w:fldCharType="end"/>
            </w:r>
          </w:p>
        </w:tc>
        <w:tc>
          <w:tcPr>
            <w:tcW w:w="1980" w:type="dxa"/>
            <w:vAlign w:val="center"/>
          </w:tcPr>
          <w:p w14:paraId="2FDF9CE1" w14:textId="77777777" w:rsidR="00D57E64" w:rsidRPr="00B5585E" w:rsidRDefault="00D57E64" w:rsidP="00F55658">
            <w:pPr>
              <w:jc w:val="center"/>
              <w:rPr>
                <w:sz w:val="24"/>
                <w:szCs w:val="24"/>
              </w:rPr>
            </w:pPr>
            <w:r w:rsidRPr="00707665">
              <w:rPr>
                <w:sz w:val="24"/>
                <w:szCs w:val="24"/>
              </w:rPr>
              <w:fldChar w:fldCharType="begin">
                <w:ffData>
                  <w:name w:val="Check1"/>
                  <w:enabled/>
                  <w:calcOnExit w:val="0"/>
                  <w:checkBox>
                    <w:sizeAuto/>
                    <w:default w:val="0"/>
                  </w:checkBox>
                </w:ffData>
              </w:fldChar>
            </w:r>
            <w:r w:rsidRPr="00B5585E">
              <w:rPr>
                <w:sz w:val="24"/>
                <w:szCs w:val="24"/>
              </w:rPr>
              <w:instrText xml:space="preserve"> FORMCHECKBOX </w:instrText>
            </w:r>
            <w:r w:rsidR="0005015B">
              <w:rPr>
                <w:sz w:val="24"/>
                <w:szCs w:val="24"/>
              </w:rPr>
            </w:r>
            <w:r w:rsidR="0005015B">
              <w:rPr>
                <w:sz w:val="24"/>
                <w:szCs w:val="24"/>
              </w:rPr>
              <w:fldChar w:fldCharType="separate"/>
            </w:r>
            <w:r w:rsidRPr="00707665">
              <w:rPr>
                <w:sz w:val="24"/>
                <w:szCs w:val="24"/>
              </w:rPr>
              <w:fldChar w:fldCharType="end"/>
            </w:r>
          </w:p>
        </w:tc>
      </w:tr>
      <w:tr w:rsidR="00D57E64" w:rsidRPr="00B5585E" w14:paraId="2EB65925" w14:textId="77777777" w:rsidTr="00C465AE">
        <w:tc>
          <w:tcPr>
            <w:tcW w:w="7470" w:type="dxa"/>
            <w:vAlign w:val="center"/>
          </w:tcPr>
          <w:p w14:paraId="7373FDE7" w14:textId="77777777" w:rsidR="00D57E64" w:rsidRPr="00B5585E" w:rsidRDefault="00D57E64" w:rsidP="007F4639">
            <w:pPr>
              <w:numPr>
                <w:ilvl w:val="0"/>
                <w:numId w:val="17"/>
              </w:numPr>
              <w:tabs>
                <w:tab w:val="left" w:pos="360"/>
              </w:tabs>
              <w:ind w:left="-90" w:firstLine="90"/>
              <w:rPr>
                <w:sz w:val="24"/>
                <w:szCs w:val="24"/>
              </w:rPr>
            </w:pPr>
            <w:r w:rsidRPr="00B5585E">
              <w:rPr>
                <w:sz w:val="24"/>
                <w:szCs w:val="24"/>
              </w:rPr>
              <w:t>Is created by a developer as a public school, or is adapted by a developer from an existing public school, and is operated under public supervision and direction.</w:t>
            </w:r>
          </w:p>
        </w:tc>
        <w:tc>
          <w:tcPr>
            <w:tcW w:w="1170" w:type="dxa"/>
            <w:vAlign w:val="center"/>
          </w:tcPr>
          <w:p w14:paraId="43E0803A" w14:textId="77777777" w:rsidR="00D57E64" w:rsidRPr="00B5585E" w:rsidRDefault="00D57E64" w:rsidP="00F55658">
            <w:pPr>
              <w:jc w:val="center"/>
              <w:rPr>
                <w:sz w:val="24"/>
                <w:szCs w:val="24"/>
              </w:rPr>
            </w:pPr>
            <w:r w:rsidRPr="00707665">
              <w:rPr>
                <w:sz w:val="24"/>
                <w:szCs w:val="24"/>
              </w:rPr>
              <w:fldChar w:fldCharType="begin">
                <w:ffData>
                  <w:name w:val="Check1"/>
                  <w:enabled/>
                  <w:calcOnExit w:val="0"/>
                  <w:checkBox>
                    <w:sizeAuto/>
                    <w:default w:val="0"/>
                  </w:checkBox>
                </w:ffData>
              </w:fldChar>
            </w:r>
            <w:r w:rsidRPr="00B5585E">
              <w:rPr>
                <w:sz w:val="24"/>
                <w:szCs w:val="24"/>
              </w:rPr>
              <w:instrText xml:space="preserve"> FORMCHECKBOX </w:instrText>
            </w:r>
            <w:r w:rsidR="0005015B">
              <w:rPr>
                <w:sz w:val="24"/>
                <w:szCs w:val="24"/>
              </w:rPr>
            </w:r>
            <w:r w:rsidR="0005015B">
              <w:rPr>
                <w:sz w:val="24"/>
                <w:szCs w:val="24"/>
              </w:rPr>
              <w:fldChar w:fldCharType="separate"/>
            </w:r>
            <w:r w:rsidRPr="00707665">
              <w:rPr>
                <w:sz w:val="24"/>
                <w:szCs w:val="24"/>
              </w:rPr>
              <w:fldChar w:fldCharType="end"/>
            </w:r>
          </w:p>
        </w:tc>
        <w:tc>
          <w:tcPr>
            <w:tcW w:w="1980" w:type="dxa"/>
            <w:vAlign w:val="center"/>
          </w:tcPr>
          <w:p w14:paraId="16A40DE9" w14:textId="77777777" w:rsidR="00D57E64" w:rsidRPr="00B5585E" w:rsidRDefault="00D57E64" w:rsidP="00F55658">
            <w:pPr>
              <w:jc w:val="center"/>
              <w:rPr>
                <w:sz w:val="24"/>
                <w:szCs w:val="24"/>
              </w:rPr>
            </w:pPr>
            <w:r w:rsidRPr="00707665">
              <w:rPr>
                <w:sz w:val="24"/>
                <w:szCs w:val="24"/>
              </w:rPr>
              <w:fldChar w:fldCharType="begin">
                <w:ffData>
                  <w:name w:val="Check1"/>
                  <w:enabled/>
                  <w:calcOnExit w:val="0"/>
                  <w:checkBox>
                    <w:sizeAuto/>
                    <w:default w:val="0"/>
                  </w:checkBox>
                </w:ffData>
              </w:fldChar>
            </w:r>
            <w:r w:rsidRPr="00B5585E">
              <w:rPr>
                <w:sz w:val="24"/>
                <w:szCs w:val="24"/>
              </w:rPr>
              <w:instrText xml:space="preserve"> FORMCHECKBOX </w:instrText>
            </w:r>
            <w:r w:rsidR="0005015B">
              <w:rPr>
                <w:sz w:val="24"/>
                <w:szCs w:val="24"/>
              </w:rPr>
            </w:r>
            <w:r w:rsidR="0005015B">
              <w:rPr>
                <w:sz w:val="24"/>
                <w:szCs w:val="24"/>
              </w:rPr>
              <w:fldChar w:fldCharType="separate"/>
            </w:r>
            <w:r w:rsidRPr="00707665">
              <w:rPr>
                <w:sz w:val="24"/>
                <w:szCs w:val="24"/>
              </w:rPr>
              <w:fldChar w:fldCharType="end"/>
            </w:r>
          </w:p>
        </w:tc>
      </w:tr>
      <w:tr w:rsidR="00D57E64" w:rsidRPr="00B5585E" w14:paraId="2E959EF8" w14:textId="77777777" w:rsidTr="00C465AE">
        <w:tc>
          <w:tcPr>
            <w:tcW w:w="7470" w:type="dxa"/>
            <w:vAlign w:val="center"/>
          </w:tcPr>
          <w:p w14:paraId="2486AE72" w14:textId="77777777" w:rsidR="00D57E64" w:rsidRPr="00B5585E" w:rsidRDefault="00D57E64" w:rsidP="007F4639">
            <w:pPr>
              <w:numPr>
                <w:ilvl w:val="0"/>
                <w:numId w:val="17"/>
              </w:numPr>
              <w:tabs>
                <w:tab w:val="left" w:pos="360"/>
              </w:tabs>
              <w:ind w:left="-90" w:firstLine="0"/>
              <w:rPr>
                <w:sz w:val="24"/>
                <w:szCs w:val="24"/>
              </w:rPr>
            </w:pPr>
            <w:r w:rsidRPr="00B5585E">
              <w:rPr>
                <w:sz w:val="24"/>
                <w:szCs w:val="24"/>
              </w:rPr>
              <w:t>Operates in pursuit of a specific set of educational objectives determined by the school’s developer and agreed to by the authorized public charter agency.</w:t>
            </w:r>
          </w:p>
        </w:tc>
        <w:tc>
          <w:tcPr>
            <w:tcW w:w="1170" w:type="dxa"/>
            <w:vAlign w:val="center"/>
          </w:tcPr>
          <w:p w14:paraId="5DDF0243" w14:textId="77777777" w:rsidR="00D57E64" w:rsidRPr="00B5585E" w:rsidRDefault="00D57E64" w:rsidP="00F55658">
            <w:pPr>
              <w:jc w:val="center"/>
              <w:rPr>
                <w:sz w:val="24"/>
                <w:szCs w:val="24"/>
              </w:rPr>
            </w:pPr>
            <w:r w:rsidRPr="00707665">
              <w:rPr>
                <w:sz w:val="24"/>
                <w:szCs w:val="24"/>
              </w:rPr>
              <w:fldChar w:fldCharType="begin">
                <w:ffData>
                  <w:name w:val="Check1"/>
                  <w:enabled/>
                  <w:calcOnExit w:val="0"/>
                  <w:checkBox>
                    <w:sizeAuto/>
                    <w:default w:val="0"/>
                  </w:checkBox>
                </w:ffData>
              </w:fldChar>
            </w:r>
            <w:r w:rsidRPr="00B5585E">
              <w:rPr>
                <w:sz w:val="24"/>
                <w:szCs w:val="24"/>
              </w:rPr>
              <w:instrText xml:space="preserve"> FORMCHECKBOX </w:instrText>
            </w:r>
            <w:r w:rsidR="0005015B">
              <w:rPr>
                <w:sz w:val="24"/>
                <w:szCs w:val="24"/>
              </w:rPr>
            </w:r>
            <w:r w:rsidR="0005015B">
              <w:rPr>
                <w:sz w:val="24"/>
                <w:szCs w:val="24"/>
              </w:rPr>
              <w:fldChar w:fldCharType="separate"/>
            </w:r>
            <w:r w:rsidRPr="00707665">
              <w:rPr>
                <w:sz w:val="24"/>
                <w:szCs w:val="24"/>
              </w:rPr>
              <w:fldChar w:fldCharType="end"/>
            </w:r>
          </w:p>
        </w:tc>
        <w:tc>
          <w:tcPr>
            <w:tcW w:w="1980" w:type="dxa"/>
            <w:vAlign w:val="center"/>
          </w:tcPr>
          <w:p w14:paraId="4F669CAE" w14:textId="77777777" w:rsidR="00D57E64" w:rsidRPr="00B5585E" w:rsidRDefault="00D57E64" w:rsidP="00F55658">
            <w:pPr>
              <w:jc w:val="center"/>
              <w:rPr>
                <w:sz w:val="24"/>
                <w:szCs w:val="24"/>
              </w:rPr>
            </w:pPr>
            <w:r w:rsidRPr="00707665">
              <w:rPr>
                <w:sz w:val="24"/>
                <w:szCs w:val="24"/>
              </w:rPr>
              <w:fldChar w:fldCharType="begin">
                <w:ffData>
                  <w:name w:val="Check1"/>
                  <w:enabled/>
                  <w:calcOnExit w:val="0"/>
                  <w:checkBox>
                    <w:sizeAuto/>
                    <w:default w:val="0"/>
                  </w:checkBox>
                </w:ffData>
              </w:fldChar>
            </w:r>
            <w:r w:rsidRPr="00B5585E">
              <w:rPr>
                <w:sz w:val="24"/>
                <w:szCs w:val="24"/>
              </w:rPr>
              <w:instrText xml:space="preserve"> FORMCHECKBOX </w:instrText>
            </w:r>
            <w:r w:rsidR="0005015B">
              <w:rPr>
                <w:sz w:val="24"/>
                <w:szCs w:val="24"/>
              </w:rPr>
            </w:r>
            <w:r w:rsidR="0005015B">
              <w:rPr>
                <w:sz w:val="24"/>
                <w:szCs w:val="24"/>
              </w:rPr>
              <w:fldChar w:fldCharType="separate"/>
            </w:r>
            <w:r w:rsidRPr="00707665">
              <w:rPr>
                <w:sz w:val="24"/>
                <w:szCs w:val="24"/>
              </w:rPr>
              <w:fldChar w:fldCharType="end"/>
            </w:r>
          </w:p>
        </w:tc>
      </w:tr>
      <w:tr w:rsidR="00D57E64" w:rsidRPr="00B5585E" w14:paraId="44CCF376" w14:textId="77777777" w:rsidTr="00C465AE">
        <w:tc>
          <w:tcPr>
            <w:tcW w:w="7470" w:type="dxa"/>
            <w:vAlign w:val="center"/>
          </w:tcPr>
          <w:p w14:paraId="3D006F2E" w14:textId="77777777" w:rsidR="00D57E64" w:rsidRPr="00B5585E" w:rsidRDefault="00D57E64" w:rsidP="007F4639">
            <w:pPr>
              <w:numPr>
                <w:ilvl w:val="0"/>
                <w:numId w:val="17"/>
              </w:numPr>
              <w:tabs>
                <w:tab w:val="left" w:pos="360"/>
              </w:tabs>
              <w:ind w:left="-90" w:firstLine="0"/>
              <w:rPr>
                <w:sz w:val="24"/>
                <w:szCs w:val="24"/>
              </w:rPr>
            </w:pPr>
            <w:r w:rsidRPr="00B5585E">
              <w:rPr>
                <w:sz w:val="24"/>
                <w:szCs w:val="24"/>
              </w:rPr>
              <w:t>Provides a program of elementary or secondary education or both.</w:t>
            </w:r>
          </w:p>
        </w:tc>
        <w:tc>
          <w:tcPr>
            <w:tcW w:w="1170" w:type="dxa"/>
            <w:vAlign w:val="center"/>
          </w:tcPr>
          <w:p w14:paraId="54B5FE71" w14:textId="77777777" w:rsidR="00D57E64" w:rsidRPr="00B5585E" w:rsidRDefault="00D57E64" w:rsidP="00F55658">
            <w:pPr>
              <w:jc w:val="center"/>
              <w:rPr>
                <w:sz w:val="24"/>
                <w:szCs w:val="24"/>
              </w:rPr>
            </w:pPr>
            <w:r w:rsidRPr="00707665">
              <w:rPr>
                <w:sz w:val="24"/>
                <w:szCs w:val="24"/>
              </w:rPr>
              <w:fldChar w:fldCharType="begin">
                <w:ffData>
                  <w:name w:val="Check1"/>
                  <w:enabled/>
                  <w:calcOnExit w:val="0"/>
                  <w:checkBox>
                    <w:sizeAuto/>
                    <w:default w:val="0"/>
                  </w:checkBox>
                </w:ffData>
              </w:fldChar>
            </w:r>
            <w:r w:rsidRPr="00B5585E">
              <w:rPr>
                <w:sz w:val="24"/>
                <w:szCs w:val="24"/>
              </w:rPr>
              <w:instrText xml:space="preserve"> FORMCHECKBOX </w:instrText>
            </w:r>
            <w:r w:rsidR="0005015B">
              <w:rPr>
                <w:sz w:val="24"/>
                <w:szCs w:val="24"/>
              </w:rPr>
            </w:r>
            <w:r w:rsidR="0005015B">
              <w:rPr>
                <w:sz w:val="24"/>
                <w:szCs w:val="24"/>
              </w:rPr>
              <w:fldChar w:fldCharType="separate"/>
            </w:r>
            <w:r w:rsidRPr="00707665">
              <w:rPr>
                <w:sz w:val="24"/>
                <w:szCs w:val="24"/>
              </w:rPr>
              <w:fldChar w:fldCharType="end"/>
            </w:r>
          </w:p>
        </w:tc>
        <w:tc>
          <w:tcPr>
            <w:tcW w:w="1980" w:type="dxa"/>
            <w:vAlign w:val="center"/>
          </w:tcPr>
          <w:p w14:paraId="64EF20DF" w14:textId="77777777" w:rsidR="00D57E64" w:rsidRPr="00B5585E" w:rsidRDefault="00D57E64" w:rsidP="00F55658">
            <w:pPr>
              <w:jc w:val="center"/>
              <w:rPr>
                <w:sz w:val="24"/>
                <w:szCs w:val="24"/>
              </w:rPr>
            </w:pPr>
            <w:r w:rsidRPr="00707665">
              <w:rPr>
                <w:sz w:val="24"/>
                <w:szCs w:val="24"/>
              </w:rPr>
              <w:fldChar w:fldCharType="begin">
                <w:ffData>
                  <w:name w:val="Check1"/>
                  <w:enabled/>
                  <w:calcOnExit w:val="0"/>
                  <w:checkBox>
                    <w:sizeAuto/>
                    <w:default w:val="0"/>
                  </w:checkBox>
                </w:ffData>
              </w:fldChar>
            </w:r>
            <w:r w:rsidRPr="00B5585E">
              <w:rPr>
                <w:sz w:val="24"/>
                <w:szCs w:val="24"/>
              </w:rPr>
              <w:instrText xml:space="preserve"> FORMCHECKBOX </w:instrText>
            </w:r>
            <w:r w:rsidR="0005015B">
              <w:rPr>
                <w:sz w:val="24"/>
                <w:szCs w:val="24"/>
              </w:rPr>
            </w:r>
            <w:r w:rsidR="0005015B">
              <w:rPr>
                <w:sz w:val="24"/>
                <w:szCs w:val="24"/>
              </w:rPr>
              <w:fldChar w:fldCharType="separate"/>
            </w:r>
            <w:r w:rsidRPr="00707665">
              <w:rPr>
                <w:sz w:val="24"/>
                <w:szCs w:val="24"/>
              </w:rPr>
              <w:fldChar w:fldCharType="end"/>
            </w:r>
          </w:p>
        </w:tc>
      </w:tr>
      <w:tr w:rsidR="00D57E64" w:rsidRPr="00B5585E" w14:paraId="4072E7A1" w14:textId="77777777" w:rsidTr="00C465AE">
        <w:tc>
          <w:tcPr>
            <w:tcW w:w="7470" w:type="dxa"/>
            <w:vAlign w:val="center"/>
          </w:tcPr>
          <w:p w14:paraId="05A4D7A7" w14:textId="77777777" w:rsidR="00D57E64" w:rsidRPr="00B5585E" w:rsidRDefault="00D57E64" w:rsidP="007F4639">
            <w:pPr>
              <w:numPr>
                <w:ilvl w:val="0"/>
                <w:numId w:val="17"/>
              </w:numPr>
              <w:tabs>
                <w:tab w:val="left" w:pos="360"/>
              </w:tabs>
              <w:ind w:left="-90" w:firstLine="0"/>
              <w:rPr>
                <w:sz w:val="24"/>
                <w:szCs w:val="24"/>
              </w:rPr>
            </w:pPr>
            <w:r w:rsidRPr="00B5585E">
              <w:rPr>
                <w:sz w:val="24"/>
                <w:szCs w:val="24"/>
              </w:rPr>
              <w:t>Is nonsectarian in its programs, admissions policies, employment practices, and all other operations, and is not affiliated with a sectarian school or religious institution.</w:t>
            </w:r>
          </w:p>
        </w:tc>
        <w:tc>
          <w:tcPr>
            <w:tcW w:w="1170" w:type="dxa"/>
            <w:vAlign w:val="center"/>
          </w:tcPr>
          <w:p w14:paraId="1FF1D6B8" w14:textId="77777777" w:rsidR="00D57E64" w:rsidRPr="00B5585E" w:rsidRDefault="00D57E64" w:rsidP="00F55658">
            <w:pPr>
              <w:jc w:val="center"/>
              <w:rPr>
                <w:sz w:val="24"/>
                <w:szCs w:val="24"/>
              </w:rPr>
            </w:pPr>
            <w:r w:rsidRPr="00707665">
              <w:rPr>
                <w:sz w:val="24"/>
                <w:szCs w:val="24"/>
              </w:rPr>
              <w:fldChar w:fldCharType="begin">
                <w:ffData>
                  <w:name w:val="Check1"/>
                  <w:enabled/>
                  <w:calcOnExit w:val="0"/>
                  <w:checkBox>
                    <w:sizeAuto/>
                    <w:default w:val="0"/>
                  </w:checkBox>
                </w:ffData>
              </w:fldChar>
            </w:r>
            <w:r w:rsidRPr="00B5585E">
              <w:rPr>
                <w:sz w:val="24"/>
                <w:szCs w:val="24"/>
              </w:rPr>
              <w:instrText xml:space="preserve"> FORMCHECKBOX </w:instrText>
            </w:r>
            <w:r w:rsidR="0005015B">
              <w:rPr>
                <w:sz w:val="24"/>
                <w:szCs w:val="24"/>
              </w:rPr>
            </w:r>
            <w:r w:rsidR="0005015B">
              <w:rPr>
                <w:sz w:val="24"/>
                <w:szCs w:val="24"/>
              </w:rPr>
              <w:fldChar w:fldCharType="separate"/>
            </w:r>
            <w:r w:rsidRPr="00707665">
              <w:rPr>
                <w:sz w:val="24"/>
                <w:szCs w:val="24"/>
              </w:rPr>
              <w:fldChar w:fldCharType="end"/>
            </w:r>
          </w:p>
        </w:tc>
        <w:tc>
          <w:tcPr>
            <w:tcW w:w="1980" w:type="dxa"/>
            <w:vAlign w:val="center"/>
          </w:tcPr>
          <w:p w14:paraId="1BC71B66" w14:textId="77777777" w:rsidR="00D57E64" w:rsidRPr="00B5585E" w:rsidRDefault="00D57E64" w:rsidP="00F55658">
            <w:pPr>
              <w:jc w:val="center"/>
              <w:rPr>
                <w:sz w:val="24"/>
                <w:szCs w:val="24"/>
              </w:rPr>
            </w:pPr>
            <w:r w:rsidRPr="00707665">
              <w:rPr>
                <w:sz w:val="24"/>
                <w:szCs w:val="24"/>
              </w:rPr>
              <w:fldChar w:fldCharType="begin">
                <w:ffData>
                  <w:name w:val="Check1"/>
                  <w:enabled/>
                  <w:calcOnExit w:val="0"/>
                  <w:checkBox>
                    <w:sizeAuto/>
                    <w:default w:val="0"/>
                  </w:checkBox>
                </w:ffData>
              </w:fldChar>
            </w:r>
            <w:r w:rsidRPr="00B5585E">
              <w:rPr>
                <w:sz w:val="24"/>
                <w:szCs w:val="24"/>
              </w:rPr>
              <w:instrText xml:space="preserve"> FORMCHECKBOX </w:instrText>
            </w:r>
            <w:r w:rsidR="0005015B">
              <w:rPr>
                <w:sz w:val="24"/>
                <w:szCs w:val="24"/>
              </w:rPr>
            </w:r>
            <w:r w:rsidR="0005015B">
              <w:rPr>
                <w:sz w:val="24"/>
                <w:szCs w:val="24"/>
              </w:rPr>
              <w:fldChar w:fldCharType="separate"/>
            </w:r>
            <w:r w:rsidRPr="00707665">
              <w:rPr>
                <w:sz w:val="24"/>
                <w:szCs w:val="24"/>
              </w:rPr>
              <w:fldChar w:fldCharType="end"/>
            </w:r>
          </w:p>
        </w:tc>
      </w:tr>
      <w:tr w:rsidR="00D57E64" w:rsidRPr="00B5585E" w14:paraId="188BAC1B" w14:textId="77777777" w:rsidTr="00C465AE">
        <w:tc>
          <w:tcPr>
            <w:tcW w:w="7470" w:type="dxa"/>
            <w:vAlign w:val="center"/>
          </w:tcPr>
          <w:p w14:paraId="132CE195" w14:textId="77777777" w:rsidR="00D57E64" w:rsidRPr="00B5585E" w:rsidRDefault="00D57E64" w:rsidP="007F4639">
            <w:pPr>
              <w:numPr>
                <w:ilvl w:val="0"/>
                <w:numId w:val="17"/>
              </w:numPr>
              <w:tabs>
                <w:tab w:val="left" w:pos="360"/>
              </w:tabs>
              <w:ind w:left="-90" w:firstLine="0"/>
              <w:rPr>
                <w:sz w:val="24"/>
                <w:szCs w:val="24"/>
              </w:rPr>
            </w:pPr>
            <w:r w:rsidRPr="00B5585E">
              <w:rPr>
                <w:sz w:val="24"/>
                <w:szCs w:val="24"/>
              </w:rPr>
              <w:t>Does not charge tuition.</w:t>
            </w:r>
          </w:p>
        </w:tc>
        <w:tc>
          <w:tcPr>
            <w:tcW w:w="1170" w:type="dxa"/>
            <w:vAlign w:val="center"/>
          </w:tcPr>
          <w:p w14:paraId="3BD6DFA8" w14:textId="77777777" w:rsidR="00D57E64" w:rsidRPr="00B5585E" w:rsidRDefault="00D57E64" w:rsidP="00F55658">
            <w:pPr>
              <w:jc w:val="center"/>
              <w:rPr>
                <w:sz w:val="24"/>
                <w:szCs w:val="24"/>
              </w:rPr>
            </w:pPr>
            <w:r w:rsidRPr="00707665">
              <w:rPr>
                <w:sz w:val="24"/>
                <w:szCs w:val="24"/>
              </w:rPr>
              <w:fldChar w:fldCharType="begin">
                <w:ffData>
                  <w:name w:val="Check1"/>
                  <w:enabled/>
                  <w:calcOnExit w:val="0"/>
                  <w:checkBox>
                    <w:sizeAuto/>
                    <w:default w:val="0"/>
                  </w:checkBox>
                </w:ffData>
              </w:fldChar>
            </w:r>
            <w:r w:rsidRPr="00B5585E">
              <w:rPr>
                <w:sz w:val="24"/>
                <w:szCs w:val="24"/>
              </w:rPr>
              <w:instrText xml:space="preserve"> FORMCHECKBOX </w:instrText>
            </w:r>
            <w:r w:rsidR="0005015B">
              <w:rPr>
                <w:sz w:val="24"/>
                <w:szCs w:val="24"/>
              </w:rPr>
            </w:r>
            <w:r w:rsidR="0005015B">
              <w:rPr>
                <w:sz w:val="24"/>
                <w:szCs w:val="24"/>
              </w:rPr>
              <w:fldChar w:fldCharType="separate"/>
            </w:r>
            <w:r w:rsidRPr="00707665">
              <w:rPr>
                <w:sz w:val="24"/>
                <w:szCs w:val="24"/>
              </w:rPr>
              <w:fldChar w:fldCharType="end"/>
            </w:r>
          </w:p>
        </w:tc>
        <w:tc>
          <w:tcPr>
            <w:tcW w:w="1980" w:type="dxa"/>
            <w:vAlign w:val="center"/>
          </w:tcPr>
          <w:p w14:paraId="3D4EF14B" w14:textId="77777777" w:rsidR="00D57E64" w:rsidRPr="00B5585E" w:rsidRDefault="00D57E64" w:rsidP="00F55658">
            <w:pPr>
              <w:jc w:val="center"/>
              <w:rPr>
                <w:sz w:val="24"/>
                <w:szCs w:val="24"/>
              </w:rPr>
            </w:pPr>
            <w:r w:rsidRPr="00707665">
              <w:rPr>
                <w:sz w:val="24"/>
                <w:szCs w:val="24"/>
              </w:rPr>
              <w:fldChar w:fldCharType="begin">
                <w:ffData>
                  <w:name w:val="Check1"/>
                  <w:enabled/>
                  <w:calcOnExit w:val="0"/>
                  <w:checkBox>
                    <w:sizeAuto/>
                    <w:default w:val="0"/>
                  </w:checkBox>
                </w:ffData>
              </w:fldChar>
            </w:r>
            <w:r w:rsidRPr="00B5585E">
              <w:rPr>
                <w:sz w:val="24"/>
                <w:szCs w:val="24"/>
              </w:rPr>
              <w:instrText xml:space="preserve"> FORMCHECKBOX </w:instrText>
            </w:r>
            <w:r w:rsidR="0005015B">
              <w:rPr>
                <w:sz w:val="24"/>
                <w:szCs w:val="24"/>
              </w:rPr>
            </w:r>
            <w:r w:rsidR="0005015B">
              <w:rPr>
                <w:sz w:val="24"/>
                <w:szCs w:val="24"/>
              </w:rPr>
              <w:fldChar w:fldCharType="separate"/>
            </w:r>
            <w:r w:rsidRPr="00707665">
              <w:rPr>
                <w:sz w:val="24"/>
                <w:szCs w:val="24"/>
              </w:rPr>
              <w:fldChar w:fldCharType="end"/>
            </w:r>
          </w:p>
        </w:tc>
      </w:tr>
      <w:tr w:rsidR="00D57E64" w:rsidRPr="00B5585E" w14:paraId="3C542324" w14:textId="77777777" w:rsidTr="00C465AE">
        <w:tc>
          <w:tcPr>
            <w:tcW w:w="7470" w:type="dxa"/>
            <w:vAlign w:val="center"/>
          </w:tcPr>
          <w:p w14:paraId="415643D4" w14:textId="77777777" w:rsidR="00D57E64" w:rsidRPr="00B5585E" w:rsidRDefault="00D57E64" w:rsidP="007F4639">
            <w:pPr>
              <w:numPr>
                <w:ilvl w:val="0"/>
                <w:numId w:val="17"/>
              </w:numPr>
              <w:tabs>
                <w:tab w:val="left" w:pos="360"/>
              </w:tabs>
              <w:ind w:left="-90" w:firstLine="0"/>
              <w:rPr>
                <w:sz w:val="24"/>
                <w:szCs w:val="24"/>
              </w:rPr>
            </w:pPr>
            <w:r w:rsidRPr="00B5585E">
              <w:rPr>
                <w:sz w:val="24"/>
                <w:szCs w:val="24"/>
              </w:rPr>
              <w:t>Compiles with the Age Discrimination Act of 1975, Title VI of the Civil Rights Act of 1964, Title IX of the Education Amendments of 1972, Section 504 of the Rehabilitation Act of 1973, and Part B of the Individuals with Disabilities Education Act.</w:t>
            </w:r>
          </w:p>
        </w:tc>
        <w:tc>
          <w:tcPr>
            <w:tcW w:w="1170" w:type="dxa"/>
            <w:vAlign w:val="center"/>
          </w:tcPr>
          <w:p w14:paraId="2574E273" w14:textId="77777777" w:rsidR="00D57E64" w:rsidRPr="00B5585E" w:rsidRDefault="00D57E64" w:rsidP="00F55658">
            <w:pPr>
              <w:jc w:val="center"/>
              <w:rPr>
                <w:sz w:val="24"/>
                <w:szCs w:val="24"/>
              </w:rPr>
            </w:pPr>
            <w:r w:rsidRPr="00707665">
              <w:rPr>
                <w:sz w:val="24"/>
                <w:szCs w:val="24"/>
              </w:rPr>
              <w:fldChar w:fldCharType="begin">
                <w:ffData>
                  <w:name w:val="Check1"/>
                  <w:enabled/>
                  <w:calcOnExit w:val="0"/>
                  <w:checkBox>
                    <w:sizeAuto/>
                    <w:default w:val="0"/>
                  </w:checkBox>
                </w:ffData>
              </w:fldChar>
            </w:r>
            <w:r w:rsidRPr="00B5585E">
              <w:rPr>
                <w:sz w:val="24"/>
                <w:szCs w:val="24"/>
              </w:rPr>
              <w:instrText xml:space="preserve"> FORMCHECKBOX </w:instrText>
            </w:r>
            <w:r w:rsidR="0005015B">
              <w:rPr>
                <w:sz w:val="24"/>
                <w:szCs w:val="24"/>
              </w:rPr>
            </w:r>
            <w:r w:rsidR="0005015B">
              <w:rPr>
                <w:sz w:val="24"/>
                <w:szCs w:val="24"/>
              </w:rPr>
              <w:fldChar w:fldCharType="separate"/>
            </w:r>
            <w:r w:rsidRPr="00707665">
              <w:rPr>
                <w:sz w:val="24"/>
                <w:szCs w:val="24"/>
              </w:rPr>
              <w:fldChar w:fldCharType="end"/>
            </w:r>
          </w:p>
        </w:tc>
        <w:tc>
          <w:tcPr>
            <w:tcW w:w="1980" w:type="dxa"/>
            <w:vAlign w:val="center"/>
          </w:tcPr>
          <w:p w14:paraId="102025BB" w14:textId="77777777" w:rsidR="00D57E64" w:rsidRPr="00B5585E" w:rsidRDefault="00D57E64" w:rsidP="00F55658">
            <w:pPr>
              <w:jc w:val="center"/>
              <w:rPr>
                <w:sz w:val="24"/>
                <w:szCs w:val="24"/>
              </w:rPr>
            </w:pPr>
            <w:r w:rsidRPr="00707665">
              <w:rPr>
                <w:sz w:val="24"/>
                <w:szCs w:val="24"/>
              </w:rPr>
              <w:fldChar w:fldCharType="begin">
                <w:ffData>
                  <w:name w:val="Check1"/>
                  <w:enabled/>
                  <w:calcOnExit w:val="0"/>
                  <w:checkBox>
                    <w:sizeAuto/>
                    <w:default w:val="0"/>
                  </w:checkBox>
                </w:ffData>
              </w:fldChar>
            </w:r>
            <w:r w:rsidRPr="00B5585E">
              <w:rPr>
                <w:sz w:val="24"/>
                <w:szCs w:val="24"/>
              </w:rPr>
              <w:instrText xml:space="preserve"> FORMCHECKBOX </w:instrText>
            </w:r>
            <w:r w:rsidR="0005015B">
              <w:rPr>
                <w:sz w:val="24"/>
                <w:szCs w:val="24"/>
              </w:rPr>
            </w:r>
            <w:r w:rsidR="0005015B">
              <w:rPr>
                <w:sz w:val="24"/>
                <w:szCs w:val="24"/>
              </w:rPr>
              <w:fldChar w:fldCharType="separate"/>
            </w:r>
            <w:r w:rsidRPr="00707665">
              <w:rPr>
                <w:sz w:val="24"/>
                <w:szCs w:val="24"/>
              </w:rPr>
              <w:fldChar w:fldCharType="end"/>
            </w:r>
          </w:p>
        </w:tc>
      </w:tr>
      <w:tr w:rsidR="00D57E64" w:rsidRPr="00B5585E" w14:paraId="14C9A9A2" w14:textId="77777777" w:rsidTr="00C465AE">
        <w:tc>
          <w:tcPr>
            <w:tcW w:w="7470" w:type="dxa"/>
            <w:vAlign w:val="center"/>
          </w:tcPr>
          <w:p w14:paraId="02D4FC5D" w14:textId="77777777" w:rsidR="00D57E64" w:rsidRPr="00B5585E" w:rsidRDefault="00D57E64" w:rsidP="007F4639">
            <w:pPr>
              <w:numPr>
                <w:ilvl w:val="0"/>
                <w:numId w:val="17"/>
              </w:numPr>
              <w:tabs>
                <w:tab w:val="left" w:pos="360"/>
              </w:tabs>
              <w:ind w:left="-90" w:firstLine="0"/>
              <w:rPr>
                <w:sz w:val="24"/>
                <w:szCs w:val="24"/>
              </w:rPr>
            </w:pPr>
            <w:r w:rsidRPr="00B5585E">
              <w:rPr>
                <w:sz w:val="24"/>
                <w:szCs w:val="24"/>
              </w:rPr>
              <w:t>Is a school to which parents choose to send their children, and that admits students on the basis of a lottery, if more students apply for admission than can be accommodated.</w:t>
            </w:r>
          </w:p>
        </w:tc>
        <w:tc>
          <w:tcPr>
            <w:tcW w:w="1170" w:type="dxa"/>
            <w:vAlign w:val="center"/>
          </w:tcPr>
          <w:p w14:paraId="3FE23EEC" w14:textId="77777777" w:rsidR="00D57E64" w:rsidRPr="00B5585E" w:rsidRDefault="00D57E64" w:rsidP="00F55658">
            <w:pPr>
              <w:jc w:val="center"/>
              <w:rPr>
                <w:sz w:val="24"/>
                <w:szCs w:val="24"/>
              </w:rPr>
            </w:pPr>
            <w:r w:rsidRPr="00707665">
              <w:rPr>
                <w:sz w:val="24"/>
                <w:szCs w:val="24"/>
              </w:rPr>
              <w:fldChar w:fldCharType="begin">
                <w:ffData>
                  <w:name w:val="Check1"/>
                  <w:enabled/>
                  <w:calcOnExit w:val="0"/>
                  <w:checkBox>
                    <w:sizeAuto/>
                    <w:default w:val="0"/>
                  </w:checkBox>
                </w:ffData>
              </w:fldChar>
            </w:r>
            <w:r w:rsidRPr="00B5585E">
              <w:rPr>
                <w:sz w:val="24"/>
                <w:szCs w:val="24"/>
              </w:rPr>
              <w:instrText xml:space="preserve"> FORMCHECKBOX </w:instrText>
            </w:r>
            <w:r w:rsidR="0005015B">
              <w:rPr>
                <w:sz w:val="24"/>
                <w:szCs w:val="24"/>
              </w:rPr>
            </w:r>
            <w:r w:rsidR="0005015B">
              <w:rPr>
                <w:sz w:val="24"/>
                <w:szCs w:val="24"/>
              </w:rPr>
              <w:fldChar w:fldCharType="separate"/>
            </w:r>
            <w:r w:rsidRPr="00707665">
              <w:rPr>
                <w:sz w:val="24"/>
                <w:szCs w:val="24"/>
              </w:rPr>
              <w:fldChar w:fldCharType="end"/>
            </w:r>
          </w:p>
        </w:tc>
        <w:tc>
          <w:tcPr>
            <w:tcW w:w="1980" w:type="dxa"/>
            <w:vAlign w:val="center"/>
          </w:tcPr>
          <w:p w14:paraId="6594B3FC" w14:textId="77777777" w:rsidR="00D57E64" w:rsidRPr="00B5585E" w:rsidRDefault="00D57E64" w:rsidP="00F55658">
            <w:pPr>
              <w:jc w:val="center"/>
              <w:rPr>
                <w:sz w:val="24"/>
                <w:szCs w:val="24"/>
              </w:rPr>
            </w:pPr>
            <w:r w:rsidRPr="00707665">
              <w:rPr>
                <w:sz w:val="24"/>
                <w:szCs w:val="24"/>
              </w:rPr>
              <w:fldChar w:fldCharType="begin">
                <w:ffData>
                  <w:name w:val="Check1"/>
                  <w:enabled/>
                  <w:calcOnExit w:val="0"/>
                  <w:checkBox>
                    <w:sizeAuto/>
                    <w:default w:val="0"/>
                  </w:checkBox>
                </w:ffData>
              </w:fldChar>
            </w:r>
            <w:r w:rsidRPr="00B5585E">
              <w:rPr>
                <w:sz w:val="24"/>
                <w:szCs w:val="24"/>
              </w:rPr>
              <w:instrText xml:space="preserve"> FORMCHECKBOX </w:instrText>
            </w:r>
            <w:r w:rsidR="0005015B">
              <w:rPr>
                <w:sz w:val="24"/>
                <w:szCs w:val="24"/>
              </w:rPr>
            </w:r>
            <w:r w:rsidR="0005015B">
              <w:rPr>
                <w:sz w:val="24"/>
                <w:szCs w:val="24"/>
              </w:rPr>
              <w:fldChar w:fldCharType="separate"/>
            </w:r>
            <w:r w:rsidRPr="00707665">
              <w:rPr>
                <w:sz w:val="24"/>
                <w:szCs w:val="24"/>
              </w:rPr>
              <w:fldChar w:fldCharType="end"/>
            </w:r>
          </w:p>
        </w:tc>
      </w:tr>
      <w:tr w:rsidR="00D57E64" w:rsidRPr="00B5585E" w14:paraId="0FF23C5B" w14:textId="77777777" w:rsidTr="00C465AE">
        <w:tc>
          <w:tcPr>
            <w:tcW w:w="7470" w:type="dxa"/>
            <w:vAlign w:val="center"/>
          </w:tcPr>
          <w:p w14:paraId="177D7296" w14:textId="77777777" w:rsidR="00D57E64" w:rsidRPr="00B5585E" w:rsidRDefault="00D57E64" w:rsidP="007F4639">
            <w:pPr>
              <w:numPr>
                <w:ilvl w:val="0"/>
                <w:numId w:val="17"/>
              </w:numPr>
              <w:tabs>
                <w:tab w:val="left" w:pos="360"/>
              </w:tabs>
              <w:ind w:left="-90" w:firstLine="0"/>
              <w:rPr>
                <w:sz w:val="24"/>
                <w:szCs w:val="24"/>
              </w:rPr>
            </w:pPr>
            <w:r w:rsidRPr="00B5585E">
              <w:rPr>
                <w:sz w:val="24"/>
                <w:szCs w:val="24"/>
              </w:rPr>
              <w:t>Agrees to comply with the same Federal and State audit requirements as do other elementary schools and secondary schools in the State, unless such requirements are specifically waived by state statutes or rules.</w:t>
            </w:r>
          </w:p>
        </w:tc>
        <w:tc>
          <w:tcPr>
            <w:tcW w:w="1170" w:type="dxa"/>
            <w:vAlign w:val="center"/>
          </w:tcPr>
          <w:p w14:paraId="42A1A9F3" w14:textId="77777777" w:rsidR="00D57E64" w:rsidRPr="00B5585E" w:rsidRDefault="00D57E64" w:rsidP="00F55658">
            <w:pPr>
              <w:jc w:val="center"/>
              <w:rPr>
                <w:sz w:val="24"/>
                <w:szCs w:val="24"/>
              </w:rPr>
            </w:pPr>
            <w:r w:rsidRPr="00707665">
              <w:rPr>
                <w:sz w:val="24"/>
                <w:szCs w:val="24"/>
              </w:rPr>
              <w:fldChar w:fldCharType="begin">
                <w:ffData>
                  <w:name w:val="Check1"/>
                  <w:enabled/>
                  <w:calcOnExit w:val="0"/>
                  <w:checkBox>
                    <w:sizeAuto/>
                    <w:default w:val="0"/>
                  </w:checkBox>
                </w:ffData>
              </w:fldChar>
            </w:r>
            <w:r w:rsidRPr="00B5585E">
              <w:rPr>
                <w:sz w:val="24"/>
                <w:szCs w:val="24"/>
              </w:rPr>
              <w:instrText xml:space="preserve"> FORMCHECKBOX </w:instrText>
            </w:r>
            <w:r w:rsidR="0005015B">
              <w:rPr>
                <w:sz w:val="24"/>
                <w:szCs w:val="24"/>
              </w:rPr>
            </w:r>
            <w:r w:rsidR="0005015B">
              <w:rPr>
                <w:sz w:val="24"/>
                <w:szCs w:val="24"/>
              </w:rPr>
              <w:fldChar w:fldCharType="separate"/>
            </w:r>
            <w:r w:rsidRPr="00707665">
              <w:rPr>
                <w:sz w:val="24"/>
                <w:szCs w:val="24"/>
              </w:rPr>
              <w:fldChar w:fldCharType="end"/>
            </w:r>
          </w:p>
        </w:tc>
        <w:tc>
          <w:tcPr>
            <w:tcW w:w="1980" w:type="dxa"/>
            <w:vAlign w:val="center"/>
          </w:tcPr>
          <w:p w14:paraId="4F01B7BA" w14:textId="77777777" w:rsidR="00D57E64" w:rsidRPr="00B5585E" w:rsidRDefault="00D57E64" w:rsidP="00F55658">
            <w:pPr>
              <w:jc w:val="center"/>
              <w:rPr>
                <w:sz w:val="24"/>
                <w:szCs w:val="24"/>
              </w:rPr>
            </w:pPr>
            <w:r w:rsidRPr="00707665">
              <w:rPr>
                <w:sz w:val="24"/>
                <w:szCs w:val="24"/>
              </w:rPr>
              <w:fldChar w:fldCharType="begin">
                <w:ffData>
                  <w:name w:val="Check1"/>
                  <w:enabled/>
                  <w:calcOnExit w:val="0"/>
                  <w:checkBox>
                    <w:sizeAuto/>
                    <w:default w:val="0"/>
                  </w:checkBox>
                </w:ffData>
              </w:fldChar>
            </w:r>
            <w:r w:rsidRPr="00B5585E">
              <w:rPr>
                <w:sz w:val="24"/>
                <w:szCs w:val="24"/>
              </w:rPr>
              <w:instrText xml:space="preserve"> FORMCHECKBOX </w:instrText>
            </w:r>
            <w:r w:rsidR="0005015B">
              <w:rPr>
                <w:sz w:val="24"/>
                <w:szCs w:val="24"/>
              </w:rPr>
            </w:r>
            <w:r w:rsidR="0005015B">
              <w:rPr>
                <w:sz w:val="24"/>
                <w:szCs w:val="24"/>
              </w:rPr>
              <w:fldChar w:fldCharType="separate"/>
            </w:r>
            <w:r w:rsidRPr="00707665">
              <w:rPr>
                <w:sz w:val="24"/>
                <w:szCs w:val="24"/>
              </w:rPr>
              <w:fldChar w:fldCharType="end"/>
            </w:r>
          </w:p>
        </w:tc>
      </w:tr>
      <w:tr w:rsidR="00D57E64" w:rsidRPr="00B5585E" w14:paraId="706084AE" w14:textId="77777777" w:rsidTr="00C465AE">
        <w:tc>
          <w:tcPr>
            <w:tcW w:w="7470" w:type="dxa"/>
            <w:vAlign w:val="center"/>
          </w:tcPr>
          <w:p w14:paraId="5B02241B" w14:textId="77777777" w:rsidR="00D57E64" w:rsidRPr="00B5585E" w:rsidRDefault="00D57E64" w:rsidP="007F4639">
            <w:pPr>
              <w:numPr>
                <w:ilvl w:val="0"/>
                <w:numId w:val="17"/>
              </w:numPr>
              <w:tabs>
                <w:tab w:val="left" w:pos="360"/>
              </w:tabs>
              <w:ind w:left="-90" w:firstLine="0"/>
              <w:rPr>
                <w:sz w:val="24"/>
                <w:szCs w:val="24"/>
              </w:rPr>
            </w:pPr>
            <w:r w:rsidRPr="00B5585E">
              <w:rPr>
                <w:sz w:val="24"/>
                <w:szCs w:val="24"/>
              </w:rPr>
              <w:t>Meets all applicable federal, state, and local health and safety requirements.</w:t>
            </w:r>
          </w:p>
        </w:tc>
        <w:tc>
          <w:tcPr>
            <w:tcW w:w="1170" w:type="dxa"/>
            <w:vAlign w:val="center"/>
          </w:tcPr>
          <w:p w14:paraId="7C3010B9" w14:textId="77777777" w:rsidR="00D57E64" w:rsidRPr="00B5585E" w:rsidRDefault="00D57E64" w:rsidP="00F55658">
            <w:pPr>
              <w:jc w:val="center"/>
              <w:rPr>
                <w:sz w:val="24"/>
                <w:szCs w:val="24"/>
              </w:rPr>
            </w:pPr>
            <w:r w:rsidRPr="00707665">
              <w:rPr>
                <w:sz w:val="24"/>
                <w:szCs w:val="24"/>
              </w:rPr>
              <w:fldChar w:fldCharType="begin">
                <w:ffData>
                  <w:name w:val="Check1"/>
                  <w:enabled/>
                  <w:calcOnExit w:val="0"/>
                  <w:checkBox>
                    <w:sizeAuto/>
                    <w:default w:val="0"/>
                  </w:checkBox>
                </w:ffData>
              </w:fldChar>
            </w:r>
            <w:r w:rsidRPr="00B5585E">
              <w:rPr>
                <w:sz w:val="24"/>
                <w:szCs w:val="24"/>
              </w:rPr>
              <w:instrText xml:space="preserve"> FORMCHECKBOX </w:instrText>
            </w:r>
            <w:r w:rsidR="0005015B">
              <w:rPr>
                <w:sz w:val="24"/>
                <w:szCs w:val="24"/>
              </w:rPr>
            </w:r>
            <w:r w:rsidR="0005015B">
              <w:rPr>
                <w:sz w:val="24"/>
                <w:szCs w:val="24"/>
              </w:rPr>
              <w:fldChar w:fldCharType="separate"/>
            </w:r>
            <w:r w:rsidRPr="00707665">
              <w:rPr>
                <w:sz w:val="24"/>
                <w:szCs w:val="24"/>
              </w:rPr>
              <w:fldChar w:fldCharType="end"/>
            </w:r>
          </w:p>
        </w:tc>
        <w:tc>
          <w:tcPr>
            <w:tcW w:w="1980" w:type="dxa"/>
            <w:vAlign w:val="center"/>
          </w:tcPr>
          <w:p w14:paraId="5AFE7F25" w14:textId="77777777" w:rsidR="00D57E64" w:rsidRPr="00B5585E" w:rsidRDefault="00D57E64" w:rsidP="00F55658">
            <w:pPr>
              <w:jc w:val="center"/>
              <w:rPr>
                <w:sz w:val="24"/>
                <w:szCs w:val="24"/>
              </w:rPr>
            </w:pPr>
            <w:r w:rsidRPr="00707665">
              <w:rPr>
                <w:sz w:val="24"/>
                <w:szCs w:val="24"/>
              </w:rPr>
              <w:fldChar w:fldCharType="begin">
                <w:ffData>
                  <w:name w:val="Check1"/>
                  <w:enabled/>
                  <w:calcOnExit w:val="0"/>
                  <w:checkBox>
                    <w:sizeAuto/>
                    <w:default w:val="0"/>
                  </w:checkBox>
                </w:ffData>
              </w:fldChar>
            </w:r>
            <w:r w:rsidRPr="00B5585E">
              <w:rPr>
                <w:sz w:val="24"/>
                <w:szCs w:val="24"/>
              </w:rPr>
              <w:instrText xml:space="preserve"> FORMCHECKBOX </w:instrText>
            </w:r>
            <w:r w:rsidR="0005015B">
              <w:rPr>
                <w:sz w:val="24"/>
                <w:szCs w:val="24"/>
              </w:rPr>
            </w:r>
            <w:r w:rsidR="0005015B">
              <w:rPr>
                <w:sz w:val="24"/>
                <w:szCs w:val="24"/>
              </w:rPr>
              <w:fldChar w:fldCharType="separate"/>
            </w:r>
            <w:r w:rsidRPr="00707665">
              <w:rPr>
                <w:sz w:val="24"/>
                <w:szCs w:val="24"/>
              </w:rPr>
              <w:fldChar w:fldCharType="end"/>
            </w:r>
          </w:p>
        </w:tc>
      </w:tr>
      <w:tr w:rsidR="00D57E64" w:rsidRPr="00B5585E" w14:paraId="415CFB8D" w14:textId="77777777" w:rsidTr="00C465AE">
        <w:tc>
          <w:tcPr>
            <w:tcW w:w="7470" w:type="dxa"/>
            <w:vAlign w:val="center"/>
          </w:tcPr>
          <w:p w14:paraId="41CF0A09" w14:textId="77777777" w:rsidR="00D57E64" w:rsidRPr="00B5585E" w:rsidRDefault="00D57E64" w:rsidP="007F4639">
            <w:pPr>
              <w:numPr>
                <w:ilvl w:val="0"/>
                <w:numId w:val="17"/>
              </w:numPr>
              <w:tabs>
                <w:tab w:val="left" w:pos="360"/>
              </w:tabs>
              <w:ind w:left="-90" w:firstLine="0"/>
              <w:rPr>
                <w:sz w:val="24"/>
                <w:szCs w:val="24"/>
              </w:rPr>
            </w:pPr>
            <w:r w:rsidRPr="00B5585E">
              <w:rPr>
                <w:sz w:val="24"/>
                <w:szCs w:val="24"/>
              </w:rPr>
              <w:t>Operates in accordance with State law.</w:t>
            </w:r>
          </w:p>
        </w:tc>
        <w:tc>
          <w:tcPr>
            <w:tcW w:w="1170" w:type="dxa"/>
            <w:vAlign w:val="center"/>
          </w:tcPr>
          <w:p w14:paraId="3EC0DACE" w14:textId="77777777" w:rsidR="00D57E64" w:rsidRPr="00B5585E" w:rsidRDefault="00D57E64" w:rsidP="00F55658">
            <w:pPr>
              <w:jc w:val="center"/>
              <w:rPr>
                <w:sz w:val="24"/>
                <w:szCs w:val="24"/>
              </w:rPr>
            </w:pPr>
            <w:r w:rsidRPr="00707665">
              <w:rPr>
                <w:sz w:val="24"/>
                <w:szCs w:val="24"/>
              </w:rPr>
              <w:fldChar w:fldCharType="begin">
                <w:ffData>
                  <w:name w:val="Check1"/>
                  <w:enabled/>
                  <w:calcOnExit w:val="0"/>
                  <w:checkBox>
                    <w:sizeAuto/>
                    <w:default w:val="0"/>
                  </w:checkBox>
                </w:ffData>
              </w:fldChar>
            </w:r>
            <w:r w:rsidRPr="00B5585E">
              <w:rPr>
                <w:sz w:val="24"/>
                <w:szCs w:val="24"/>
              </w:rPr>
              <w:instrText xml:space="preserve"> FORMCHECKBOX </w:instrText>
            </w:r>
            <w:r w:rsidR="0005015B">
              <w:rPr>
                <w:sz w:val="24"/>
                <w:szCs w:val="24"/>
              </w:rPr>
            </w:r>
            <w:r w:rsidR="0005015B">
              <w:rPr>
                <w:sz w:val="24"/>
                <w:szCs w:val="24"/>
              </w:rPr>
              <w:fldChar w:fldCharType="separate"/>
            </w:r>
            <w:r w:rsidRPr="00707665">
              <w:rPr>
                <w:sz w:val="24"/>
                <w:szCs w:val="24"/>
              </w:rPr>
              <w:fldChar w:fldCharType="end"/>
            </w:r>
          </w:p>
        </w:tc>
        <w:tc>
          <w:tcPr>
            <w:tcW w:w="1980" w:type="dxa"/>
            <w:vAlign w:val="center"/>
          </w:tcPr>
          <w:p w14:paraId="0796DB05" w14:textId="77777777" w:rsidR="00D57E64" w:rsidRPr="00B5585E" w:rsidRDefault="00D57E64" w:rsidP="00F55658">
            <w:pPr>
              <w:jc w:val="center"/>
              <w:rPr>
                <w:sz w:val="24"/>
                <w:szCs w:val="24"/>
              </w:rPr>
            </w:pPr>
            <w:r w:rsidRPr="00707665">
              <w:rPr>
                <w:sz w:val="24"/>
                <w:szCs w:val="24"/>
              </w:rPr>
              <w:fldChar w:fldCharType="begin">
                <w:ffData>
                  <w:name w:val="Check1"/>
                  <w:enabled/>
                  <w:calcOnExit w:val="0"/>
                  <w:checkBox>
                    <w:sizeAuto/>
                    <w:default w:val="0"/>
                  </w:checkBox>
                </w:ffData>
              </w:fldChar>
            </w:r>
            <w:r w:rsidRPr="00B5585E">
              <w:rPr>
                <w:sz w:val="24"/>
                <w:szCs w:val="24"/>
              </w:rPr>
              <w:instrText xml:space="preserve"> FORMCHECKBOX </w:instrText>
            </w:r>
            <w:r w:rsidR="0005015B">
              <w:rPr>
                <w:sz w:val="24"/>
                <w:szCs w:val="24"/>
              </w:rPr>
            </w:r>
            <w:r w:rsidR="0005015B">
              <w:rPr>
                <w:sz w:val="24"/>
                <w:szCs w:val="24"/>
              </w:rPr>
              <w:fldChar w:fldCharType="separate"/>
            </w:r>
            <w:r w:rsidRPr="00707665">
              <w:rPr>
                <w:sz w:val="24"/>
                <w:szCs w:val="24"/>
              </w:rPr>
              <w:fldChar w:fldCharType="end"/>
            </w:r>
          </w:p>
        </w:tc>
      </w:tr>
      <w:tr w:rsidR="00D57E64" w:rsidRPr="00B5585E" w14:paraId="0B83A3B9" w14:textId="77777777" w:rsidTr="00C465AE">
        <w:tc>
          <w:tcPr>
            <w:tcW w:w="7470" w:type="dxa"/>
            <w:vAlign w:val="center"/>
          </w:tcPr>
          <w:p w14:paraId="272B148F" w14:textId="77777777" w:rsidR="00D57E64" w:rsidRPr="00B5585E" w:rsidRDefault="00D57E64" w:rsidP="007F4639">
            <w:pPr>
              <w:numPr>
                <w:ilvl w:val="0"/>
                <w:numId w:val="17"/>
              </w:numPr>
              <w:tabs>
                <w:tab w:val="left" w:pos="360"/>
              </w:tabs>
              <w:ind w:left="-90" w:firstLine="0"/>
              <w:rPr>
                <w:sz w:val="24"/>
                <w:szCs w:val="24"/>
              </w:rPr>
            </w:pPr>
            <w:r w:rsidRPr="00B5585E">
              <w:rPr>
                <w:sz w:val="24"/>
                <w:szCs w:val="24"/>
              </w:rPr>
              <w:t>Has a written performance contract with the authorized public chartering agency in the State that includes a description of how student performance will be measured in charter schools pursuant to state assessments that are required of other schools and pursuant to any other assessments mutually agreeable to the authorized public chartering agency and the charter school.</w:t>
            </w:r>
          </w:p>
        </w:tc>
        <w:tc>
          <w:tcPr>
            <w:tcW w:w="1170" w:type="dxa"/>
            <w:vAlign w:val="center"/>
          </w:tcPr>
          <w:p w14:paraId="3AC07E9A" w14:textId="77777777" w:rsidR="00D57E64" w:rsidRPr="00B5585E" w:rsidRDefault="00D57E64" w:rsidP="00F55658">
            <w:pPr>
              <w:jc w:val="center"/>
              <w:rPr>
                <w:sz w:val="24"/>
                <w:szCs w:val="24"/>
              </w:rPr>
            </w:pPr>
            <w:r w:rsidRPr="00707665">
              <w:rPr>
                <w:sz w:val="24"/>
                <w:szCs w:val="24"/>
              </w:rPr>
              <w:fldChar w:fldCharType="begin">
                <w:ffData>
                  <w:name w:val="Check1"/>
                  <w:enabled/>
                  <w:calcOnExit w:val="0"/>
                  <w:checkBox>
                    <w:sizeAuto/>
                    <w:default w:val="0"/>
                  </w:checkBox>
                </w:ffData>
              </w:fldChar>
            </w:r>
            <w:r w:rsidRPr="00B5585E">
              <w:rPr>
                <w:sz w:val="24"/>
                <w:szCs w:val="24"/>
              </w:rPr>
              <w:instrText xml:space="preserve"> FORMCHECKBOX </w:instrText>
            </w:r>
            <w:r w:rsidR="0005015B">
              <w:rPr>
                <w:sz w:val="24"/>
                <w:szCs w:val="24"/>
              </w:rPr>
            </w:r>
            <w:r w:rsidR="0005015B">
              <w:rPr>
                <w:sz w:val="24"/>
                <w:szCs w:val="24"/>
              </w:rPr>
              <w:fldChar w:fldCharType="separate"/>
            </w:r>
            <w:r w:rsidRPr="00707665">
              <w:rPr>
                <w:sz w:val="24"/>
                <w:szCs w:val="24"/>
              </w:rPr>
              <w:fldChar w:fldCharType="end"/>
            </w:r>
          </w:p>
        </w:tc>
        <w:tc>
          <w:tcPr>
            <w:tcW w:w="1980" w:type="dxa"/>
            <w:vAlign w:val="center"/>
          </w:tcPr>
          <w:p w14:paraId="05C5ACD2" w14:textId="77777777" w:rsidR="00D57E64" w:rsidRPr="00B5585E" w:rsidRDefault="00D57E64" w:rsidP="00F55658">
            <w:pPr>
              <w:jc w:val="center"/>
              <w:rPr>
                <w:sz w:val="24"/>
                <w:szCs w:val="24"/>
              </w:rPr>
            </w:pPr>
            <w:r w:rsidRPr="00707665">
              <w:rPr>
                <w:sz w:val="24"/>
                <w:szCs w:val="24"/>
              </w:rPr>
              <w:fldChar w:fldCharType="begin">
                <w:ffData>
                  <w:name w:val="Check1"/>
                  <w:enabled/>
                  <w:calcOnExit w:val="0"/>
                  <w:checkBox>
                    <w:sizeAuto/>
                    <w:default w:val="0"/>
                  </w:checkBox>
                </w:ffData>
              </w:fldChar>
            </w:r>
            <w:r w:rsidRPr="00B5585E">
              <w:rPr>
                <w:sz w:val="24"/>
                <w:szCs w:val="24"/>
              </w:rPr>
              <w:instrText xml:space="preserve"> FORMCHECKBOX </w:instrText>
            </w:r>
            <w:r w:rsidR="0005015B">
              <w:rPr>
                <w:sz w:val="24"/>
                <w:szCs w:val="24"/>
              </w:rPr>
            </w:r>
            <w:r w:rsidR="0005015B">
              <w:rPr>
                <w:sz w:val="24"/>
                <w:szCs w:val="24"/>
              </w:rPr>
              <w:fldChar w:fldCharType="separate"/>
            </w:r>
            <w:r w:rsidRPr="00707665">
              <w:rPr>
                <w:sz w:val="24"/>
                <w:szCs w:val="24"/>
              </w:rPr>
              <w:fldChar w:fldCharType="end"/>
            </w:r>
          </w:p>
        </w:tc>
      </w:tr>
    </w:tbl>
    <w:p w14:paraId="542CA2DC" w14:textId="77777777" w:rsidR="00D57E64" w:rsidRPr="00B5585E" w:rsidRDefault="00D57E64" w:rsidP="00D57E64">
      <w:pPr>
        <w:rPr>
          <w:sz w:val="24"/>
          <w:szCs w:val="24"/>
        </w:rPr>
      </w:pPr>
    </w:p>
    <w:p w14:paraId="4F70A3AB" w14:textId="77777777" w:rsidR="00D57E64" w:rsidRPr="00B5585E" w:rsidRDefault="00D57E64" w:rsidP="00D57E64">
      <w:pPr>
        <w:rPr>
          <w:sz w:val="24"/>
          <w:szCs w:val="24"/>
        </w:rPr>
      </w:pPr>
      <w:bookmarkStart w:id="2" w:name="Definition"/>
      <w:bookmarkEnd w:id="2"/>
      <w:r w:rsidRPr="00B5585E">
        <w:rPr>
          <w:sz w:val="24"/>
          <w:szCs w:val="24"/>
        </w:rPr>
        <w:t xml:space="preserve">The signatures below affirm that the applicant meets all 12 parts of the federal definition of a charter school. </w:t>
      </w:r>
    </w:p>
    <w:p w14:paraId="2F43B77B" w14:textId="77777777" w:rsidR="00D57E64" w:rsidRPr="00B5585E" w:rsidRDefault="00D57E64" w:rsidP="00D57E64">
      <w:pPr>
        <w:ind w:left="720"/>
        <w:rPr>
          <w:sz w:val="24"/>
          <w:szCs w:val="24"/>
        </w:rPr>
      </w:pPr>
    </w:p>
    <w:p w14:paraId="53E2B3C9" w14:textId="77777777" w:rsidR="0077120F" w:rsidRPr="00B5585E" w:rsidRDefault="00D57E64" w:rsidP="00D57E64">
      <w:pPr>
        <w:ind w:left="720"/>
        <w:rPr>
          <w:sz w:val="24"/>
          <w:szCs w:val="24"/>
          <w:u w:val="single"/>
        </w:rPr>
      </w:pP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rPr>
        <w:tab/>
      </w:r>
      <w:r w:rsidRPr="00B5585E">
        <w:rPr>
          <w:sz w:val="24"/>
          <w:szCs w:val="24"/>
        </w:rPr>
        <w:tab/>
      </w:r>
      <w:r w:rsidRPr="00B5585E">
        <w:rPr>
          <w:sz w:val="24"/>
          <w:szCs w:val="24"/>
          <w:u w:val="single"/>
        </w:rPr>
        <w:tab/>
      </w:r>
      <w:r w:rsidRPr="00B5585E">
        <w:rPr>
          <w:sz w:val="24"/>
          <w:szCs w:val="24"/>
          <w:u w:val="single"/>
        </w:rPr>
        <w:tab/>
      </w:r>
      <w:r w:rsidRPr="00B5585E">
        <w:rPr>
          <w:sz w:val="24"/>
          <w:szCs w:val="24"/>
          <w:u w:val="single"/>
        </w:rPr>
        <w:tab/>
      </w:r>
    </w:p>
    <w:p w14:paraId="3B181883" w14:textId="77777777" w:rsidR="00D57E64" w:rsidRPr="00B5585E" w:rsidRDefault="00C465AE" w:rsidP="00D57E64">
      <w:pPr>
        <w:ind w:left="720"/>
        <w:rPr>
          <w:sz w:val="24"/>
          <w:szCs w:val="24"/>
        </w:rPr>
      </w:pPr>
      <w:r w:rsidRPr="00B5585E">
        <w:rPr>
          <w:sz w:val="24"/>
          <w:szCs w:val="24"/>
        </w:rPr>
        <w:t xml:space="preserve">Charter School Board Chair </w:t>
      </w:r>
      <w:r w:rsidRPr="00B5585E">
        <w:rPr>
          <w:sz w:val="24"/>
          <w:szCs w:val="24"/>
        </w:rPr>
        <w:tab/>
      </w:r>
      <w:r w:rsidRPr="00B5585E">
        <w:rPr>
          <w:sz w:val="24"/>
          <w:szCs w:val="24"/>
        </w:rPr>
        <w:tab/>
      </w:r>
      <w:r w:rsidR="00D57E64" w:rsidRPr="00B5585E">
        <w:rPr>
          <w:sz w:val="24"/>
          <w:szCs w:val="24"/>
        </w:rPr>
        <w:tab/>
      </w:r>
      <w:r w:rsidR="00D57E64" w:rsidRPr="00B5585E">
        <w:rPr>
          <w:sz w:val="24"/>
          <w:szCs w:val="24"/>
        </w:rPr>
        <w:tab/>
      </w:r>
      <w:r w:rsidR="00D57E64" w:rsidRPr="00B5585E">
        <w:rPr>
          <w:sz w:val="24"/>
          <w:szCs w:val="24"/>
        </w:rPr>
        <w:tab/>
        <w:t>Date</w:t>
      </w:r>
    </w:p>
    <w:p w14:paraId="2671220C" w14:textId="77777777" w:rsidR="0077120F" w:rsidRPr="00B5585E" w:rsidRDefault="0077120F" w:rsidP="00D57E64">
      <w:pPr>
        <w:ind w:left="720"/>
        <w:rPr>
          <w:sz w:val="24"/>
          <w:szCs w:val="24"/>
        </w:rPr>
      </w:pPr>
    </w:p>
    <w:p w14:paraId="5D33F2A3" w14:textId="77777777" w:rsidR="00D57E64" w:rsidRPr="00B5585E" w:rsidRDefault="00D57E64" w:rsidP="00D57E64">
      <w:pPr>
        <w:ind w:left="720"/>
        <w:rPr>
          <w:sz w:val="24"/>
          <w:szCs w:val="24"/>
          <w:u w:val="single"/>
        </w:rPr>
      </w:pP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rPr>
        <w:tab/>
      </w:r>
      <w:r w:rsidRPr="00B5585E">
        <w:rPr>
          <w:sz w:val="24"/>
          <w:szCs w:val="24"/>
        </w:rPr>
        <w:tab/>
      </w:r>
      <w:r w:rsidRPr="00B5585E">
        <w:rPr>
          <w:sz w:val="24"/>
          <w:szCs w:val="24"/>
          <w:u w:val="single"/>
        </w:rPr>
        <w:tab/>
      </w:r>
      <w:r w:rsidRPr="00B5585E">
        <w:rPr>
          <w:sz w:val="24"/>
          <w:szCs w:val="24"/>
          <w:u w:val="single"/>
        </w:rPr>
        <w:tab/>
      </w:r>
      <w:r w:rsidRPr="00B5585E">
        <w:rPr>
          <w:sz w:val="24"/>
          <w:szCs w:val="24"/>
          <w:u w:val="single"/>
        </w:rPr>
        <w:tab/>
      </w:r>
    </w:p>
    <w:p w14:paraId="2CF02D9C" w14:textId="77777777" w:rsidR="00D57E64" w:rsidRPr="00B5585E" w:rsidRDefault="00D57E64" w:rsidP="00C465AE">
      <w:pPr>
        <w:ind w:left="720"/>
        <w:rPr>
          <w:sz w:val="24"/>
          <w:szCs w:val="24"/>
        </w:rPr>
      </w:pPr>
      <w:r w:rsidRPr="00B5585E">
        <w:rPr>
          <w:sz w:val="24"/>
          <w:szCs w:val="24"/>
        </w:rPr>
        <w:t>Authorizer</w:t>
      </w: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t>Date</w:t>
      </w:r>
    </w:p>
    <w:p w14:paraId="58431370" w14:textId="77777777" w:rsidR="00895C3F" w:rsidRDefault="00895C3F" w:rsidP="00895C3F">
      <w:pPr>
        <w:ind w:left="360"/>
        <w:rPr>
          <w:b/>
          <w:bCs/>
          <w:sz w:val="24"/>
          <w:szCs w:val="24"/>
          <w:u w:val="single"/>
        </w:rPr>
      </w:pPr>
    </w:p>
    <w:p w14:paraId="7FEA5A6A" w14:textId="204D9DD6" w:rsidR="00895C3F" w:rsidRPr="00B5585E" w:rsidRDefault="00895C3F" w:rsidP="00895C3F">
      <w:pPr>
        <w:ind w:left="360"/>
        <w:rPr>
          <w:b/>
          <w:sz w:val="24"/>
          <w:szCs w:val="24"/>
        </w:rPr>
      </w:pPr>
      <w:r w:rsidRPr="00B5585E">
        <w:rPr>
          <w:b/>
          <w:sz w:val="24"/>
          <w:szCs w:val="24"/>
        </w:rPr>
        <w:t>PUBLIC CHARTER SCHOOLS GRANT PROGRAM</w:t>
      </w:r>
    </w:p>
    <w:p w14:paraId="5C9B92C3" w14:textId="77777777" w:rsidR="00895C3F" w:rsidRPr="00B5585E" w:rsidRDefault="00895C3F" w:rsidP="00895C3F">
      <w:pPr>
        <w:ind w:left="360"/>
        <w:rPr>
          <w:sz w:val="24"/>
          <w:szCs w:val="24"/>
        </w:rPr>
      </w:pPr>
      <w:r w:rsidRPr="00B5585E">
        <w:rPr>
          <w:b/>
          <w:sz w:val="24"/>
          <w:szCs w:val="24"/>
        </w:rPr>
        <w:t>Assurances and Certifications</w:t>
      </w:r>
    </w:p>
    <w:p w14:paraId="575A1F3A" w14:textId="77777777" w:rsidR="00895C3F" w:rsidRPr="00B5585E" w:rsidRDefault="00895C3F" w:rsidP="00895C3F">
      <w:pPr>
        <w:ind w:left="360"/>
        <w:rPr>
          <w:sz w:val="24"/>
          <w:szCs w:val="24"/>
        </w:rPr>
      </w:pPr>
    </w:p>
    <w:p w14:paraId="376CCC7D" w14:textId="77777777" w:rsidR="00895C3F" w:rsidRPr="00B5585E" w:rsidRDefault="00895C3F" w:rsidP="00895C3F">
      <w:pPr>
        <w:ind w:left="360"/>
        <w:rPr>
          <w:sz w:val="24"/>
          <w:szCs w:val="24"/>
        </w:rPr>
      </w:pPr>
      <w:r w:rsidRPr="00B5585E">
        <w:rPr>
          <w:sz w:val="24"/>
          <w:szCs w:val="24"/>
        </w:rPr>
        <w:t>Charter Schools Program</w:t>
      </w:r>
    </w:p>
    <w:p w14:paraId="63ED97C6" w14:textId="77777777" w:rsidR="00895C3F" w:rsidRPr="00B5585E" w:rsidRDefault="00895C3F" w:rsidP="00895C3F">
      <w:pPr>
        <w:ind w:left="360"/>
        <w:rPr>
          <w:sz w:val="24"/>
          <w:szCs w:val="24"/>
        </w:rPr>
      </w:pPr>
      <w:r w:rsidRPr="00B5585E">
        <w:rPr>
          <w:sz w:val="24"/>
          <w:szCs w:val="24"/>
        </w:rPr>
        <w:t>Specific Assurances</w:t>
      </w:r>
    </w:p>
    <w:p w14:paraId="2CE461E5" w14:textId="77777777" w:rsidR="00895C3F" w:rsidRPr="00B5585E" w:rsidRDefault="00895C3F" w:rsidP="00895C3F">
      <w:pPr>
        <w:spacing w:line="360" w:lineRule="auto"/>
        <w:ind w:left="360"/>
        <w:rPr>
          <w:sz w:val="24"/>
          <w:szCs w:val="24"/>
        </w:rPr>
      </w:pPr>
    </w:p>
    <w:p w14:paraId="508C554C" w14:textId="77777777" w:rsidR="00895C3F" w:rsidRPr="00B5585E" w:rsidRDefault="00895C3F" w:rsidP="00895C3F">
      <w:pPr>
        <w:ind w:left="360"/>
        <w:rPr>
          <w:sz w:val="24"/>
          <w:szCs w:val="24"/>
        </w:rPr>
      </w:pPr>
      <w:r w:rsidRPr="00B5585E">
        <w:rPr>
          <w:sz w:val="24"/>
          <w:szCs w:val="24"/>
        </w:rPr>
        <w:t xml:space="preserve">The signatures of the authorized agents on the Certificate of Award and Assurances form acknowledge that these specific and general assurances will be observed. For numbers 1-10, please indicate where in the application or charter petition, evidence can be found. If the evidence is in your charter petition, please attach it. </w:t>
      </w:r>
    </w:p>
    <w:p w14:paraId="32B12CE9" w14:textId="77777777" w:rsidR="00895C3F" w:rsidRPr="00B5585E" w:rsidRDefault="00895C3F" w:rsidP="00895C3F">
      <w:pPr>
        <w:ind w:left="360"/>
        <w:rPr>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0"/>
        <w:gridCol w:w="1890"/>
      </w:tblGrid>
      <w:tr w:rsidR="00895C3F" w:rsidRPr="00382A61" w14:paraId="2CBE22FB" w14:textId="77777777" w:rsidTr="007343DD">
        <w:tc>
          <w:tcPr>
            <w:tcW w:w="8545" w:type="dxa"/>
          </w:tcPr>
          <w:p w14:paraId="5214BA7D" w14:textId="77777777" w:rsidR="00895C3F" w:rsidRPr="00382A61" w:rsidRDefault="00895C3F" w:rsidP="007343DD">
            <w:pPr>
              <w:rPr>
                <w:rFonts w:asciiTheme="minorHAnsi" w:hAnsiTheme="minorHAnsi"/>
                <w:sz w:val="24"/>
                <w:szCs w:val="24"/>
              </w:rPr>
            </w:pPr>
          </w:p>
        </w:tc>
        <w:tc>
          <w:tcPr>
            <w:tcW w:w="1885" w:type="dxa"/>
          </w:tcPr>
          <w:p w14:paraId="00433112" w14:textId="77777777" w:rsidR="00895C3F" w:rsidRPr="00382A61" w:rsidRDefault="00895C3F" w:rsidP="007343DD">
            <w:pPr>
              <w:rPr>
                <w:rFonts w:asciiTheme="minorHAnsi" w:hAnsiTheme="minorHAnsi"/>
                <w:sz w:val="24"/>
                <w:szCs w:val="24"/>
              </w:rPr>
            </w:pPr>
            <w:r w:rsidRPr="00382A61">
              <w:rPr>
                <w:rFonts w:asciiTheme="minorHAnsi" w:hAnsiTheme="minorHAnsi"/>
                <w:sz w:val="24"/>
                <w:szCs w:val="24"/>
              </w:rPr>
              <w:t>Page number in application or petition</w:t>
            </w:r>
          </w:p>
        </w:tc>
      </w:tr>
      <w:tr w:rsidR="00895C3F" w:rsidRPr="00382A61" w14:paraId="4A683675" w14:textId="77777777" w:rsidTr="007343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0"/>
        </w:trPr>
        <w:tc>
          <w:tcPr>
            <w:tcW w:w="8550" w:type="dxa"/>
          </w:tcPr>
          <w:p w14:paraId="1550CDCE" w14:textId="77777777" w:rsidR="00895C3F" w:rsidRPr="00382A61" w:rsidRDefault="00895C3F" w:rsidP="007343DD">
            <w:pPr>
              <w:pStyle w:val="ListParagraph"/>
              <w:widowControl w:val="0"/>
              <w:numPr>
                <w:ilvl w:val="0"/>
                <w:numId w:val="35"/>
              </w:numPr>
              <w:overflowPunct w:val="0"/>
              <w:autoSpaceDE w:val="0"/>
              <w:autoSpaceDN w:val="0"/>
              <w:adjustRightInd w:val="0"/>
              <w:ind w:right="72"/>
              <w:jc w:val="both"/>
              <w:rPr>
                <w:rFonts w:asciiTheme="minorHAnsi" w:hAnsiTheme="minorHAnsi" w:cs="Arial"/>
                <w:szCs w:val="24"/>
              </w:rPr>
            </w:pPr>
            <w:r w:rsidRPr="00382A61">
              <w:rPr>
                <w:rFonts w:asciiTheme="minorHAnsi" w:hAnsiTheme="minorHAnsi" w:cs="Arial"/>
                <w:szCs w:val="24"/>
              </w:rPr>
              <w:t xml:space="preserve">A description of the educational program to be implemented by the proposed charter school, including: (a) how the program will enable all students to meet challenging state student academic achievement standards; (b) the grade levels or ages of children to be served; and (c) the curriculum and instructional practices to be used. </w:t>
            </w:r>
          </w:p>
        </w:tc>
        <w:tc>
          <w:tcPr>
            <w:tcW w:w="1890" w:type="dxa"/>
          </w:tcPr>
          <w:p w14:paraId="57F418CC" w14:textId="77777777" w:rsidR="00895C3F" w:rsidRPr="00382A61" w:rsidRDefault="00895C3F" w:rsidP="007343DD">
            <w:pPr>
              <w:jc w:val="both"/>
              <w:rPr>
                <w:rFonts w:asciiTheme="minorHAnsi" w:hAnsiTheme="minorHAnsi"/>
                <w:sz w:val="24"/>
                <w:szCs w:val="24"/>
              </w:rPr>
            </w:pPr>
          </w:p>
        </w:tc>
      </w:tr>
      <w:tr w:rsidR="00895C3F" w:rsidRPr="00382A61" w14:paraId="5A36296E" w14:textId="77777777" w:rsidTr="007343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8550" w:type="dxa"/>
          </w:tcPr>
          <w:p w14:paraId="1AFDF302" w14:textId="77777777" w:rsidR="00895C3F" w:rsidRPr="00382A61" w:rsidRDefault="00895C3F" w:rsidP="007343DD">
            <w:pPr>
              <w:pStyle w:val="ListParagraph"/>
              <w:widowControl w:val="0"/>
              <w:numPr>
                <w:ilvl w:val="0"/>
                <w:numId w:val="35"/>
              </w:numPr>
              <w:overflowPunct w:val="0"/>
              <w:autoSpaceDE w:val="0"/>
              <w:autoSpaceDN w:val="0"/>
              <w:adjustRightInd w:val="0"/>
              <w:ind w:right="72"/>
              <w:jc w:val="both"/>
              <w:rPr>
                <w:rFonts w:asciiTheme="minorHAnsi" w:hAnsiTheme="minorHAnsi" w:cs="Arial"/>
                <w:szCs w:val="24"/>
              </w:rPr>
            </w:pPr>
            <w:r w:rsidRPr="00382A61">
              <w:rPr>
                <w:rFonts w:asciiTheme="minorHAnsi" w:hAnsiTheme="minorHAnsi" w:cs="Arial"/>
                <w:szCs w:val="24"/>
              </w:rPr>
              <w:t xml:space="preserve">A description of how the charter school will be managed. </w:t>
            </w:r>
          </w:p>
        </w:tc>
        <w:tc>
          <w:tcPr>
            <w:tcW w:w="1890" w:type="dxa"/>
          </w:tcPr>
          <w:p w14:paraId="1B6058AA" w14:textId="77777777" w:rsidR="00895C3F" w:rsidRPr="00382A61" w:rsidRDefault="00895C3F" w:rsidP="007343DD">
            <w:pPr>
              <w:jc w:val="both"/>
              <w:rPr>
                <w:rFonts w:asciiTheme="minorHAnsi" w:hAnsiTheme="minorHAnsi"/>
                <w:sz w:val="24"/>
                <w:szCs w:val="24"/>
              </w:rPr>
            </w:pPr>
          </w:p>
        </w:tc>
      </w:tr>
      <w:tr w:rsidR="00895C3F" w:rsidRPr="00382A61" w14:paraId="1F786134" w14:textId="77777777" w:rsidTr="007343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6"/>
        </w:trPr>
        <w:tc>
          <w:tcPr>
            <w:tcW w:w="8550" w:type="dxa"/>
          </w:tcPr>
          <w:p w14:paraId="6AE03939" w14:textId="77777777" w:rsidR="00895C3F" w:rsidRPr="00382A61" w:rsidRDefault="00895C3F" w:rsidP="007343DD">
            <w:pPr>
              <w:pStyle w:val="ListParagraph"/>
              <w:widowControl w:val="0"/>
              <w:numPr>
                <w:ilvl w:val="0"/>
                <w:numId w:val="35"/>
              </w:numPr>
              <w:overflowPunct w:val="0"/>
              <w:autoSpaceDE w:val="0"/>
              <w:autoSpaceDN w:val="0"/>
              <w:adjustRightInd w:val="0"/>
              <w:ind w:right="72"/>
              <w:jc w:val="both"/>
              <w:rPr>
                <w:rFonts w:asciiTheme="minorHAnsi" w:hAnsiTheme="minorHAnsi" w:cs="Arial"/>
                <w:szCs w:val="24"/>
              </w:rPr>
            </w:pPr>
            <w:r w:rsidRPr="00382A61">
              <w:rPr>
                <w:rFonts w:asciiTheme="minorHAnsi" w:hAnsiTheme="minorHAnsi" w:cs="Arial"/>
                <w:szCs w:val="24"/>
              </w:rPr>
              <w:t xml:space="preserve">A description of (a) the objectives of the charter school and (b) the methods by which the charter school will determine its progress toward achieving those objectives. </w:t>
            </w:r>
          </w:p>
        </w:tc>
        <w:tc>
          <w:tcPr>
            <w:tcW w:w="1890" w:type="dxa"/>
          </w:tcPr>
          <w:p w14:paraId="37003EDC" w14:textId="77777777" w:rsidR="00895C3F" w:rsidRPr="00382A61" w:rsidRDefault="00895C3F" w:rsidP="007343DD">
            <w:pPr>
              <w:jc w:val="both"/>
              <w:rPr>
                <w:rFonts w:asciiTheme="minorHAnsi" w:hAnsiTheme="minorHAnsi"/>
                <w:sz w:val="24"/>
                <w:szCs w:val="24"/>
              </w:rPr>
            </w:pPr>
          </w:p>
        </w:tc>
      </w:tr>
      <w:tr w:rsidR="00895C3F" w:rsidRPr="00382A61" w14:paraId="115FC3F6" w14:textId="77777777" w:rsidTr="007343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8550" w:type="dxa"/>
          </w:tcPr>
          <w:p w14:paraId="6835D537" w14:textId="77777777" w:rsidR="00895C3F" w:rsidRPr="00382A61" w:rsidRDefault="00895C3F" w:rsidP="007343DD">
            <w:pPr>
              <w:pStyle w:val="ListParagraph"/>
              <w:widowControl w:val="0"/>
              <w:numPr>
                <w:ilvl w:val="0"/>
                <w:numId w:val="35"/>
              </w:numPr>
              <w:overflowPunct w:val="0"/>
              <w:autoSpaceDE w:val="0"/>
              <w:autoSpaceDN w:val="0"/>
              <w:adjustRightInd w:val="0"/>
              <w:ind w:right="72"/>
              <w:jc w:val="both"/>
              <w:rPr>
                <w:rFonts w:asciiTheme="minorHAnsi" w:hAnsiTheme="minorHAnsi" w:cs="Arial"/>
                <w:szCs w:val="24"/>
              </w:rPr>
            </w:pPr>
            <w:r w:rsidRPr="00382A61">
              <w:rPr>
                <w:rFonts w:asciiTheme="minorHAnsi" w:hAnsiTheme="minorHAnsi" w:cs="Arial"/>
                <w:szCs w:val="24"/>
              </w:rPr>
              <w:t xml:space="preserve">A description of the administrative relationship between the charter school and the authorized public chartering agency. </w:t>
            </w:r>
          </w:p>
        </w:tc>
        <w:tc>
          <w:tcPr>
            <w:tcW w:w="1890" w:type="dxa"/>
          </w:tcPr>
          <w:p w14:paraId="74418A33" w14:textId="77777777" w:rsidR="00895C3F" w:rsidRPr="00382A61" w:rsidRDefault="00895C3F" w:rsidP="007343DD">
            <w:pPr>
              <w:jc w:val="both"/>
              <w:rPr>
                <w:rFonts w:asciiTheme="minorHAnsi" w:hAnsiTheme="minorHAnsi"/>
                <w:sz w:val="24"/>
                <w:szCs w:val="24"/>
              </w:rPr>
            </w:pPr>
          </w:p>
        </w:tc>
      </w:tr>
      <w:tr w:rsidR="00895C3F" w:rsidRPr="00382A61" w14:paraId="72F47187" w14:textId="77777777" w:rsidTr="007343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1"/>
        </w:trPr>
        <w:tc>
          <w:tcPr>
            <w:tcW w:w="8550" w:type="dxa"/>
          </w:tcPr>
          <w:p w14:paraId="21ED6A8B" w14:textId="77777777" w:rsidR="00895C3F" w:rsidRPr="00382A61" w:rsidRDefault="00895C3F" w:rsidP="007343DD">
            <w:pPr>
              <w:pStyle w:val="ListParagraph"/>
              <w:widowControl w:val="0"/>
              <w:numPr>
                <w:ilvl w:val="0"/>
                <w:numId w:val="35"/>
              </w:numPr>
              <w:overflowPunct w:val="0"/>
              <w:autoSpaceDE w:val="0"/>
              <w:autoSpaceDN w:val="0"/>
              <w:adjustRightInd w:val="0"/>
              <w:ind w:right="72"/>
              <w:jc w:val="both"/>
              <w:rPr>
                <w:rFonts w:asciiTheme="minorHAnsi" w:hAnsiTheme="minorHAnsi" w:cs="Arial"/>
                <w:szCs w:val="24"/>
              </w:rPr>
            </w:pPr>
            <w:r w:rsidRPr="00382A61">
              <w:rPr>
                <w:rFonts w:asciiTheme="minorHAnsi" w:hAnsiTheme="minorHAnsi" w:cs="Arial"/>
                <w:szCs w:val="24"/>
              </w:rPr>
              <w:t xml:space="preserve">A description of how parents and other members of the community will be involved in the planning, program design and implementation of the charter school. </w:t>
            </w:r>
          </w:p>
        </w:tc>
        <w:tc>
          <w:tcPr>
            <w:tcW w:w="1890" w:type="dxa"/>
          </w:tcPr>
          <w:p w14:paraId="2C1D167D" w14:textId="77777777" w:rsidR="00895C3F" w:rsidRPr="00382A61" w:rsidRDefault="00895C3F" w:rsidP="007343DD">
            <w:pPr>
              <w:jc w:val="both"/>
              <w:rPr>
                <w:rFonts w:asciiTheme="minorHAnsi" w:hAnsiTheme="minorHAnsi"/>
                <w:sz w:val="24"/>
                <w:szCs w:val="24"/>
              </w:rPr>
            </w:pPr>
          </w:p>
        </w:tc>
      </w:tr>
      <w:tr w:rsidR="00895C3F" w:rsidRPr="00382A61" w14:paraId="3999209B" w14:textId="77777777" w:rsidTr="007343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0"/>
        </w:trPr>
        <w:tc>
          <w:tcPr>
            <w:tcW w:w="8550" w:type="dxa"/>
          </w:tcPr>
          <w:p w14:paraId="26B44A1F" w14:textId="77777777" w:rsidR="00895C3F" w:rsidRPr="00382A61" w:rsidRDefault="00895C3F" w:rsidP="007343DD">
            <w:pPr>
              <w:pStyle w:val="ListParagraph"/>
              <w:widowControl w:val="0"/>
              <w:numPr>
                <w:ilvl w:val="0"/>
                <w:numId w:val="35"/>
              </w:numPr>
              <w:overflowPunct w:val="0"/>
              <w:autoSpaceDE w:val="0"/>
              <w:autoSpaceDN w:val="0"/>
              <w:adjustRightInd w:val="0"/>
              <w:ind w:right="72"/>
              <w:jc w:val="both"/>
              <w:rPr>
                <w:rFonts w:asciiTheme="minorHAnsi" w:hAnsiTheme="minorHAnsi" w:cs="Arial"/>
                <w:szCs w:val="24"/>
              </w:rPr>
            </w:pPr>
            <w:r w:rsidRPr="00382A61">
              <w:rPr>
                <w:rFonts w:asciiTheme="minorHAnsi" w:hAnsiTheme="minorHAnsi" w:cs="Arial"/>
                <w:szCs w:val="24"/>
              </w:rPr>
              <w:t xml:space="preserve">A description of how the authorized public chartering agency will provide for continued operation of the school once the Federal grant has expired, if such agency determines that the school has met the objectives described in Assurance #3 above. </w:t>
            </w:r>
          </w:p>
        </w:tc>
        <w:tc>
          <w:tcPr>
            <w:tcW w:w="1890" w:type="dxa"/>
          </w:tcPr>
          <w:p w14:paraId="6D8C4753" w14:textId="77777777" w:rsidR="00895C3F" w:rsidRPr="00382A61" w:rsidRDefault="00895C3F" w:rsidP="007343DD">
            <w:pPr>
              <w:jc w:val="both"/>
              <w:rPr>
                <w:rFonts w:asciiTheme="minorHAnsi" w:hAnsiTheme="minorHAnsi"/>
                <w:sz w:val="24"/>
                <w:szCs w:val="24"/>
              </w:rPr>
            </w:pPr>
          </w:p>
        </w:tc>
      </w:tr>
      <w:tr w:rsidR="00895C3F" w:rsidRPr="00382A61" w14:paraId="1FAC77C6" w14:textId="77777777" w:rsidTr="007343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1"/>
        </w:trPr>
        <w:tc>
          <w:tcPr>
            <w:tcW w:w="8550" w:type="dxa"/>
          </w:tcPr>
          <w:p w14:paraId="4284B20D" w14:textId="77777777" w:rsidR="00895C3F" w:rsidRPr="00382A61" w:rsidRDefault="00895C3F" w:rsidP="007343DD">
            <w:pPr>
              <w:pStyle w:val="ListParagraph"/>
              <w:widowControl w:val="0"/>
              <w:numPr>
                <w:ilvl w:val="0"/>
                <w:numId w:val="35"/>
              </w:numPr>
              <w:overflowPunct w:val="0"/>
              <w:autoSpaceDE w:val="0"/>
              <w:autoSpaceDN w:val="0"/>
              <w:adjustRightInd w:val="0"/>
              <w:ind w:right="72"/>
              <w:jc w:val="both"/>
              <w:rPr>
                <w:rFonts w:asciiTheme="minorHAnsi" w:hAnsiTheme="minorHAnsi" w:cs="Arial"/>
                <w:szCs w:val="24"/>
              </w:rPr>
            </w:pPr>
            <w:r w:rsidRPr="00382A61">
              <w:rPr>
                <w:rFonts w:asciiTheme="minorHAnsi" w:hAnsiTheme="minorHAnsi" w:cs="Arial"/>
                <w:szCs w:val="24"/>
              </w:rPr>
              <w:t xml:space="preserve">A request and justification for waivers of any Federal, statutory, or regulatory provisions that the applicant believes are necessary for the successful operation of the charter school; and a description of any state or local rules, generally applicable to public schools, that will be waived for, or otherwise not apply to the school. </w:t>
            </w:r>
          </w:p>
        </w:tc>
        <w:tc>
          <w:tcPr>
            <w:tcW w:w="1890" w:type="dxa"/>
          </w:tcPr>
          <w:p w14:paraId="77AF6B18" w14:textId="77777777" w:rsidR="00895C3F" w:rsidRPr="00382A61" w:rsidRDefault="00895C3F" w:rsidP="007343DD">
            <w:pPr>
              <w:jc w:val="both"/>
              <w:rPr>
                <w:rFonts w:asciiTheme="minorHAnsi" w:hAnsiTheme="minorHAnsi"/>
                <w:sz w:val="24"/>
                <w:szCs w:val="24"/>
              </w:rPr>
            </w:pPr>
          </w:p>
        </w:tc>
      </w:tr>
      <w:tr w:rsidR="00895C3F" w:rsidRPr="00382A61" w14:paraId="016DBCB3" w14:textId="77777777" w:rsidTr="007343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5"/>
        </w:trPr>
        <w:tc>
          <w:tcPr>
            <w:tcW w:w="8550" w:type="dxa"/>
          </w:tcPr>
          <w:p w14:paraId="367BAABE" w14:textId="77777777" w:rsidR="00895C3F" w:rsidRPr="00382A61" w:rsidRDefault="00895C3F" w:rsidP="007343DD">
            <w:pPr>
              <w:pStyle w:val="ListParagraph"/>
              <w:widowControl w:val="0"/>
              <w:numPr>
                <w:ilvl w:val="0"/>
                <w:numId w:val="35"/>
              </w:numPr>
              <w:overflowPunct w:val="0"/>
              <w:autoSpaceDE w:val="0"/>
              <w:autoSpaceDN w:val="0"/>
              <w:adjustRightInd w:val="0"/>
              <w:ind w:right="72"/>
              <w:jc w:val="both"/>
              <w:rPr>
                <w:rFonts w:asciiTheme="minorHAnsi" w:hAnsiTheme="minorHAnsi" w:cs="Arial"/>
                <w:szCs w:val="24"/>
              </w:rPr>
            </w:pPr>
            <w:r w:rsidRPr="00382A61">
              <w:rPr>
                <w:rFonts w:asciiTheme="minorHAnsi" w:hAnsiTheme="minorHAnsi" w:cs="Arial"/>
                <w:szCs w:val="24"/>
              </w:rPr>
              <w:t xml:space="preserve">A description of how the subgrant funds or grant funds, as appropriate, will be used, including a description of how such funds will be used in conjunction with other Federal programs administered by the Secretary, U.S. Department of Education. </w:t>
            </w:r>
          </w:p>
        </w:tc>
        <w:tc>
          <w:tcPr>
            <w:tcW w:w="1890" w:type="dxa"/>
          </w:tcPr>
          <w:p w14:paraId="4151FD43" w14:textId="77777777" w:rsidR="00895C3F" w:rsidRPr="00382A61" w:rsidRDefault="00895C3F" w:rsidP="007343DD">
            <w:pPr>
              <w:jc w:val="both"/>
              <w:rPr>
                <w:rFonts w:asciiTheme="minorHAnsi" w:hAnsiTheme="minorHAnsi"/>
                <w:sz w:val="24"/>
                <w:szCs w:val="24"/>
              </w:rPr>
            </w:pPr>
          </w:p>
        </w:tc>
      </w:tr>
      <w:tr w:rsidR="00895C3F" w:rsidRPr="00382A61" w14:paraId="14F34C5B" w14:textId="77777777" w:rsidTr="007343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8550" w:type="dxa"/>
          </w:tcPr>
          <w:p w14:paraId="69ECCBD5" w14:textId="77777777" w:rsidR="00895C3F" w:rsidRPr="00382A61" w:rsidRDefault="00895C3F" w:rsidP="007343DD">
            <w:pPr>
              <w:pStyle w:val="ListParagraph"/>
              <w:widowControl w:val="0"/>
              <w:numPr>
                <w:ilvl w:val="0"/>
                <w:numId w:val="35"/>
              </w:numPr>
              <w:overflowPunct w:val="0"/>
              <w:autoSpaceDE w:val="0"/>
              <w:autoSpaceDN w:val="0"/>
              <w:adjustRightInd w:val="0"/>
              <w:ind w:right="72"/>
              <w:jc w:val="both"/>
              <w:rPr>
                <w:rFonts w:asciiTheme="minorHAnsi" w:hAnsiTheme="minorHAnsi" w:cs="Arial"/>
                <w:szCs w:val="24"/>
              </w:rPr>
            </w:pPr>
            <w:r w:rsidRPr="00382A61">
              <w:rPr>
                <w:rFonts w:asciiTheme="minorHAnsi" w:hAnsiTheme="minorHAnsi" w:cs="Arial"/>
                <w:szCs w:val="24"/>
              </w:rPr>
              <w:t xml:space="preserve">A description of how students in the community will be (a) informed about the charter school and (b) given an equal opportunity to attend the charter school. </w:t>
            </w:r>
          </w:p>
        </w:tc>
        <w:tc>
          <w:tcPr>
            <w:tcW w:w="1890" w:type="dxa"/>
          </w:tcPr>
          <w:p w14:paraId="3C549C0C" w14:textId="77777777" w:rsidR="00895C3F" w:rsidRPr="00382A61" w:rsidRDefault="00895C3F" w:rsidP="007343DD">
            <w:pPr>
              <w:jc w:val="both"/>
              <w:rPr>
                <w:rFonts w:asciiTheme="minorHAnsi" w:hAnsiTheme="minorHAnsi"/>
                <w:sz w:val="24"/>
                <w:szCs w:val="24"/>
              </w:rPr>
            </w:pPr>
          </w:p>
        </w:tc>
      </w:tr>
      <w:tr w:rsidR="00895C3F" w:rsidRPr="00382A61" w14:paraId="79EE3EC7" w14:textId="77777777" w:rsidTr="007343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8"/>
        </w:trPr>
        <w:tc>
          <w:tcPr>
            <w:tcW w:w="8550" w:type="dxa"/>
          </w:tcPr>
          <w:p w14:paraId="54C50A49" w14:textId="77777777" w:rsidR="00895C3F" w:rsidRPr="00382A61" w:rsidRDefault="00895C3F" w:rsidP="007343DD">
            <w:pPr>
              <w:pStyle w:val="ListParagraph"/>
              <w:numPr>
                <w:ilvl w:val="0"/>
                <w:numId w:val="35"/>
              </w:numPr>
              <w:rPr>
                <w:rFonts w:asciiTheme="minorHAnsi" w:hAnsiTheme="minorHAnsi"/>
              </w:rPr>
            </w:pPr>
            <w:r w:rsidRPr="00382A61">
              <w:rPr>
                <w:rFonts w:asciiTheme="minorHAnsi" w:hAnsiTheme="minorHAnsi"/>
              </w:rPr>
              <w:lastRenderedPageBreak/>
              <w:t>A description of how a charter school that is considered a local educational agency under State law, or a local educational agency in which a charter school is located</w:t>
            </w:r>
            <w:r w:rsidRPr="00382A61">
              <w:rPr>
                <w:rFonts w:asciiTheme="minorHAnsi" w:hAnsiTheme="minorHAnsi"/>
                <w:u w:val="single"/>
              </w:rPr>
              <w:t>,</w:t>
            </w:r>
            <w:r w:rsidRPr="00382A61">
              <w:rPr>
                <w:rFonts w:asciiTheme="minorHAnsi" w:hAnsiTheme="minorHAnsi"/>
              </w:rPr>
              <w:t xml:space="preserve"> will comply with sections 613(a)(5) and 613(e)(1)(B) of the Individuals </w:t>
            </w:r>
            <w:r>
              <w:rPr>
                <w:rFonts w:asciiTheme="minorHAnsi" w:hAnsiTheme="minorHAnsi"/>
              </w:rPr>
              <w:t>with Disabilities Education Act.</w:t>
            </w:r>
          </w:p>
        </w:tc>
        <w:tc>
          <w:tcPr>
            <w:tcW w:w="1890" w:type="dxa"/>
          </w:tcPr>
          <w:p w14:paraId="26287A72" w14:textId="77777777" w:rsidR="00895C3F" w:rsidRPr="00382A61" w:rsidRDefault="00895C3F" w:rsidP="007343DD">
            <w:pPr>
              <w:jc w:val="both"/>
              <w:rPr>
                <w:rFonts w:asciiTheme="minorHAnsi" w:hAnsiTheme="minorHAnsi"/>
                <w:sz w:val="24"/>
                <w:szCs w:val="24"/>
              </w:rPr>
            </w:pPr>
          </w:p>
        </w:tc>
      </w:tr>
      <w:tr w:rsidR="00895C3F" w:rsidRPr="00382A61" w14:paraId="428ED30D" w14:textId="77777777" w:rsidTr="007343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0"/>
        </w:trPr>
        <w:tc>
          <w:tcPr>
            <w:tcW w:w="8550" w:type="dxa"/>
          </w:tcPr>
          <w:p w14:paraId="43EB508E" w14:textId="77777777" w:rsidR="00895C3F" w:rsidRPr="00382A61" w:rsidRDefault="00895C3F" w:rsidP="007343DD">
            <w:pPr>
              <w:pStyle w:val="ListParagraph"/>
              <w:widowControl w:val="0"/>
              <w:numPr>
                <w:ilvl w:val="0"/>
                <w:numId w:val="35"/>
              </w:numPr>
              <w:overflowPunct w:val="0"/>
              <w:autoSpaceDE w:val="0"/>
              <w:autoSpaceDN w:val="0"/>
              <w:adjustRightInd w:val="0"/>
              <w:ind w:right="72"/>
              <w:jc w:val="both"/>
              <w:rPr>
                <w:rFonts w:asciiTheme="minorHAnsi" w:hAnsiTheme="minorHAnsi" w:cs="Arial"/>
                <w:szCs w:val="24"/>
              </w:rPr>
            </w:pPr>
            <w:r w:rsidRPr="00382A61">
              <w:rPr>
                <w:rFonts w:asciiTheme="minorHAnsi" w:hAnsiTheme="minorHAnsi" w:cs="Arial"/>
                <w:szCs w:val="24"/>
              </w:rPr>
              <w:t>An assurance that the eligible applicant will annually provide the Secretary, U.S. Department of Education and the Georgia Department of Education such information as may be required to determine if the charter school is making satisfactory progress toward achieving the objectives described in Assurance #3 above.</w:t>
            </w:r>
          </w:p>
        </w:tc>
        <w:tc>
          <w:tcPr>
            <w:tcW w:w="1890" w:type="dxa"/>
          </w:tcPr>
          <w:p w14:paraId="357E1F98" w14:textId="77777777" w:rsidR="00895C3F" w:rsidRPr="00382A61" w:rsidRDefault="00895C3F" w:rsidP="007343DD">
            <w:pPr>
              <w:jc w:val="both"/>
              <w:rPr>
                <w:rFonts w:asciiTheme="minorHAnsi" w:hAnsiTheme="minorHAnsi"/>
                <w:sz w:val="24"/>
                <w:szCs w:val="24"/>
              </w:rPr>
            </w:pPr>
          </w:p>
        </w:tc>
      </w:tr>
    </w:tbl>
    <w:p w14:paraId="7C43627A" w14:textId="77777777" w:rsidR="00895C3F" w:rsidRPr="00B5585E" w:rsidRDefault="00895C3F" w:rsidP="00895C3F">
      <w:pPr>
        <w:ind w:left="360"/>
        <w:jc w:val="both"/>
        <w:rPr>
          <w:sz w:val="24"/>
          <w:szCs w:val="24"/>
        </w:rPr>
      </w:pPr>
    </w:p>
    <w:p w14:paraId="4025CA79" w14:textId="77777777" w:rsidR="00895C3F" w:rsidRPr="00B5585E" w:rsidRDefault="00895C3F" w:rsidP="00895C3F">
      <w:pPr>
        <w:numPr>
          <w:ilvl w:val="0"/>
          <w:numId w:val="34"/>
        </w:numPr>
        <w:jc w:val="both"/>
        <w:rPr>
          <w:sz w:val="24"/>
          <w:szCs w:val="24"/>
        </w:rPr>
      </w:pPr>
      <w:r w:rsidRPr="00B5585E">
        <w:rPr>
          <w:sz w:val="24"/>
          <w:szCs w:val="24"/>
        </w:rPr>
        <w:t xml:space="preserve">If eligible applicant desires to use subgrant funds for dissemination activities under section 5202(2)(c), a description of those activities and how those activities will involve charter schools and other public schools, local educational agencies, developers, and potential developers; and </w:t>
      </w:r>
    </w:p>
    <w:p w14:paraId="04D54A05" w14:textId="77777777" w:rsidR="00895C3F" w:rsidRPr="00B5585E" w:rsidRDefault="00895C3F" w:rsidP="00895C3F">
      <w:pPr>
        <w:ind w:left="360"/>
        <w:jc w:val="both"/>
        <w:rPr>
          <w:sz w:val="24"/>
          <w:szCs w:val="24"/>
        </w:rPr>
      </w:pPr>
    </w:p>
    <w:p w14:paraId="05854EED" w14:textId="77777777" w:rsidR="00895C3F" w:rsidRPr="00B5585E" w:rsidRDefault="00895C3F" w:rsidP="00895C3F">
      <w:pPr>
        <w:numPr>
          <w:ilvl w:val="0"/>
          <w:numId w:val="34"/>
        </w:numPr>
        <w:jc w:val="both"/>
        <w:rPr>
          <w:sz w:val="24"/>
          <w:szCs w:val="24"/>
        </w:rPr>
      </w:pPr>
      <w:r w:rsidRPr="00B5585E">
        <w:rPr>
          <w:sz w:val="24"/>
          <w:szCs w:val="24"/>
        </w:rPr>
        <w:t xml:space="preserve">Such other information and assurances as the Secretary and SEA may require. </w:t>
      </w:r>
    </w:p>
    <w:p w14:paraId="66319AE9" w14:textId="77777777" w:rsidR="00895C3F" w:rsidRPr="00B5585E" w:rsidRDefault="00895C3F" w:rsidP="00895C3F">
      <w:pPr>
        <w:jc w:val="both"/>
        <w:rPr>
          <w:sz w:val="24"/>
          <w:szCs w:val="24"/>
        </w:rPr>
      </w:pPr>
    </w:p>
    <w:p w14:paraId="1810BB0F" w14:textId="77777777" w:rsidR="00895C3F" w:rsidRPr="00B5585E" w:rsidRDefault="00895C3F" w:rsidP="00895C3F">
      <w:pPr>
        <w:numPr>
          <w:ilvl w:val="0"/>
          <w:numId w:val="34"/>
        </w:numPr>
        <w:jc w:val="both"/>
        <w:rPr>
          <w:sz w:val="24"/>
          <w:szCs w:val="24"/>
        </w:rPr>
      </w:pPr>
      <w:r w:rsidRPr="00B5585E">
        <w:rPr>
          <w:sz w:val="24"/>
          <w:szCs w:val="24"/>
        </w:rPr>
        <w:t xml:space="preserve">The applicant will use financial management systems, including records documenting compliance with Federal Statutes, regulations, and the terms and conditions of the Federal award, that are sufficient to permit the preparation of reports required by general and program-specific terms and conditions; and the tracing of funds to a level of expenditures adequate to establish that such funds have been used according to the Federal statutes, regulations, and the terms and conditions of the Federal award. </w:t>
      </w:r>
    </w:p>
    <w:p w14:paraId="54E4DCD4" w14:textId="77777777" w:rsidR="00895C3F" w:rsidRPr="00B5585E" w:rsidRDefault="00895C3F" w:rsidP="00895C3F">
      <w:pPr>
        <w:jc w:val="both"/>
        <w:rPr>
          <w:sz w:val="24"/>
          <w:szCs w:val="24"/>
        </w:rPr>
      </w:pPr>
    </w:p>
    <w:p w14:paraId="6AF89B90" w14:textId="77777777" w:rsidR="00895C3F" w:rsidRPr="00B5585E" w:rsidRDefault="00895C3F" w:rsidP="00895C3F">
      <w:pPr>
        <w:numPr>
          <w:ilvl w:val="0"/>
          <w:numId w:val="34"/>
        </w:numPr>
        <w:jc w:val="both"/>
        <w:rPr>
          <w:sz w:val="24"/>
          <w:szCs w:val="24"/>
        </w:rPr>
      </w:pPr>
      <w:r>
        <w:rPr>
          <w:sz w:val="24"/>
          <w:szCs w:val="24"/>
        </w:rPr>
        <w:t>T</w:t>
      </w:r>
      <w:r w:rsidRPr="00B5585E">
        <w:rPr>
          <w:sz w:val="24"/>
          <w:szCs w:val="24"/>
        </w:rPr>
        <w:t xml:space="preserve">he applicant possesses the legal authority to apply for this grant, a resolution or motion has been adopted by the applicant’s governing body which, authorizes the submission of this application, including all understanding and assurances contained herein, directing and authorizing the Authorized Grant Contact to act in connection with the application and to provide additional information as may be requested. Recipients will, for the life of the charter, participate in all data reporting and evaluation activities as requested by the U.S. Department of Education and the Georgia Department of Education. </w:t>
      </w:r>
    </w:p>
    <w:p w14:paraId="5E74C864" w14:textId="77777777" w:rsidR="00895C3F" w:rsidRPr="00B5585E" w:rsidRDefault="00895C3F" w:rsidP="00895C3F">
      <w:pPr>
        <w:ind w:left="1488"/>
        <w:jc w:val="both"/>
        <w:rPr>
          <w:sz w:val="24"/>
          <w:szCs w:val="24"/>
        </w:rPr>
      </w:pPr>
    </w:p>
    <w:p w14:paraId="41387F84" w14:textId="77777777" w:rsidR="00895C3F" w:rsidRPr="00B5585E" w:rsidRDefault="00895C3F" w:rsidP="00895C3F">
      <w:pPr>
        <w:numPr>
          <w:ilvl w:val="0"/>
          <w:numId w:val="34"/>
        </w:numPr>
        <w:jc w:val="both"/>
        <w:rPr>
          <w:sz w:val="24"/>
          <w:szCs w:val="24"/>
        </w:rPr>
      </w:pPr>
      <w:r w:rsidRPr="00B5585E">
        <w:rPr>
          <w:sz w:val="24"/>
          <w:szCs w:val="24"/>
        </w:rPr>
        <w:t xml:space="preserve">Recipients will comply with federal laws including, but not limited to, the Age Discrimination Act of 1975, Title VI of the Civil Rights Act of 1964, Title IX of the Education Amendments of 1972, section 504 of the Rehabilitation Act of 1973, and Part B of the Individuals with Disabilities Education Act. </w:t>
      </w:r>
    </w:p>
    <w:p w14:paraId="2F80C6F7" w14:textId="77777777" w:rsidR="00895C3F" w:rsidRPr="00B5585E" w:rsidRDefault="00895C3F" w:rsidP="00895C3F">
      <w:pPr>
        <w:ind w:left="1488"/>
        <w:rPr>
          <w:sz w:val="24"/>
          <w:szCs w:val="24"/>
        </w:rPr>
      </w:pPr>
    </w:p>
    <w:p w14:paraId="7A5DCDAA" w14:textId="77777777" w:rsidR="00895C3F" w:rsidRPr="00B5585E" w:rsidRDefault="00895C3F" w:rsidP="00895C3F">
      <w:pPr>
        <w:numPr>
          <w:ilvl w:val="0"/>
          <w:numId w:val="34"/>
        </w:numPr>
        <w:jc w:val="both"/>
        <w:rPr>
          <w:sz w:val="24"/>
          <w:szCs w:val="24"/>
        </w:rPr>
      </w:pPr>
      <w:r w:rsidRPr="00B5585E">
        <w:rPr>
          <w:sz w:val="24"/>
          <w:szCs w:val="24"/>
        </w:rPr>
        <w:t xml:space="preserve">This grant shall be administered in accordance with the provisions of Georgia law regarding charter schools and Title X, Part C of the </w:t>
      </w:r>
      <w:r w:rsidRPr="00B5585E">
        <w:rPr>
          <w:i/>
          <w:sz w:val="24"/>
          <w:szCs w:val="24"/>
        </w:rPr>
        <w:t>Improving America’s Schools Act of 1994</w:t>
      </w:r>
      <w:r w:rsidRPr="00B5585E">
        <w:rPr>
          <w:sz w:val="24"/>
          <w:szCs w:val="24"/>
        </w:rPr>
        <w:t xml:space="preserve">. Expenditures shall comply with all applicable provisions of federal and state regulations and policies relating to the administration, use and accounting for public school funds. Any interpretations of law, regulations and procedures shall be the sole responsibility of the Georgia Department of Education (GaDOE). </w:t>
      </w:r>
    </w:p>
    <w:p w14:paraId="7BA7EE16" w14:textId="77777777" w:rsidR="00895C3F" w:rsidRPr="00B5585E" w:rsidRDefault="00895C3F" w:rsidP="00895C3F">
      <w:pPr>
        <w:ind w:left="360"/>
        <w:jc w:val="both"/>
        <w:rPr>
          <w:sz w:val="24"/>
          <w:szCs w:val="24"/>
        </w:rPr>
      </w:pPr>
    </w:p>
    <w:p w14:paraId="7465C198" w14:textId="77777777" w:rsidR="00895C3F" w:rsidRPr="00B5585E" w:rsidRDefault="00895C3F" w:rsidP="00895C3F">
      <w:pPr>
        <w:numPr>
          <w:ilvl w:val="0"/>
          <w:numId w:val="34"/>
        </w:numPr>
        <w:jc w:val="both"/>
        <w:rPr>
          <w:sz w:val="24"/>
          <w:szCs w:val="24"/>
        </w:rPr>
      </w:pPr>
      <w:r w:rsidRPr="00B5585E">
        <w:rPr>
          <w:sz w:val="24"/>
          <w:szCs w:val="24"/>
        </w:rPr>
        <w:t>The GaDOE reserves the authority to require the repayment of received funds, the return of all unused funds, and/or the termination of the grant if the grant recipient fails to meet the terms of this agreement, fails to meet established deadlines, or fails to act in good faith to carry out the activities described in the grant proposal.</w:t>
      </w:r>
    </w:p>
    <w:p w14:paraId="7EC0CAF1" w14:textId="77777777" w:rsidR="00895C3F" w:rsidRPr="00B5585E" w:rsidRDefault="00895C3F" w:rsidP="00895C3F">
      <w:pPr>
        <w:ind w:left="360"/>
        <w:jc w:val="both"/>
        <w:rPr>
          <w:sz w:val="24"/>
          <w:szCs w:val="24"/>
        </w:rPr>
      </w:pPr>
    </w:p>
    <w:p w14:paraId="453680F4" w14:textId="77777777" w:rsidR="00895C3F" w:rsidRPr="00B5585E" w:rsidRDefault="00895C3F" w:rsidP="00895C3F">
      <w:pPr>
        <w:numPr>
          <w:ilvl w:val="0"/>
          <w:numId w:val="34"/>
        </w:numPr>
        <w:jc w:val="both"/>
        <w:rPr>
          <w:sz w:val="24"/>
          <w:szCs w:val="24"/>
        </w:rPr>
      </w:pPr>
      <w:r w:rsidRPr="00B5585E">
        <w:rPr>
          <w:sz w:val="24"/>
          <w:szCs w:val="24"/>
        </w:rPr>
        <w:t>The charter school agrees to use the funding in a manner consistent with their applications as submitted, or as revised and approved by the Georgia Department of Education.</w:t>
      </w:r>
    </w:p>
    <w:p w14:paraId="56FDDECA" w14:textId="77777777" w:rsidR="00895C3F" w:rsidRPr="00B5585E" w:rsidRDefault="00895C3F" w:rsidP="00895C3F">
      <w:pPr>
        <w:ind w:left="360"/>
        <w:jc w:val="both"/>
        <w:rPr>
          <w:sz w:val="24"/>
          <w:szCs w:val="24"/>
        </w:rPr>
      </w:pPr>
    </w:p>
    <w:p w14:paraId="6458D687" w14:textId="77777777" w:rsidR="00895C3F" w:rsidRPr="00B5585E" w:rsidRDefault="00895C3F" w:rsidP="00895C3F">
      <w:pPr>
        <w:numPr>
          <w:ilvl w:val="0"/>
          <w:numId w:val="34"/>
        </w:numPr>
        <w:jc w:val="both"/>
        <w:rPr>
          <w:sz w:val="24"/>
          <w:szCs w:val="24"/>
        </w:rPr>
      </w:pPr>
      <w:r w:rsidRPr="00B5585E">
        <w:rPr>
          <w:sz w:val="24"/>
          <w:szCs w:val="24"/>
        </w:rPr>
        <w:lastRenderedPageBreak/>
        <w:t>The grant recipient agrees to cooperate with the U.S. Department of Education, the GaDOE, the Secretary of Education, and their independent contractors, if any, to conduct any external evaluation of the effectiveness of the grant process.</w:t>
      </w:r>
    </w:p>
    <w:p w14:paraId="3F2AEF81" w14:textId="77777777" w:rsidR="00895C3F" w:rsidRPr="00B5585E" w:rsidRDefault="00895C3F" w:rsidP="00895C3F">
      <w:pPr>
        <w:tabs>
          <w:tab w:val="left" w:pos="3585"/>
        </w:tabs>
        <w:ind w:left="360"/>
        <w:jc w:val="both"/>
        <w:rPr>
          <w:sz w:val="24"/>
          <w:szCs w:val="24"/>
        </w:rPr>
      </w:pPr>
      <w:r>
        <w:rPr>
          <w:sz w:val="24"/>
          <w:szCs w:val="24"/>
        </w:rPr>
        <w:tab/>
      </w:r>
    </w:p>
    <w:p w14:paraId="6D33085E" w14:textId="77777777" w:rsidR="00895C3F" w:rsidRPr="00B5585E" w:rsidRDefault="00895C3F" w:rsidP="00895C3F">
      <w:pPr>
        <w:numPr>
          <w:ilvl w:val="0"/>
          <w:numId w:val="34"/>
        </w:numPr>
        <w:jc w:val="both"/>
        <w:rPr>
          <w:sz w:val="24"/>
          <w:szCs w:val="24"/>
        </w:rPr>
      </w:pPr>
      <w:r w:rsidRPr="00B5585E">
        <w:rPr>
          <w:sz w:val="24"/>
          <w:szCs w:val="24"/>
        </w:rPr>
        <w:t>Auditable records will be maintained on file for five years following the grant closing date.</w:t>
      </w:r>
    </w:p>
    <w:p w14:paraId="59D4FC8D" w14:textId="77777777" w:rsidR="00895C3F" w:rsidRPr="00B5585E" w:rsidRDefault="00895C3F" w:rsidP="00895C3F">
      <w:pPr>
        <w:ind w:left="360"/>
        <w:jc w:val="both"/>
        <w:rPr>
          <w:sz w:val="24"/>
          <w:szCs w:val="24"/>
        </w:rPr>
      </w:pPr>
    </w:p>
    <w:p w14:paraId="5AE9978B" w14:textId="77777777" w:rsidR="00895C3F" w:rsidRPr="00B5585E" w:rsidRDefault="00895C3F" w:rsidP="00895C3F">
      <w:pPr>
        <w:pStyle w:val="ListParagraph"/>
        <w:jc w:val="both"/>
        <w:rPr>
          <w:rFonts w:asciiTheme="minorHAnsi" w:hAnsiTheme="minorHAnsi"/>
          <w:szCs w:val="24"/>
        </w:rPr>
      </w:pPr>
    </w:p>
    <w:p w14:paraId="4E67A608" w14:textId="77777777" w:rsidR="00895C3F" w:rsidRDefault="00895C3F" w:rsidP="00895C3F">
      <w:pPr>
        <w:pStyle w:val="Heading1"/>
        <w:ind w:firstLine="360"/>
        <w:rPr>
          <w:rFonts w:asciiTheme="minorHAnsi" w:hAnsiTheme="minorHAnsi" w:cs="Times New Roman"/>
          <w:sz w:val="24"/>
          <w:szCs w:val="24"/>
        </w:rPr>
      </w:pPr>
      <w:r w:rsidRPr="00B5585E">
        <w:rPr>
          <w:rFonts w:asciiTheme="minorHAnsi" w:hAnsiTheme="minorHAnsi" w:cs="Times New Roman"/>
          <w:sz w:val="24"/>
          <w:szCs w:val="24"/>
        </w:rPr>
        <w:t>Charter School Program Specific Assurances and Signatures</w:t>
      </w:r>
    </w:p>
    <w:p w14:paraId="79596861" w14:textId="77777777" w:rsidR="00895C3F" w:rsidRDefault="00895C3F" w:rsidP="00895C3F"/>
    <w:p w14:paraId="76064B85" w14:textId="77777777" w:rsidR="00895C3F" w:rsidRPr="001025BA" w:rsidRDefault="00895C3F" w:rsidP="00895C3F"/>
    <w:p w14:paraId="6A8C17F0" w14:textId="77777777" w:rsidR="00895C3F" w:rsidRPr="00B5585E" w:rsidRDefault="00895C3F" w:rsidP="00895C3F">
      <w:pPr>
        <w:ind w:firstLine="36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t>___</w:t>
      </w:r>
      <w:r>
        <w:rPr>
          <w:sz w:val="24"/>
          <w:szCs w:val="24"/>
          <w:u w:val="single"/>
        </w:rPr>
        <w:tab/>
      </w:r>
      <w:r>
        <w:rPr>
          <w:sz w:val="24"/>
          <w:szCs w:val="24"/>
        </w:rPr>
        <w:tab/>
      </w:r>
      <w:r>
        <w:rPr>
          <w:sz w:val="24"/>
          <w:szCs w:val="24"/>
          <w:u w:val="single"/>
        </w:rPr>
        <w:softHyphen/>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p>
    <w:p w14:paraId="1B7F3E50" w14:textId="77777777" w:rsidR="00895C3F" w:rsidRPr="00B5585E" w:rsidRDefault="00895C3F" w:rsidP="00895C3F">
      <w:pPr>
        <w:ind w:firstLine="360"/>
        <w:rPr>
          <w:sz w:val="24"/>
          <w:szCs w:val="24"/>
        </w:rPr>
      </w:pPr>
      <w:r>
        <w:rPr>
          <w:sz w:val="24"/>
          <w:szCs w:val="24"/>
        </w:rPr>
        <w:t>Name of</w:t>
      </w:r>
      <w:r w:rsidRPr="00B5585E">
        <w:rPr>
          <w:sz w:val="24"/>
          <w:szCs w:val="24"/>
        </w:rPr>
        <w:t xml:space="preserve"> Board Chair</w:t>
      </w:r>
      <w:r>
        <w:rPr>
          <w:sz w:val="24"/>
          <w:szCs w:val="24"/>
        </w:rPr>
        <w:tab/>
      </w:r>
      <w:r>
        <w:rPr>
          <w:sz w:val="24"/>
          <w:szCs w:val="24"/>
        </w:rPr>
        <w:tab/>
      </w:r>
      <w:r>
        <w:rPr>
          <w:sz w:val="24"/>
          <w:szCs w:val="24"/>
        </w:rPr>
        <w:tab/>
        <w:t>Signature of Board Chair</w:t>
      </w:r>
      <w:r>
        <w:rPr>
          <w:sz w:val="24"/>
          <w:szCs w:val="24"/>
        </w:rPr>
        <w:tab/>
      </w:r>
      <w:r>
        <w:rPr>
          <w:sz w:val="24"/>
          <w:szCs w:val="24"/>
        </w:rPr>
        <w:tab/>
      </w:r>
      <w:r>
        <w:rPr>
          <w:sz w:val="24"/>
          <w:szCs w:val="24"/>
        </w:rPr>
        <w:tab/>
        <w:t>Date</w:t>
      </w:r>
      <w:r>
        <w:rPr>
          <w:sz w:val="24"/>
          <w:szCs w:val="24"/>
        </w:rPr>
        <w:tab/>
      </w:r>
      <w:r>
        <w:rPr>
          <w:sz w:val="24"/>
          <w:szCs w:val="24"/>
        </w:rPr>
        <w:tab/>
      </w:r>
    </w:p>
    <w:p w14:paraId="7B863AA8" w14:textId="77777777" w:rsidR="00895C3F" w:rsidRDefault="00895C3F" w:rsidP="00895C3F">
      <w:pPr>
        <w:ind w:firstLine="360"/>
        <w:rPr>
          <w:sz w:val="24"/>
          <w:szCs w:val="24"/>
        </w:rPr>
      </w:pPr>
    </w:p>
    <w:p w14:paraId="678536B1" w14:textId="77777777" w:rsidR="00895C3F" w:rsidRDefault="00895C3F" w:rsidP="00895C3F">
      <w:pPr>
        <w:ind w:firstLine="360"/>
        <w:rPr>
          <w:sz w:val="24"/>
          <w:szCs w:val="24"/>
        </w:rPr>
      </w:pPr>
    </w:p>
    <w:p w14:paraId="7C900149" w14:textId="77777777" w:rsidR="00895C3F" w:rsidRPr="00B5585E" w:rsidRDefault="00895C3F" w:rsidP="00895C3F">
      <w:pPr>
        <w:ind w:firstLine="36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t>___</w:t>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p>
    <w:p w14:paraId="3B8E3752" w14:textId="77777777" w:rsidR="00895C3F" w:rsidRDefault="00895C3F" w:rsidP="00895C3F">
      <w:pPr>
        <w:ind w:firstLine="360"/>
        <w:rPr>
          <w:sz w:val="24"/>
          <w:szCs w:val="24"/>
        </w:rPr>
      </w:pPr>
      <w:r>
        <w:rPr>
          <w:sz w:val="24"/>
          <w:szCs w:val="24"/>
        </w:rPr>
        <w:t>Charter Schools Program Director</w:t>
      </w:r>
      <w:r>
        <w:rPr>
          <w:sz w:val="24"/>
          <w:szCs w:val="24"/>
        </w:rPr>
        <w:tab/>
        <w:t>Signature of Director</w:t>
      </w:r>
      <w:r>
        <w:rPr>
          <w:sz w:val="24"/>
          <w:szCs w:val="24"/>
        </w:rPr>
        <w:tab/>
      </w:r>
      <w:r>
        <w:rPr>
          <w:sz w:val="24"/>
          <w:szCs w:val="24"/>
        </w:rPr>
        <w:tab/>
      </w:r>
      <w:r>
        <w:rPr>
          <w:sz w:val="24"/>
          <w:szCs w:val="24"/>
        </w:rPr>
        <w:tab/>
      </w:r>
      <w:r>
        <w:rPr>
          <w:sz w:val="24"/>
          <w:szCs w:val="24"/>
        </w:rPr>
        <w:tab/>
        <w:t>Date</w:t>
      </w:r>
      <w:r>
        <w:rPr>
          <w:sz w:val="24"/>
          <w:szCs w:val="24"/>
        </w:rPr>
        <w:tab/>
      </w:r>
    </w:p>
    <w:p w14:paraId="59ED0A8C" w14:textId="77777777" w:rsidR="00895C3F" w:rsidRDefault="00895C3F" w:rsidP="00895C3F">
      <w:pPr>
        <w:spacing w:line="360" w:lineRule="auto"/>
        <w:ind w:left="360"/>
        <w:rPr>
          <w:b/>
          <w:sz w:val="24"/>
          <w:szCs w:val="24"/>
          <w:u w:val="single"/>
        </w:rPr>
      </w:pPr>
    </w:p>
    <w:p w14:paraId="75BA7AD1" w14:textId="77777777" w:rsidR="00895C3F" w:rsidRDefault="00895C3F" w:rsidP="00895C3F">
      <w:pPr>
        <w:rPr>
          <w:b/>
          <w:sz w:val="24"/>
          <w:szCs w:val="24"/>
          <w:u w:val="single"/>
        </w:rPr>
      </w:pPr>
      <w:r>
        <w:rPr>
          <w:b/>
          <w:sz w:val="24"/>
          <w:szCs w:val="24"/>
          <w:u w:val="single"/>
        </w:rPr>
        <w:br w:type="page"/>
      </w:r>
    </w:p>
    <w:p w14:paraId="5158D729" w14:textId="77777777" w:rsidR="00895C3F" w:rsidRDefault="00895C3F" w:rsidP="00895C3F">
      <w:pPr>
        <w:ind w:left="360"/>
        <w:rPr>
          <w:b/>
          <w:sz w:val="24"/>
          <w:szCs w:val="24"/>
        </w:rPr>
      </w:pPr>
    </w:p>
    <w:p w14:paraId="2E8BA67B" w14:textId="77777777" w:rsidR="00895C3F" w:rsidRPr="00B5585E" w:rsidRDefault="00895C3F" w:rsidP="00895C3F">
      <w:pPr>
        <w:ind w:left="360"/>
        <w:rPr>
          <w:b/>
          <w:sz w:val="24"/>
          <w:szCs w:val="24"/>
        </w:rPr>
      </w:pPr>
      <w:r w:rsidRPr="00B5585E">
        <w:rPr>
          <w:b/>
          <w:sz w:val="24"/>
          <w:szCs w:val="24"/>
        </w:rPr>
        <w:t>General Assurances</w:t>
      </w:r>
    </w:p>
    <w:p w14:paraId="3E7E801F" w14:textId="77777777" w:rsidR="00895C3F" w:rsidRPr="00B5585E" w:rsidRDefault="00895C3F" w:rsidP="00895C3F">
      <w:pPr>
        <w:ind w:left="360"/>
        <w:rPr>
          <w:b/>
          <w:sz w:val="24"/>
          <w:szCs w:val="24"/>
        </w:rPr>
      </w:pPr>
      <w:r w:rsidRPr="00B5585E">
        <w:rPr>
          <w:b/>
          <w:sz w:val="24"/>
          <w:szCs w:val="24"/>
        </w:rPr>
        <w:t>Georgia Department of Education</w:t>
      </w:r>
    </w:p>
    <w:p w14:paraId="1605EB06" w14:textId="77777777" w:rsidR="00895C3F" w:rsidRPr="00B5585E" w:rsidRDefault="00895C3F" w:rsidP="00895C3F">
      <w:pPr>
        <w:spacing w:line="360" w:lineRule="auto"/>
        <w:ind w:left="360"/>
        <w:rPr>
          <w:b/>
          <w:sz w:val="24"/>
          <w:szCs w:val="24"/>
        </w:rPr>
      </w:pPr>
    </w:p>
    <w:p w14:paraId="7C15FCC6" w14:textId="77777777" w:rsidR="00895C3F" w:rsidRPr="00B5585E" w:rsidRDefault="00895C3F" w:rsidP="00895C3F">
      <w:pPr>
        <w:spacing w:line="360" w:lineRule="auto"/>
        <w:ind w:left="360"/>
        <w:rPr>
          <w:b/>
          <w:sz w:val="24"/>
          <w:szCs w:val="24"/>
        </w:rPr>
      </w:pPr>
      <w:r w:rsidRPr="00B5585E">
        <w:rPr>
          <w:b/>
          <w:sz w:val="24"/>
          <w:szCs w:val="24"/>
        </w:rPr>
        <w:t>Discrimination</w:t>
      </w:r>
    </w:p>
    <w:p w14:paraId="728F2F96" w14:textId="77777777" w:rsidR="00895C3F" w:rsidRPr="00B5585E" w:rsidRDefault="00895C3F" w:rsidP="00895C3F">
      <w:pPr>
        <w:ind w:left="360"/>
        <w:jc w:val="both"/>
        <w:rPr>
          <w:sz w:val="24"/>
          <w:szCs w:val="24"/>
        </w:rPr>
      </w:pPr>
      <w:r w:rsidRPr="00B5585E">
        <w:rPr>
          <w:sz w:val="24"/>
          <w:szCs w:val="24"/>
        </w:rPr>
        <w:t xml:space="preserve">As the duly authorized representative of the applicant, I certify that the applicant will comply with all federal statutes relating to nondiscrimination, including (a) Title VI of the Civil Rights Act of 1964 (45 </w:t>
      </w:r>
      <w:r w:rsidRPr="00B5585E">
        <w:rPr>
          <w:i/>
          <w:sz w:val="24"/>
          <w:szCs w:val="24"/>
        </w:rPr>
        <w:t>United States Code</w:t>
      </w:r>
      <w:r w:rsidRPr="00B5585E">
        <w:rPr>
          <w:sz w:val="24"/>
          <w:szCs w:val="24"/>
        </w:rPr>
        <w:t xml:space="preserve"> [</w:t>
      </w:r>
      <w:r w:rsidRPr="00B5585E">
        <w:rPr>
          <w:i/>
          <w:sz w:val="24"/>
          <w:szCs w:val="24"/>
        </w:rPr>
        <w:t>USC</w:t>
      </w:r>
      <w:r w:rsidRPr="00B5585E">
        <w:rPr>
          <w:sz w:val="24"/>
          <w:szCs w:val="24"/>
        </w:rPr>
        <w:t xml:space="preserve">] sections 2000d through 2000d-4) prohibiting discrimination on the basis of race, color, or national origin; Title IX of the Education Amendments of 1972 (20 </w:t>
      </w:r>
      <w:r w:rsidRPr="00B5585E">
        <w:rPr>
          <w:i/>
          <w:sz w:val="24"/>
          <w:szCs w:val="24"/>
        </w:rPr>
        <w:t>USC</w:t>
      </w:r>
      <w:r w:rsidRPr="00B5585E">
        <w:rPr>
          <w:sz w:val="24"/>
          <w:szCs w:val="24"/>
        </w:rPr>
        <w:t xml:space="preserve"> sections 1681-1683) prohibiting discrimination on the basis of sex; Section 504 of the Rehabilitation Act of 1973 (20 </w:t>
      </w:r>
      <w:r w:rsidRPr="00B5585E">
        <w:rPr>
          <w:i/>
          <w:sz w:val="24"/>
          <w:szCs w:val="24"/>
        </w:rPr>
        <w:t>USC</w:t>
      </w:r>
      <w:r w:rsidRPr="00B5585E">
        <w:rPr>
          <w:sz w:val="24"/>
          <w:szCs w:val="24"/>
        </w:rPr>
        <w:t xml:space="preserve"> Section 794) prohibiting discrimination on the basis of handicap; and The Age Discrimination Act (42 </w:t>
      </w:r>
      <w:r w:rsidRPr="00B5585E">
        <w:rPr>
          <w:i/>
          <w:sz w:val="24"/>
          <w:szCs w:val="24"/>
        </w:rPr>
        <w:t>USC</w:t>
      </w:r>
      <w:r w:rsidRPr="00B5585E">
        <w:rPr>
          <w:sz w:val="24"/>
          <w:szCs w:val="24"/>
        </w:rPr>
        <w:t xml:space="preserve"> Section 6101, </w:t>
      </w:r>
      <w:r w:rsidRPr="00B5585E">
        <w:rPr>
          <w:i/>
          <w:sz w:val="24"/>
          <w:szCs w:val="24"/>
        </w:rPr>
        <w:t>et seq</w:t>
      </w:r>
      <w:r w:rsidRPr="00B5585E">
        <w:rPr>
          <w:sz w:val="24"/>
          <w:szCs w:val="24"/>
        </w:rPr>
        <w:t xml:space="preserve">.) prohibiting discrimination on the basis of age. </w:t>
      </w:r>
    </w:p>
    <w:p w14:paraId="7A2190D7" w14:textId="77777777" w:rsidR="00895C3F" w:rsidRPr="00B5585E" w:rsidRDefault="00895C3F" w:rsidP="00895C3F">
      <w:pPr>
        <w:ind w:left="360"/>
        <w:jc w:val="both"/>
        <w:rPr>
          <w:b/>
          <w:sz w:val="24"/>
          <w:szCs w:val="24"/>
        </w:rPr>
      </w:pPr>
    </w:p>
    <w:p w14:paraId="74BE71FA" w14:textId="77777777" w:rsidR="00895C3F" w:rsidRPr="00B5585E" w:rsidRDefault="00895C3F" w:rsidP="00895C3F">
      <w:pPr>
        <w:ind w:left="360"/>
        <w:jc w:val="both"/>
        <w:rPr>
          <w:b/>
          <w:sz w:val="24"/>
          <w:szCs w:val="24"/>
        </w:rPr>
      </w:pPr>
      <w:r w:rsidRPr="00B5585E">
        <w:rPr>
          <w:b/>
          <w:sz w:val="24"/>
          <w:szCs w:val="24"/>
        </w:rPr>
        <w:t>Costs</w:t>
      </w:r>
    </w:p>
    <w:p w14:paraId="492776FC" w14:textId="77777777" w:rsidR="00895C3F" w:rsidRPr="00B5585E" w:rsidRDefault="00895C3F" w:rsidP="00895C3F">
      <w:pPr>
        <w:ind w:left="360"/>
        <w:jc w:val="both"/>
        <w:rPr>
          <w:sz w:val="24"/>
          <w:szCs w:val="24"/>
        </w:rPr>
      </w:pPr>
      <w:r w:rsidRPr="00B5585E">
        <w:rPr>
          <w:sz w:val="24"/>
          <w:szCs w:val="24"/>
        </w:rPr>
        <w:t xml:space="preserve">As the duly authorized representative of the applicant, I certify that the applicant will comply with the general cost principles set forth in federal regulations, 34 </w:t>
      </w:r>
      <w:r w:rsidRPr="00B5585E">
        <w:rPr>
          <w:i/>
          <w:sz w:val="24"/>
          <w:szCs w:val="24"/>
        </w:rPr>
        <w:t>Code of Federal Regulations</w:t>
      </w:r>
      <w:r w:rsidRPr="00B5585E">
        <w:rPr>
          <w:sz w:val="24"/>
          <w:szCs w:val="24"/>
        </w:rPr>
        <w:t xml:space="preserve"> (</w:t>
      </w:r>
      <w:r w:rsidRPr="00B5585E">
        <w:rPr>
          <w:i/>
          <w:sz w:val="24"/>
          <w:szCs w:val="24"/>
        </w:rPr>
        <w:t>CFR</w:t>
      </w:r>
      <w:r w:rsidRPr="00B5585E">
        <w:rPr>
          <w:sz w:val="24"/>
          <w:szCs w:val="24"/>
        </w:rPr>
        <w:t xml:space="preserve">) Section 74.27 and 34 </w:t>
      </w:r>
      <w:r w:rsidRPr="00B5585E">
        <w:rPr>
          <w:i/>
          <w:sz w:val="24"/>
          <w:szCs w:val="24"/>
        </w:rPr>
        <w:t>CFR</w:t>
      </w:r>
      <w:r w:rsidRPr="00B5585E">
        <w:rPr>
          <w:sz w:val="24"/>
          <w:szCs w:val="24"/>
        </w:rPr>
        <w:t xml:space="preserve"> Section 80.22, and the Office of Management and Budget circulars applicable to my entity.</w:t>
      </w:r>
    </w:p>
    <w:p w14:paraId="0A0C826F" w14:textId="77777777" w:rsidR="00895C3F" w:rsidRPr="00B5585E" w:rsidRDefault="00895C3F" w:rsidP="00895C3F">
      <w:pPr>
        <w:ind w:left="360"/>
        <w:jc w:val="both"/>
        <w:rPr>
          <w:sz w:val="24"/>
          <w:szCs w:val="24"/>
        </w:rPr>
      </w:pPr>
    </w:p>
    <w:p w14:paraId="1CF48A7C" w14:textId="77777777" w:rsidR="00895C3F" w:rsidRPr="00B5585E" w:rsidRDefault="00895C3F" w:rsidP="00895C3F">
      <w:pPr>
        <w:ind w:left="360"/>
        <w:jc w:val="both"/>
        <w:rPr>
          <w:sz w:val="24"/>
          <w:szCs w:val="24"/>
        </w:rPr>
      </w:pPr>
      <w:r w:rsidRPr="00B5585E">
        <w:rPr>
          <w:sz w:val="24"/>
          <w:szCs w:val="24"/>
        </w:rPr>
        <w:t xml:space="preserve">I further certify that the applicant will comply with the expenditure requirements set forth in the federal Education Department Guidelines and Administrative Regulations (EDGAR) contained in Title 34 of the </w:t>
      </w:r>
      <w:r w:rsidRPr="00B5585E">
        <w:rPr>
          <w:i/>
          <w:sz w:val="24"/>
          <w:szCs w:val="24"/>
        </w:rPr>
        <w:t>CFR</w:t>
      </w:r>
      <w:r w:rsidRPr="00B5585E">
        <w:rPr>
          <w:sz w:val="24"/>
          <w:szCs w:val="24"/>
        </w:rPr>
        <w:t>.</w:t>
      </w:r>
    </w:p>
    <w:p w14:paraId="6C716653" w14:textId="77777777" w:rsidR="00895C3F" w:rsidRPr="00B5585E" w:rsidRDefault="00895C3F" w:rsidP="00895C3F">
      <w:pPr>
        <w:ind w:left="360"/>
        <w:jc w:val="both"/>
        <w:rPr>
          <w:sz w:val="24"/>
          <w:szCs w:val="24"/>
        </w:rPr>
      </w:pPr>
    </w:p>
    <w:p w14:paraId="556F6F98" w14:textId="77777777" w:rsidR="00895C3F" w:rsidRPr="00B5585E" w:rsidRDefault="00895C3F" w:rsidP="00895C3F">
      <w:pPr>
        <w:ind w:left="360"/>
        <w:jc w:val="both"/>
        <w:rPr>
          <w:b/>
          <w:sz w:val="24"/>
          <w:szCs w:val="24"/>
        </w:rPr>
      </w:pPr>
      <w:r w:rsidRPr="00B5585E">
        <w:rPr>
          <w:b/>
          <w:sz w:val="24"/>
          <w:szCs w:val="24"/>
        </w:rPr>
        <w:t>Records</w:t>
      </w:r>
    </w:p>
    <w:p w14:paraId="2F18F45C" w14:textId="77777777" w:rsidR="00895C3F" w:rsidRPr="00A32D32" w:rsidRDefault="00895C3F" w:rsidP="00895C3F">
      <w:pPr>
        <w:ind w:left="360"/>
        <w:jc w:val="both"/>
        <w:rPr>
          <w:sz w:val="24"/>
          <w:szCs w:val="24"/>
        </w:rPr>
      </w:pPr>
      <w:r w:rsidRPr="00B5585E">
        <w:rPr>
          <w:sz w:val="24"/>
          <w:szCs w:val="24"/>
        </w:rPr>
        <w:t xml:space="preserve">As the duly authorized representative of the applicant, I certify that the applicant will make reports to the state or federal agency designated in the application as may reasonably be necessary to enable those agencies to perform their duties. The applicant will maintain and provide access to all records used in the preparation of such reports for a period of five years. Such records shall include, but not be limited to, records which fully disclose the amount and disposition by the recipient of funds, the total cost of the activity for which the funds are used, the share of the cost provided from other sources, and such other records as will facilitate an effective audit. The recipient shall maintain such records for five years after the completion of the activities for which the funds </w:t>
      </w:r>
      <w:r w:rsidRPr="00A32D32">
        <w:rPr>
          <w:sz w:val="24"/>
          <w:szCs w:val="24"/>
        </w:rPr>
        <w:t>are</w:t>
      </w:r>
      <w:r>
        <w:rPr>
          <w:sz w:val="24"/>
          <w:szCs w:val="24"/>
        </w:rPr>
        <w:t xml:space="preserve"> u</w:t>
      </w:r>
      <w:r w:rsidRPr="00A32D32">
        <w:rPr>
          <w:sz w:val="24"/>
          <w:szCs w:val="24"/>
        </w:rPr>
        <w:t>sed.</w:t>
      </w:r>
    </w:p>
    <w:p w14:paraId="6B63349A" w14:textId="77777777" w:rsidR="00895C3F" w:rsidRDefault="00895C3F" w:rsidP="00895C3F"/>
    <w:p w14:paraId="57E5E736" w14:textId="77777777" w:rsidR="00895C3F" w:rsidRPr="001025BA" w:rsidRDefault="00895C3F" w:rsidP="00895C3F"/>
    <w:p w14:paraId="29E3F8C8" w14:textId="77777777" w:rsidR="00895C3F" w:rsidRPr="00B5585E" w:rsidRDefault="00895C3F" w:rsidP="00895C3F">
      <w:pPr>
        <w:ind w:firstLine="36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t>___</w:t>
      </w:r>
      <w:r>
        <w:rPr>
          <w:sz w:val="24"/>
          <w:szCs w:val="24"/>
          <w:u w:val="single"/>
        </w:rPr>
        <w:tab/>
      </w:r>
      <w:r>
        <w:rPr>
          <w:sz w:val="24"/>
          <w:szCs w:val="24"/>
        </w:rPr>
        <w:tab/>
      </w:r>
      <w:r>
        <w:rPr>
          <w:sz w:val="24"/>
          <w:szCs w:val="24"/>
          <w:u w:val="single"/>
        </w:rPr>
        <w:softHyphen/>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p>
    <w:p w14:paraId="29CBD54B" w14:textId="77777777" w:rsidR="00895C3F" w:rsidRPr="00B5585E" w:rsidRDefault="00895C3F" w:rsidP="00895C3F">
      <w:pPr>
        <w:ind w:firstLine="360"/>
        <w:rPr>
          <w:sz w:val="24"/>
          <w:szCs w:val="24"/>
        </w:rPr>
      </w:pPr>
      <w:r>
        <w:rPr>
          <w:sz w:val="24"/>
          <w:szCs w:val="24"/>
        </w:rPr>
        <w:t>Name of</w:t>
      </w:r>
      <w:r w:rsidRPr="00B5585E">
        <w:rPr>
          <w:sz w:val="24"/>
          <w:szCs w:val="24"/>
        </w:rPr>
        <w:t xml:space="preserve"> Board Chair</w:t>
      </w:r>
      <w:r>
        <w:rPr>
          <w:sz w:val="24"/>
          <w:szCs w:val="24"/>
        </w:rPr>
        <w:tab/>
      </w:r>
      <w:r>
        <w:rPr>
          <w:sz w:val="24"/>
          <w:szCs w:val="24"/>
        </w:rPr>
        <w:tab/>
      </w:r>
      <w:r>
        <w:rPr>
          <w:sz w:val="24"/>
          <w:szCs w:val="24"/>
        </w:rPr>
        <w:tab/>
        <w:t>Signature of Board Chair</w:t>
      </w:r>
      <w:r>
        <w:rPr>
          <w:sz w:val="24"/>
          <w:szCs w:val="24"/>
        </w:rPr>
        <w:tab/>
      </w:r>
      <w:r>
        <w:rPr>
          <w:sz w:val="24"/>
          <w:szCs w:val="24"/>
        </w:rPr>
        <w:tab/>
      </w:r>
      <w:r>
        <w:rPr>
          <w:sz w:val="24"/>
          <w:szCs w:val="24"/>
        </w:rPr>
        <w:tab/>
        <w:t>Date</w:t>
      </w:r>
      <w:r>
        <w:rPr>
          <w:sz w:val="24"/>
          <w:szCs w:val="24"/>
        </w:rPr>
        <w:tab/>
      </w:r>
      <w:r>
        <w:rPr>
          <w:sz w:val="24"/>
          <w:szCs w:val="24"/>
        </w:rPr>
        <w:tab/>
      </w:r>
    </w:p>
    <w:p w14:paraId="0BC26069" w14:textId="77777777" w:rsidR="00895C3F" w:rsidRDefault="00895C3F" w:rsidP="00895C3F">
      <w:pPr>
        <w:ind w:firstLine="360"/>
        <w:rPr>
          <w:sz w:val="24"/>
          <w:szCs w:val="24"/>
        </w:rPr>
      </w:pPr>
    </w:p>
    <w:p w14:paraId="3AF95E88" w14:textId="77777777" w:rsidR="00895C3F" w:rsidRDefault="00895C3F" w:rsidP="00895C3F">
      <w:pPr>
        <w:ind w:firstLine="360"/>
        <w:rPr>
          <w:sz w:val="24"/>
          <w:szCs w:val="24"/>
        </w:rPr>
      </w:pPr>
    </w:p>
    <w:p w14:paraId="0BAC5EB4" w14:textId="77777777" w:rsidR="00895C3F" w:rsidRPr="00B5585E" w:rsidRDefault="00895C3F" w:rsidP="00895C3F">
      <w:pPr>
        <w:ind w:firstLine="36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t>___</w:t>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p>
    <w:p w14:paraId="6EB9C3F4" w14:textId="77777777" w:rsidR="00895C3F" w:rsidRDefault="00895C3F" w:rsidP="00895C3F">
      <w:pPr>
        <w:ind w:firstLine="360"/>
        <w:rPr>
          <w:sz w:val="24"/>
          <w:szCs w:val="24"/>
        </w:rPr>
      </w:pPr>
      <w:r>
        <w:rPr>
          <w:sz w:val="24"/>
          <w:szCs w:val="24"/>
        </w:rPr>
        <w:t>Charter Schools Program Director</w:t>
      </w:r>
      <w:r>
        <w:rPr>
          <w:sz w:val="24"/>
          <w:szCs w:val="24"/>
        </w:rPr>
        <w:tab/>
        <w:t>Signature of Director</w:t>
      </w:r>
      <w:r>
        <w:rPr>
          <w:sz w:val="24"/>
          <w:szCs w:val="24"/>
        </w:rPr>
        <w:tab/>
      </w:r>
      <w:r>
        <w:rPr>
          <w:sz w:val="24"/>
          <w:szCs w:val="24"/>
        </w:rPr>
        <w:tab/>
      </w:r>
      <w:r>
        <w:rPr>
          <w:sz w:val="24"/>
          <w:szCs w:val="24"/>
        </w:rPr>
        <w:tab/>
      </w:r>
      <w:r>
        <w:rPr>
          <w:sz w:val="24"/>
          <w:szCs w:val="24"/>
        </w:rPr>
        <w:tab/>
        <w:t>Date</w:t>
      </w:r>
      <w:r>
        <w:rPr>
          <w:sz w:val="24"/>
          <w:szCs w:val="24"/>
        </w:rPr>
        <w:tab/>
      </w:r>
    </w:p>
    <w:p w14:paraId="679F5A0E" w14:textId="77777777" w:rsidR="00895C3F" w:rsidRDefault="00895C3F" w:rsidP="00895C3F">
      <w:pPr>
        <w:spacing w:line="360" w:lineRule="auto"/>
        <w:rPr>
          <w:b/>
          <w:sz w:val="24"/>
          <w:szCs w:val="24"/>
        </w:rPr>
      </w:pPr>
    </w:p>
    <w:p w14:paraId="674EB302" w14:textId="775EC9B9" w:rsidR="00895C3F" w:rsidRDefault="00895C3F" w:rsidP="00895C3F">
      <w:pPr>
        <w:rPr>
          <w:b/>
          <w:sz w:val="24"/>
          <w:szCs w:val="24"/>
        </w:rPr>
      </w:pPr>
      <w:r>
        <w:rPr>
          <w:b/>
          <w:sz w:val="24"/>
          <w:szCs w:val="24"/>
        </w:rPr>
        <w:br w:type="page"/>
      </w:r>
    </w:p>
    <w:p w14:paraId="51365175" w14:textId="2C1575E8" w:rsidR="00895C3F" w:rsidRPr="00B5585E" w:rsidRDefault="00895C3F" w:rsidP="00895C3F">
      <w:pPr>
        <w:ind w:left="360"/>
        <w:jc w:val="both"/>
        <w:rPr>
          <w:b/>
          <w:sz w:val="24"/>
          <w:szCs w:val="24"/>
        </w:rPr>
      </w:pPr>
      <w:r w:rsidRPr="00B5585E">
        <w:rPr>
          <w:b/>
          <w:sz w:val="24"/>
          <w:szCs w:val="24"/>
        </w:rPr>
        <w:lastRenderedPageBreak/>
        <w:t>Applicable Law</w:t>
      </w:r>
    </w:p>
    <w:p w14:paraId="2BDFC767" w14:textId="77777777" w:rsidR="00895C3F" w:rsidRPr="00B5585E" w:rsidRDefault="00895C3F" w:rsidP="00895C3F">
      <w:pPr>
        <w:ind w:left="360"/>
        <w:jc w:val="both"/>
        <w:rPr>
          <w:b/>
          <w:sz w:val="24"/>
          <w:szCs w:val="24"/>
        </w:rPr>
      </w:pPr>
    </w:p>
    <w:p w14:paraId="42F18259" w14:textId="6463EFA5" w:rsidR="00895C3F" w:rsidRPr="00E418EB" w:rsidRDefault="00895C3F" w:rsidP="00895C3F">
      <w:pPr>
        <w:ind w:left="360"/>
        <w:jc w:val="both"/>
        <w:rPr>
          <w:sz w:val="24"/>
          <w:szCs w:val="24"/>
        </w:rPr>
      </w:pPr>
      <w:r w:rsidRPr="00E418EB">
        <w:rPr>
          <w:sz w:val="24"/>
          <w:szCs w:val="24"/>
        </w:rPr>
        <w:t>As the duly authorized representative of the applicant, I certify that the applicant will comply with all state and federal statutes, regulations, program plans, and eligibility requirements applicable to each program under which federal and state funds are made available through the application.</w:t>
      </w:r>
    </w:p>
    <w:p w14:paraId="4622788F" w14:textId="77777777" w:rsidR="00895C3F" w:rsidRPr="00B5585E" w:rsidRDefault="00895C3F" w:rsidP="00895C3F">
      <w:pPr>
        <w:ind w:left="360"/>
        <w:jc w:val="both"/>
        <w:rPr>
          <w:sz w:val="24"/>
          <w:szCs w:val="24"/>
        </w:rPr>
      </w:pPr>
    </w:p>
    <w:p w14:paraId="3377D2D4" w14:textId="77777777" w:rsidR="00895C3F" w:rsidRPr="00B5585E" w:rsidRDefault="00895C3F" w:rsidP="00895C3F">
      <w:pPr>
        <w:ind w:left="360"/>
        <w:jc w:val="both"/>
        <w:rPr>
          <w:b/>
          <w:sz w:val="24"/>
          <w:szCs w:val="24"/>
        </w:rPr>
      </w:pPr>
      <w:r w:rsidRPr="00B5585E">
        <w:rPr>
          <w:b/>
          <w:sz w:val="24"/>
          <w:szCs w:val="24"/>
        </w:rPr>
        <w:t xml:space="preserve">Certification Regarding Debarment, Suspension, Ineligibility and Voluntary Exclusion -- Lower Tier </w:t>
      </w:r>
    </w:p>
    <w:p w14:paraId="16DFD06E" w14:textId="77777777" w:rsidR="00895C3F" w:rsidRPr="00B5585E" w:rsidRDefault="00895C3F" w:rsidP="00895C3F">
      <w:pPr>
        <w:ind w:left="360"/>
        <w:jc w:val="both"/>
        <w:rPr>
          <w:b/>
          <w:sz w:val="24"/>
          <w:szCs w:val="24"/>
        </w:rPr>
      </w:pPr>
    </w:p>
    <w:p w14:paraId="234BD565" w14:textId="77777777" w:rsidR="00895C3F" w:rsidRPr="00B5585E" w:rsidRDefault="00895C3F" w:rsidP="00895C3F">
      <w:pPr>
        <w:ind w:left="360"/>
        <w:jc w:val="both"/>
        <w:rPr>
          <w:b/>
          <w:sz w:val="24"/>
          <w:szCs w:val="24"/>
        </w:rPr>
      </w:pPr>
      <w:r w:rsidRPr="00B5585E">
        <w:rPr>
          <w:b/>
          <w:sz w:val="24"/>
          <w:szCs w:val="24"/>
        </w:rPr>
        <w:t>Covered Transactions</w:t>
      </w:r>
    </w:p>
    <w:p w14:paraId="2F463778" w14:textId="77777777" w:rsidR="00895C3F" w:rsidRPr="00B5585E" w:rsidRDefault="00895C3F" w:rsidP="00895C3F">
      <w:pPr>
        <w:ind w:left="360"/>
        <w:jc w:val="both"/>
        <w:rPr>
          <w:b/>
          <w:sz w:val="24"/>
          <w:szCs w:val="24"/>
        </w:rPr>
      </w:pPr>
    </w:p>
    <w:p w14:paraId="33CABDC7" w14:textId="796C8F48" w:rsidR="00895C3F" w:rsidRPr="00B5585E" w:rsidRDefault="00895C3F" w:rsidP="00895C3F">
      <w:pPr>
        <w:ind w:left="360"/>
        <w:jc w:val="both"/>
        <w:rPr>
          <w:sz w:val="24"/>
          <w:szCs w:val="24"/>
        </w:rPr>
      </w:pPr>
      <w:r w:rsidRPr="00B5585E">
        <w:rPr>
          <w:sz w:val="24"/>
          <w:szCs w:val="24"/>
        </w:rPr>
        <w:t>This certification is required by the Department of Education regulations implementing Executive Order 12549</w:t>
      </w:r>
      <w:r w:rsidRPr="00A32D32">
        <w:rPr>
          <w:sz w:val="24"/>
          <w:szCs w:val="24"/>
        </w:rPr>
        <w:t xml:space="preserve">, Debarment and Suspension, 34 </w:t>
      </w:r>
      <w:r w:rsidRPr="00B5585E">
        <w:rPr>
          <w:i/>
          <w:sz w:val="24"/>
          <w:szCs w:val="24"/>
        </w:rPr>
        <w:t>Code of Federal Regulations</w:t>
      </w:r>
      <w:r w:rsidRPr="00B5585E">
        <w:rPr>
          <w:sz w:val="24"/>
          <w:szCs w:val="24"/>
        </w:rPr>
        <w:t xml:space="preserve"> Part 85, for all lower tier transactions meeting the threshold and tier requirements stated at Section 85.110.</w:t>
      </w:r>
    </w:p>
    <w:p w14:paraId="03DF4434" w14:textId="77777777" w:rsidR="00895C3F" w:rsidRPr="00B5585E" w:rsidRDefault="00895C3F" w:rsidP="00895C3F">
      <w:pPr>
        <w:ind w:left="360"/>
        <w:jc w:val="both"/>
        <w:rPr>
          <w:sz w:val="24"/>
          <w:szCs w:val="24"/>
        </w:rPr>
      </w:pPr>
    </w:p>
    <w:p w14:paraId="27482841" w14:textId="77777777" w:rsidR="00895C3F" w:rsidRPr="00B5585E" w:rsidRDefault="00895C3F" w:rsidP="00895C3F">
      <w:pPr>
        <w:spacing w:line="360" w:lineRule="auto"/>
        <w:ind w:left="360"/>
        <w:jc w:val="both"/>
        <w:rPr>
          <w:b/>
          <w:sz w:val="24"/>
          <w:szCs w:val="24"/>
        </w:rPr>
      </w:pPr>
      <w:r w:rsidRPr="00B5585E">
        <w:rPr>
          <w:b/>
          <w:sz w:val="24"/>
          <w:szCs w:val="24"/>
        </w:rPr>
        <w:t>Instructions for Certification</w:t>
      </w:r>
    </w:p>
    <w:p w14:paraId="163D0348" w14:textId="77777777" w:rsidR="00895C3F" w:rsidRPr="00B5585E" w:rsidRDefault="00895C3F" w:rsidP="00895C3F">
      <w:pPr>
        <w:ind w:left="360"/>
        <w:jc w:val="both"/>
        <w:rPr>
          <w:sz w:val="24"/>
          <w:szCs w:val="24"/>
        </w:rPr>
      </w:pPr>
      <w:r w:rsidRPr="00B5585E">
        <w:rPr>
          <w:sz w:val="24"/>
          <w:szCs w:val="24"/>
        </w:rPr>
        <w:t>1.  By signing and submitting this proposal, the prospective lower tier participant is providing the certification set out below.</w:t>
      </w:r>
    </w:p>
    <w:p w14:paraId="3DB3A771" w14:textId="77777777" w:rsidR="00895C3F" w:rsidRPr="00B5585E" w:rsidRDefault="00895C3F" w:rsidP="00895C3F">
      <w:pPr>
        <w:ind w:left="360"/>
        <w:jc w:val="both"/>
        <w:rPr>
          <w:sz w:val="24"/>
          <w:szCs w:val="24"/>
        </w:rPr>
      </w:pPr>
      <w:r w:rsidRPr="00B5585E">
        <w:rPr>
          <w:sz w:val="24"/>
          <w:szCs w:val="24"/>
        </w:rPr>
        <w:t>2.  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302B5C10" w14:textId="77777777" w:rsidR="00895C3F" w:rsidRPr="00B5585E" w:rsidRDefault="00895C3F" w:rsidP="00895C3F">
      <w:pPr>
        <w:ind w:left="360"/>
        <w:jc w:val="both"/>
        <w:rPr>
          <w:sz w:val="24"/>
          <w:szCs w:val="24"/>
        </w:rPr>
      </w:pPr>
      <w:r w:rsidRPr="00B5585E">
        <w:rPr>
          <w:sz w:val="24"/>
          <w:szCs w:val="24"/>
        </w:rPr>
        <w:t>3.  The prospective lower tier participant shall provide immediate written notice to the person to whom this proposal is submitted if at any time the prospective lower tier participant learns that its certification was erroneous when submitted or has become erroneous by reason of changed circumstances.</w:t>
      </w:r>
    </w:p>
    <w:p w14:paraId="0A77ACA1" w14:textId="77777777" w:rsidR="00895C3F" w:rsidRPr="00B5585E" w:rsidRDefault="00895C3F" w:rsidP="00895C3F">
      <w:pPr>
        <w:ind w:left="360"/>
        <w:jc w:val="both"/>
        <w:rPr>
          <w:sz w:val="24"/>
          <w:szCs w:val="24"/>
        </w:rPr>
      </w:pPr>
      <w:r w:rsidRPr="00B5585E">
        <w:rPr>
          <w:sz w:val="24"/>
          <w:szCs w:val="24"/>
        </w:rPr>
        <w:t>4.  The terms "covered transaction," "debarred," "suspended," "ineligible," "lower tier covered transaction," "participant," " person," "primary covered transaction," "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14:paraId="2C2655A9" w14:textId="77777777" w:rsidR="00895C3F" w:rsidRPr="00B5585E" w:rsidRDefault="00895C3F" w:rsidP="00895C3F">
      <w:pPr>
        <w:ind w:left="360"/>
        <w:jc w:val="both"/>
        <w:rPr>
          <w:sz w:val="24"/>
          <w:szCs w:val="24"/>
        </w:rPr>
      </w:pPr>
      <w:r w:rsidRPr="00B5585E">
        <w:rPr>
          <w:sz w:val="24"/>
          <w:szCs w:val="24"/>
        </w:rPr>
        <w:t>5.  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55B0FE93" w14:textId="77777777" w:rsidR="00895C3F" w:rsidRPr="00B5585E" w:rsidRDefault="00895C3F" w:rsidP="00895C3F">
      <w:pPr>
        <w:ind w:left="360"/>
        <w:jc w:val="both"/>
        <w:rPr>
          <w:sz w:val="24"/>
          <w:szCs w:val="24"/>
        </w:rPr>
      </w:pPr>
      <w:r w:rsidRPr="00B5585E">
        <w:rPr>
          <w:sz w:val="24"/>
          <w:szCs w:val="24"/>
        </w:rPr>
        <w:t>6.  The prospective lower tier participant further agrees by submitting this proposal that it will include the clause titled A Certification Regarding Debarment, Suspension, Ineligibility, and Voluntary Exclusion-Lower Tier Covered Transactions, without modification, in all lower tier covered transactions and in all solicitations for lower tier covered transactions.</w:t>
      </w:r>
    </w:p>
    <w:p w14:paraId="02232080" w14:textId="77777777" w:rsidR="00895C3F" w:rsidRPr="00B5585E" w:rsidRDefault="00895C3F" w:rsidP="00895C3F">
      <w:pPr>
        <w:ind w:left="360"/>
        <w:jc w:val="both"/>
        <w:rPr>
          <w:sz w:val="24"/>
          <w:szCs w:val="24"/>
        </w:rPr>
      </w:pPr>
      <w:r w:rsidRPr="00B5585E">
        <w:rPr>
          <w:sz w:val="24"/>
          <w:szCs w:val="24"/>
        </w:rPr>
        <w:t>7.  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Nonprocurement List.</w:t>
      </w:r>
    </w:p>
    <w:p w14:paraId="18A292D6" w14:textId="77777777" w:rsidR="00895C3F" w:rsidRPr="00B5585E" w:rsidRDefault="00895C3F" w:rsidP="00895C3F">
      <w:pPr>
        <w:ind w:left="360"/>
        <w:jc w:val="both"/>
        <w:rPr>
          <w:sz w:val="24"/>
          <w:szCs w:val="24"/>
        </w:rPr>
      </w:pPr>
      <w:r w:rsidRPr="00B5585E">
        <w:rPr>
          <w:sz w:val="24"/>
          <w:szCs w:val="24"/>
        </w:rPr>
        <w:t>8.  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2FE7E866" w14:textId="77777777" w:rsidR="00895C3F" w:rsidRPr="00B5585E" w:rsidRDefault="00895C3F" w:rsidP="00895C3F">
      <w:pPr>
        <w:ind w:left="360"/>
        <w:jc w:val="both"/>
        <w:rPr>
          <w:sz w:val="24"/>
          <w:szCs w:val="24"/>
        </w:rPr>
      </w:pPr>
      <w:r w:rsidRPr="00B5585E">
        <w:rPr>
          <w:sz w:val="24"/>
          <w:szCs w:val="24"/>
        </w:rPr>
        <w:lastRenderedPageBreak/>
        <w:t>9.  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6ECB5490" w14:textId="77777777" w:rsidR="00895C3F" w:rsidRPr="00B5585E" w:rsidRDefault="00895C3F" w:rsidP="00895C3F">
      <w:pPr>
        <w:ind w:left="360"/>
        <w:jc w:val="both"/>
        <w:rPr>
          <w:sz w:val="24"/>
          <w:szCs w:val="24"/>
        </w:rPr>
      </w:pPr>
    </w:p>
    <w:p w14:paraId="09780B68" w14:textId="77777777" w:rsidR="00895C3F" w:rsidRPr="00B5585E" w:rsidRDefault="00895C3F" w:rsidP="00895C3F">
      <w:pPr>
        <w:ind w:left="360"/>
        <w:jc w:val="both"/>
        <w:rPr>
          <w:b/>
          <w:sz w:val="24"/>
          <w:szCs w:val="24"/>
        </w:rPr>
      </w:pPr>
      <w:r w:rsidRPr="00B5585E">
        <w:rPr>
          <w:b/>
          <w:sz w:val="24"/>
          <w:szCs w:val="24"/>
        </w:rPr>
        <w:t>Certification</w:t>
      </w:r>
    </w:p>
    <w:p w14:paraId="5D5A4841" w14:textId="77777777" w:rsidR="00895C3F" w:rsidRPr="00B5585E" w:rsidRDefault="00895C3F" w:rsidP="00895C3F">
      <w:pPr>
        <w:ind w:left="360"/>
        <w:jc w:val="both"/>
        <w:rPr>
          <w:sz w:val="24"/>
          <w:szCs w:val="24"/>
        </w:rPr>
      </w:pPr>
    </w:p>
    <w:p w14:paraId="6B92DDA5" w14:textId="77777777" w:rsidR="00895C3F" w:rsidRPr="00B5585E" w:rsidRDefault="00895C3F" w:rsidP="00895C3F">
      <w:pPr>
        <w:ind w:left="360"/>
        <w:jc w:val="both"/>
        <w:rPr>
          <w:sz w:val="24"/>
          <w:szCs w:val="24"/>
        </w:rPr>
      </w:pPr>
      <w:r w:rsidRPr="00B5585E">
        <w:rPr>
          <w:sz w:val="24"/>
          <w:szCs w:val="24"/>
        </w:rPr>
        <w:t>(1)</w:t>
      </w:r>
      <w:r w:rsidRPr="00B5585E">
        <w:rPr>
          <w:sz w:val="24"/>
          <w:szCs w:val="24"/>
        </w:rPr>
        <w:tab/>
        <w:t>The prospective lower tier participant certifies, by submission of this proposal, that neither it nor its principals are presently debarred, suspended, proposed for debarment, declared ineligible, or voluntarily excluded from participation in this transaction by any Federal department or agency.</w:t>
      </w:r>
    </w:p>
    <w:p w14:paraId="7C4E02B1" w14:textId="77777777" w:rsidR="00895C3F" w:rsidRPr="00B5585E" w:rsidRDefault="00895C3F" w:rsidP="00895C3F">
      <w:pPr>
        <w:ind w:left="360"/>
        <w:jc w:val="both"/>
        <w:rPr>
          <w:sz w:val="24"/>
          <w:szCs w:val="24"/>
        </w:rPr>
      </w:pPr>
      <w:r w:rsidRPr="00B5585E">
        <w:rPr>
          <w:sz w:val="24"/>
          <w:szCs w:val="24"/>
        </w:rPr>
        <w:t>(2)</w:t>
      </w:r>
      <w:r w:rsidRPr="00B5585E">
        <w:rPr>
          <w:sz w:val="24"/>
          <w:szCs w:val="24"/>
        </w:rPr>
        <w:tab/>
        <w:t xml:space="preserve">Where the prospective lower tier participant is unable to certify to any of the statements in this certification, such prospective participant shall attach an explanation to this proposal. </w:t>
      </w:r>
    </w:p>
    <w:p w14:paraId="57CA34F7" w14:textId="77777777" w:rsidR="00895C3F" w:rsidRPr="00B5585E" w:rsidRDefault="00895C3F" w:rsidP="00895C3F">
      <w:pPr>
        <w:ind w:left="360"/>
        <w:jc w:val="both"/>
        <w:rPr>
          <w:b/>
          <w:sz w:val="24"/>
          <w:szCs w:val="24"/>
        </w:rPr>
      </w:pPr>
      <w:r w:rsidRPr="00B5585E">
        <w:rPr>
          <w:b/>
          <w:sz w:val="24"/>
          <w:szCs w:val="24"/>
        </w:rPr>
        <w:t xml:space="preserve">ED 80-0014, 9/90 </w:t>
      </w:r>
      <w:r w:rsidRPr="00B5585E">
        <w:rPr>
          <w:sz w:val="24"/>
          <w:szCs w:val="24"/>
        </w:rPr>
        <w:t>(Replaces GCS-009 (REV.12/88), which is obsolete)</w:t>
      </w:r>
      <w:r w:rsidRPr="00B5585E">
        <w:rPr>
          <w:b/>
          <w:sz w:val="24"/>
          <w:szCs w:val="24"/>
        </w:rPr>
        <w:t xml:space="preserve">    </w:t>
      </w:r>
    </w:p>
    <w:p w14:paraId="035EBA88" w14:textId="77777777" w:rsidR="00895C3F" w:rsidRPr="00B5585E" w:rsidRDefault="00895C3F" w:rsidP="00895C3F">
      <w:pPr>
        <w:ind w:left="360"/>
        <w:jc w:val="both"/>
        <w:rPr>
          <w:b/>
          <w:sz w:val="24"/>
          <w:szCs w:val="24"/>
        </w:rPr>
      </w:pPr>
      <w:r w:rsidRPr="00B5585E">
        <w:rPr>
          <w:b/>
          <w:sz w:val="24"/>
          <w:szCs w:val="24"/>
        </w:rPr>
        <w:t xml:space="preserve">                                                                                                                           </w:t>
      </w:r>
    </w:p>
    <w:p w14:paraId="64269BDE" w14:textId="77777777" w:rsidR="00895C3F" w:rsidRPr="00B5585E" w:rsidRDefault="00895C3F" w:rsidP="00895C3F">
      <w:pPr>
        <w:ind w:left="360"/>
        <w:jc w:val="both"/>
        <w:rPr>
          <w:b/>
          <w:sz w:val="24"/>
          <w:szCs w:val="24"/>
        </w:rPr>
      </w:pPr>
      <w:r w:rsidRPr="00B5585E">
        <w:rPr>
          <w:b/>
          <w:sz w:val="24"/>
          <w:szCs w:val="24"/>
        </w:rPr>
        <w:t>Certification Regarding State and Federal Drug-Free Workplace Requirements</w:t>
      </w:r>
    </w:p>
    <w:p w14:paraId="383670C9" w14:textId="77777777" w:rsidR="00895C3F" w:rsidRPr="00B5585E" w:rsidRDefault="00895C3F" w:rsidP="00895C3F">
      <w:pPr>
        <w:ind w:left="360"/>
        <w:jc w:val="both"/>
        <w:rPr>
          <w:b/>
          <w:sz w:val="24"/>
          <w:szCs w:val="24"/>
        </w:rPr>
      </w:pPr>
      <w:r w:rsidRPr="00B5585E">
        <w:rPr>
          <w:b/>
          <w:sz w:val="24"/>
          <w:szCs w:val="24"/>
        </w:rPr>
        <w:t>Grantees Other Than Individuals</w:t>
      </w:r>
    </w:p>
    <w:p w14:paraId="1B91A065" w14:textId="77777777" w:rsidR="00895C3F" w:rsidRPr="00B5585E" w:rsidRDefault="00895C3F" w:rsidP="00895C3F">
      <w:pPr>
        <w:ind w:left="360"/>
        <w:jc w:val="both"/>
        <w:rPr>
          <w:b/>
          <w:sz w:val="24"/>
          <w:szCs w:val="24"/>
        </w:rPr>
      </w:pPr>
    </w:p>
    <w:p w14:paraId="3CC30035" w14:textId="77777777" w:rsidR="00895C3F" w:rsidRPr="00B5585E" w:rsidRDefault="00895C3F" w:rsidP="00895C3F">
      <w:pPr>
        <w:ind w:left="360"/>
        <w:jc w:val="both"/>
        <w:rPr>
          <w:sz w:val="24"/>
          <w:szCs w:val="24"/>
        </w:rPr>
      </w:pPr>
      <w:r w:rsidRPr="00B5585E">
        <w:rPr>
          <w:sz w:val="24"/>
          <w:szCs w:val="24"/>
        </w:rPr>
        <w:t xml:space="preserve">As required by the Drug-Free Workplace Act of 1988, and implemented at 34 </w:t>
      </w:r>
      <w:r w:rsidRPr="00B5585E">
        <w:rPr>
          <w:i/>
          <w:sz w:val="24"/>
          <w:szCs w:val="24"/>
        </w:rPr>
        <w:t>Code of Federal Regulations</w:t>
      </w:r>
      <w:r w:rsidRPr="00B5585E">
        <w:rPr>
          <w:sz w:val="24"/>
          <w:szCs w:val="24"/>
        </w:rPr>
        <w:t xml:space="preserve"> (</w:t>
      </w:r>
      <w:r w:rsidRPr="00B5585E">
        <w:rPr>
          <w:i/>
          <w:sz w:val="24"/>
          <w:szCs w:val="24"/>
        </w:rPr>
        <w:t>CFR</w:t>
      </w:r>
      <w:r w:rsidRPr="00B5585E">
        <w:rPr>
          <w:sz w:val="24"/>
          <w:szCs w:val="24"/>
        </w:rPr>
        <w:t xml:space="preserve">) Part 85, Subpart F, for grantees, as defined at 34 </w:t>
      </w:r>
      <w:r w:rsidRPr="00B5585E">
        <w:rPr>
          <w:i/>
          <w:sz w:val="24"/>
          <w:szCs w:val="24"/>
        </w:rPr>
        <w:t>CFR</w:t>
      </w:r>
      <w:r w:rsidRPr="00B5585E">
        <w:rPr>
          <w:sz w:val="24"/>
          <w:szCs w:val="24"/>
        </w:rPr>
        <w:t xml:space="preserve"> Part 85, Sections 85.605 and 85.610 </w:t>
      </w:r>
    </w:p>
    <w:p w14:paraId="1FEBCFF7" w14:textId="77777777" w:rsidR="00895C3F" w:rsidRPr="00B5585E" w:rsidRDefault="00895C3F" w:rsidP="00895C3F">
      <w:pPr>
        <w:ind w:left="360"/>
        <w:jc w:val="both"/>
        <w:rPr>
          <w:sz w:val="24"/>
          <w:szCs w:val="24"/>
        </w:rPr>
      </w:pPr>
      <w:r w:rsidRPr="00B5585E">
        <w:rPr>
          <w:sz w:val="24"/>
          <w:szCs w:val="24"/>
        </w:rPr>
        <w:t xml:space="preserve">A. The applicant certifies that it will or will continue to provide a drug-free workplace by: </w:t>
      </w:r>
    </w:p>
    <w:p w14:paraId="349600FC" w14:textId="77777777" w:rsidR="00895C3F" w:rsidRPr="00B5585E" w:rsidRDefault="00895C3F" w:rsidP="00895C3F">
      <w:pPr>
        <w:ind w:left="360"/>
        <w:jc w:val="both"/>
        <w:rPr>
          <w:sz w:val="24"/>
          <w:szCs w:val="24"/>
        </w:rPr>
      </w:pPr>
      <w:r w:rsidRPr="00B5585E">
        <w:rPr>
          <w:sz w:val="24"/>
          <w:szCs w:val="24"/>
        </w:rPr>
        <w:t>(a)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79B09D9C" w14:textId="77777777" w:rsidR="00895C3F" w:rsidRPr="00B5585E" w:rsidRDefault="00895C3F" w:rsidP="00895C3F">
      <w:pPr>
        <w:ind w:left="360"/>
        <w:jc w:val="both"/>
        <w:rPr>
          <w:sz w:val="24"/>
          <w:szCs w:val="24"/>
        </w:rPr>
      </w:pPr>
      <w:r w:rsidRPr="00B5585E">
        <w:rPr>
          <w:sz w:val="24"/>
          <w:szCs w:val="24"/>
        </w:rPr>
        <w:t xml:space="preserve">(b) Establishing an on-going drug-free awareness program to inform employees about: </w:t>
      </w:r>
    </w:p>
    <w:p w14:paraId="079B5041" w14:textId="77777777" w:rsidR="00895C3F" w:rsidRPr="00B5585E" w:rsidRDefault="00895C3F" w:rsidP="00895C3F">
      <w:pPr>
        <w:ind w:left="360"/>
        <w:rPr>
          <w:sz w:val="24"/>
          <w:szCs w:val="24"/>
        </w:rPr>
      </w:pPr>
      <w:r w:rsidRPr="00B5585E">
        <w:rPr>
          <w:sz w:val="24"/>
          <w:szCs w:val="24"/>
        </w:rPr>
        <w:t>(1) The dangers of drug abuse in the workplace</w:t>
      </w:r>
      <w:r w:rsidRPr="00B5585E">
        <w:rPr>
          <w:sz w:val="24"/>
          <w:szCs w:val="24"/>
        </w:rPr>
        <w:br/>
        <w:t>(2) The grantee's policy of maintaining a drug-free workplace</w:t>
      </w:r>
      <w:r w:rsidRPr="00B5585E">
        <w:rPr>
          <w:sz w:val="24"/>
          <w:szCs w:val="24"/>
        </w:rPr>
        <w:br/>
        <w:t xml:space="preserve">(3) Any available drug counseling, rehabilitation, and employee assistance programs </w:t>
      </w:r>
      <w:r w:rsidRPr="00B5585E">
        <w:rPr>
          <w:sz w:val="24"/>
          <w:szCs w:val="24"/>
        </w:rPr>
        <w:br/>
        <w:t xml:space="preserve">(4) The penalties that may be imposed upon employees for drug abuse violations occurring in the workplace </w:t>
      </w:r>
    </w:p>
    <w:p w14:paraId="6C627459" w14:textId="77777777" w:rsidR="00895C3F" w:rsidRPr="00B5585E" w:rsidRDefault="00895C3F" w:rsidP="00895C3F">
      <w:pPr>
        <w:ind w:left="360"/>
        <w:jc w:val="both"/>
        <w:rPr>
          <w:sz w:val="24"/>
          <w:szCs w:val="24"/>
        </w:rPr>
      </w:pPr>
      <w:r w:rsidRPr="00B5585E">
        <w:rPr>
          <w:sz w:val="24"/>
          <w:szCs w:val="24"/>
        </w:rPr>
        <w:t xml:space="preserve">(c) Making it a requirement that each employee to be engaged in the performance of the grant be given a copy of the statement required by paragraph (a) </w:t>
      </w:r>
    </w:p>
    <w:p w14:paraId="18167704" w14:textId="77777777" w:rsidR="00895C3F" w:rsidRPr="00B5585E" w:rsidRDefault="00895C3F" w:rsidP="00895C3F">
      <w:pPr>
        <w:ind w:left="360"/>
        <w:jc w:val="both"/>
        <w:rPr>
          <w:sz w:val="24"/>
          <w:szCs w:val="24"/>
        </w:rPr>
      </w:pPr>
      <w:r w:rsidRPr="00B5585E">
        <w:rPr>
          <w:sz w:val="24"/>
          <w:szCs w:val="24"/>
        </w:rPr>
        <w:t xml:space="preserve">(d) Notifying the employee in the statement required by paragraph (a) that, as a condition of employment under the grant, the employee will: </w:t>
      </w:r>
    </w:p>
    <w:p w14:paraId="30E09185" w14:textId="77777777" w:rsidR="00895C3F" w:rsidRPr="00B5585E" w:rsidRDefault="00895C3F" w:rsidP="00895C3F">
      <w:pPr>
        <w:ind w:left="360"/>
        <w:rPr>
          <w:sz w:val="24"/>
          <w:szCs w:val="24"/>
        </w:rPr>
      </w:pPr>
      <w:r w:rsidRPr="00B5585E">
        <w:rPr>
          <w:sz w:val="24"/>
          <w:szCs w:val="24"/>
        </w:rPr>
        <w:t xml:space="preserve">(1) Abide by the terms of the statement </w:t>
      </w:r>
      <w:r w:rsidRPr="00B5585E">
        <w:rPr>
          <w:sz w:val="24"/>
          <w:szCs w:val="24"/>
        </w:rPr>
        <w:br/>
        <w:t xml:space="preserve">(2) Notify the employer in writing of his or her conviction for a violation of a criminal drug statute occurring in the workplace no later than five calendar days after such conviction </w:t>
      </w:r>
    </w:p>
    <w:p w14:paraId="323B7695" w14:textId="77777777" w:rsidR="00895C3F" w:rsidRPr="00B5585E" w:rsidRDefault="00895C3F" w:rsidP="00895C3F">
      <w:pPr>
        <w:ind w:left="360"/>
        <w:jc w:val="both"/>
        <w:rPr>
          <w:sz w:val="24"/>
          <w:szCs w:val="24"/>
        </w:rPr>
      </w:pPr>
      <w:r w:rsidRPr="00B5585E">
        <w:rPr>
          <w:sz w:val="24"/>
          <w:szCs w:val="24"/>
        </w:rPr>
        <w:t>(e) Notifying the agency in writing, within ten calendar days after receiving notice under paragraph (d)(2)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grant.</w:t>
      </w:r>
    </w:p>
    <w:p w14:paraId="2E40EEBF" w14:textId="77777777" w:rsidR="00895C3F" w:rsidRPr="00B5585E" w:rsidRDefault="00895C3F" w:rsidP="00895C3F">
      <w:pPr>
        <w:ind w:left="360"/>
        <w:jc w:val="both"/>
        <w:rPr>
          <w:sz w:val="24"/>
          <w:szCs w:val="24"/>
        </w:rPr>
      </w:pPr>
      <w:r w:rsidRPr="00B5585E">
        <w:rPr>
          <w:sz w:val="24"/>
          <w:szCs w:val="24"/>
        </w:rPr>
        <w:t xml:space="preserve">(f) Taking one of the following actions, within 30 calendar days of receiving notice under subparagraph (d)(2), with respect to any employee who is so convicted: </w:t>
      </w:r>
    </w:p>
    <w:p w14:paraId="0C13ED35" w14:textId="77777777" w:rsidR="00895C3F" w:rsidRPr="00B5585E" w:rsidRDefault="00895C3F" w:rsidP="00895C3F">
      <w:pPr>
        <w:ind w:left="360"/>
        <w:rPr>
          <w:sz w:val="24"/>
          <w:szCs w:val="24"/>
        </w:rPr>
      </w:pPr>
      <w:r w:rsidRPr="00B5585E">
        <w:rPr>
          <w:sz w:val="24"/>
          <w:szCs w:val="24"/>
        </w:rPr>
        <w:t xml:space="preserve">(1) Taking appropriate personnel action against such an employee, up to and including termination, consistent with the requirements of the Rehabilitation Act of 1973, as amended; or </w:t>
      </w:r>
      <w:r w:rsidRPr="00B5585E">
        <w:rPr>
          <w:sz w:val="24"/>
          <w:szCs w:val="24"/>
        </w:rPr>
        <w:br/>
        <w:t xml:space="preserve">(2) Requiring such employee to participate satisfactorily in a drug abuse assistance or rehabilitation </w:t>
      </w:r>
      <w:r w:rsidRPr="00B5585E">
        <w:rPr>
          <w:sz w:val="24"/>
          <w:szCs w:val="24"/>
        </w:rPr>
        <w:lastRenderedPageBreak/>
        <w:t>program approved for such purposes by a federal, state, or local health, law enforcement, or other appropriate agency</w:t>
      </w:r>
    </w:p>
    <w:p w14:paraId="737FB93B" w14:textId="77777777" w:rsidR="00895C3F" w:rsidRPr="00B5585E" w:rsidRDefault="00895C3F" w:rsidP="00895C3F">
      <w:pPr>
        <w:ind w:left="360"/>
        <w:jc w:val="both"/>
        <w:rPr>
          <w:sz w:val="24"/>
          <w:szCs w:val="24"/>
        </w:rPr>
      </w:pPr>
      <w:r w:rsidRPr="00B5585E">
        <w:rPr>
          <w:sz w:val="24"/>
          <w:szCs w:val="24"/>
        </w:rPr>
        <w:t xml:space="preserve">(g) Making a good faith effort to continue to maintain a drug-free workplace through implementation of paragraphs (a), (b), (c), (d), (e), and (f) B. The grantee may insert in the space provided below the site(s) for the performance of work done in connection with the specific grant: </w:t>
      </w:r>
    </w:p>
    <w:p w14:paraId="05F2085E" w14:textId="77777777" w:rsidR="00895C3F" w:rsidRPr="00B5585E" w:rsidRDefault="00895C3F" w:rsidP="00895C3F">
      <w:pPr>
        <w:ind w:left="360"/>
        <w:jc w:val="both"/>
        <w:rPr>
          <w:sz w:val="24"/>
          <w:szCs w:val="24"/>
        </w:rPr>
      </w:pPr>
    </w:p>
    <w:p w14:paraId="3137C269" w14:textId="77777777" w:rsidR="00895C3F" w:rsidRPr="00B5585E" w:rsidRDefault="00895C3F" w:rsidP="00895C3F">
      <w:pPr>
        <w:ind w:left="360"/>
        <w:jc w:val="both"/>
        <w:rPr>
          <w:sz w:val="24"/>
          <w:szCs w:val="24"/>
        </w:rPr>
      </w:pPr>
      <w:r w:rsidRPr="00B5585E">
        <w:rPr>
          <w:sz w:val="24"/>
          <w:szCs w:val="24"/>
        </w:rPr>
        <w:t xml:space="preserve">Place of Performance (street address. city, county, state, zip code) </w:t>
      </w:r>
    </w:p>
    <w:p w14:paraId="4329FBD4" w14:textId="77777777" w:rsidR="00895C3F" w:rsidRPr="00B5585E" w:rsidRDefault="00895C3F" w:rsidP="00895C3F">
      <w:pPr>
        <w:ind w:left="360"/>
        <w:jc w:val="both"/>
        <w:rPr>
          <w:sz w:val="24"/>
          <w:szCs w:val="24"/>
        </w:rPr>
      </w:pPr>
    </w:p>
    <w:p w14:paraId="3CAECB02" w14:textId="77777777" w:rsidR="00895C3F" w:rsidRPr="00B5585E" w:rsidRDefault="00895C3F" w:rsidP="00895C3F">
      <w:pPr>
        <w:ind w:left="360"/>
        <w:jc w:val="both"/>
        <w:rPr>
          <w:sz w:val="24"/>
          <w:szCs w:val="24"/>
        </w:rPr>
      </w:pPr>
      <w:r w:rsidRPr="00B5585E">
        <w:rPr>
          <w:sz w:val="24"/>
          <w:szCs w:val="24"/>
        </w:rPr>
        <w:t xml:space="preserve">Check </w:t>
      </w:r>
      <w:r w:rsidRPr="00B5585E">
        <w:rPr>
          <w:b/>
          <w:bCs/>
          <w:sz w:val="24"/>
          <w:szCs w:val="24"/>
        </w:rPr>
        <w:t xml:space="preserve">[  ] </w:t>
      </w:r>
      <w:r w:rsidRPr="00B5585E">
        <w:rPr>
          <w:sz w:val="24"/>
          <w:szCs w:val="24"/>
        </w:rPr>
        <w:t xml:space="preserve">if there are workplaces on file that are not identified here. </w:t>
      </w:r>
    </w:p>
    <w:p w14:paraId="18AEE126" w14:textId="77777777" w:rsidR="00895C3F" w:rsidRPr="00B5585E" w:rsidRDefault="00895C3F" w:rsidP="00895C3F">
      <w:pPr>
        <w:spacing w:line="360" w:lineRule="auto"/>
        <w:ind w:left="360"/>
        <w:rPr>
          <w:sz w:val="24"/>
          <w:szCs w:val="24"/>
          <w:u w:val="single"/>
        </w:rPr>
      </w:pPr>
      <w:r w:rsidRPr="00B5585E">
        <w:rPr>
          <w:sz w:val="24"/>
          <w:szCs w:val="24"/>
        </w:rPr>
        <w:br/>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p>
    <w:p w14:paraId="080024FB" w14:textId="77777777" w:rsidR="00895C3F" w:rsidRPr="00B5585E" w:rsidRDefault="00895C3F" w:rsidP="00895C3F">
      <w:pPr>
        <w:spacing w:line="360" w:lineRule="auto"/>
        <w:ind w:left="360"/>
        <w:rPr>
          <w:sz w:val="24"/>
          <w:szCs w:val="24"/>
        </w:rPr>
      </w:pPr>
      <w:r w:rsidRPr="00B5585E">
        <w:rPr>
          <w:sz w:val="24"/>
          <w:szCs w:val="24"/>
        </w:rPr>
        <w:t>Name of Applicant</w:t>
      </w:r>
    </w:p>
    <w:p w14:paraId="0897712D" w14:textId="77777777" w:rsidR="00895C3F" w:rsidRPr="00B5585E" w:rsidRDefault="00895C3F" w:rsidP="00895C3F">
      <w:pPr>
        <w:spacing w:line="360" w:lineRule="auto"/>
        <w:ind w:left="360"/>
        <w:rPr>
          <w:sz w:val="24"/>
          <w:szCs w:val="24"/>
          <w:u w:val="single"/>
        </w:rPr>
      </w:pPr>
    </w:p>
    <w:p w14:paraId="34DD8378" w14:textId="77777777" w:rsidR="00895C3F" w:rsidRPr="00B5585E" w:rsidRDefault="00895C3F" w:rsidP="00895C3F">
      <w:pPr>
        <w:spacing w:line="360" w:lineRule="auto"/>
        <w:ind w:left="360"/>
        <w:rPr>
          <w:sz w:val="24"/>
          <w:szCs w:val="24"/>
          <w:u w:val="single"/>
        </w:rPr>
      </w:pP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p>
    <w:p w14:paraId="31096E4F" w14:textId="77777777" w:rsidR="00895C3F" w:rsidRPr="00B5585E" w:rsidRDefault="00895C3F" w:rsidP="00895C3F">
      <w:pPr>
        <w:spacing w:line="360" w:lineRule="auto"/>
        <w:ind w:left="360"/>
        <w:rPr>
          <w:sz w:val="24"/>
          <w:szCs w:val="24"/>
        </w:rPr>
      </w:pPr>
      <w:r w:rsidRPr="00B5585E">
        <w:rPr>
          <w:sz w:val="24"/>
          <w:szCs w:val="24"/>
        </w:rPr>
        <w:t>Name of Project</w:t>
      </w:r>
    </w:p>
    <w:p w14:paraId="51D98CC3" w14:textId="77777777" w:rsidR="00895C3F" w:rsidRPr="00B5585E" w:rsidRDefault="00895C3F" w:rsidP="00895C3F">
      <w:pPr>
        <w:spacing w:line="360" w:lineRule="auto"/>
        <w:ind w:left="360"/>
        <w:rPr>
          <w:sz w:val="24"/>
          <w:szCs w:val="24"/>
        </w:rPr>
      </w:pPr>
    </w:p>
    <w:p w14:paraId="21F9FA4B" w14:textId="77777777" w:rsidR="00895C3F" w:rsidRPr="00B5585E" w:rsidRDefault="00895C3F" w:rsidP="00895C3F">
      <w:pPr>
        <w:spacing w:line="360" w:lineRule="auto"/>
        <w:ind w:firstLine="360"/>
        <w:rPr>
          <w:sz w:val="24"/>
          <w:szCs w:val="24"/>
          <w:u w:val="single"/>
        </w:rPr>
      </w:pP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p>
    <w:p w14:paraId="0E03E6D7" w14:textId="77777777" w:rsidR="00895C3F" w:rsidRPr="00B5585E" w:rsidRDefault="00895C3F" w:rsidP="00895C3F">
      <w:pPr>
        <w:spacing w:line="360" w:lineRule="auto"/>
        <w:ind w:firstLine="360"/>
        <w:rPr>
          <w:sz w:val="24"/>
          <w:szCs w:val="24"/>
        </w:rPr>
      </w:pPr>
      <w:r w:rsidRPr="00B5585E">
        <w:rPr>
          <w:sz w:val="24"/>
          <w:szCs w:val="24"/>
        </w:rPr>
        <w:t>Printed Name and Title of Authorized Representative</w:t>
      </w:r>
    </w:p>
    <w:p w14:paraId="46BB868B" w14:textId="77777777" w:rsidR="00895C3F" w:rsidRPr="00B5585E" w:rsidRDefault="00895C3F" w:rsidP="00895C3F">
      <w:pPr>
        <w:spacing w:line="360" w:lineRule="auto"/>
        <w:ind w:left="360"/>
        <w:rPr>
          <w:sz w:val="24"/>
          <w:szCs w:val="24"/>
        </w:rPr>
      </w:pPr>
    </w:p>
    <w:p w14:paraId="2325646E" w14:textId="77777777" w:rsidR="00895C3F" w:rsidRPr="00B5585E" w:rsidRDefault="00895C3F" w:rsidP="00895C3F">
      <w:pPr>
        <w:spacing w:line="360" w:lineRule="auto"/>
        <w:ind w:left="360"/>
        <w:rPr>
          <w:sz w:val="24"/>
          <w:szCs w:val="24"/>
          <w:u w:val="single"/>
        </w:rPr>
      </w:pP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p>
    <w:p w14:paraId="6C8A92F2" w14:textId="77777777" w:rsidR="00895C3F" w:rsidRPr="00B5585E" w:rsidRDefault="00895C3F" w:rsidP="00895C3F">
      <w:pPr>
        <w:spacing w:line="360" w:lineRule="auto"/>
        <w:ind w:left="360"/>
        <w:rPr>
          <w:sz w:val="24"/>
          <w:szCs w:val="24"/>
        </w:rPr>
      </w:pPr>
      <w:r w:rsidRPr="00B5585E">
        <w:rPr>
          <w:sz w:val="24"/>
          <w:szCs w:val="24"/>
        </w:rPr>
        <w:t>Signature</w:t>
      </w: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t xml:space="preserve">Date </w:t>
      </w:r>
    </w:p>
    <w:p w14:paraId="1B343697" w14:textId="77777777" w:rsidR="00895C3F" w:rsidRPr="00B5585E" w:rsidRDefault="00895C3F" w:rsidP="00895C3F">
      <w:pPr>
        <w:spacing w:line="360" w:lineRule="auto"/>
        <w:ind w:firstLine="360"/>
        <w:rPr>
          <w:b/>
          <w:bCs/>
          <w:sz w:val="24"/>
          <w:szCs w:val="24"/>
        </w:rPr>
      </w:pPr>
      <w:r w:rsidRPr="00B5585E">
        <w:rPr>
          <w:b/>
          <w:bCs/>
          <w:sz w:val="24"/>
          <w:szCs w:val="24"/>
        </w:rPr>
        <w:br w:type="page"/>
      </w:r>
      <w:r w:rsidRPr="00B5585E">
        <w:rPr>
          <w:b/>
          <w:bCs/>
          <w:sz w:val="24"/>
          <w:szCs w:val="24"/>
        </w:rPr>
        <w:lastRenderedPageBreak/>
        <w:t>CERTIFICATION REGARDING LOBBYING – ED80-013</w:t>
      </w:r>
    </w:p>
    <w:p w14:paraId="3D1F0F41" w14:textId="77777777" w:rsidR="00895C3F" w:rsidRPr="00B5585E" w:rsidRDefault="00895C3F" w:rsidP="00895C3F">
      <w:pPr>
        <w:spacing w:line="276" w:lineRule="auto"/>
        <w:ind w:left="360"/>
        <w:rPr>
          <w:bCs/>
          <w:sz w:val="24"/>
          <w:szCs w:val="24"/>
        </w:rPr>
      </w:pPr>
      <w:r w:rsidRPr="00B5585E">
        <w:rPr>
          <w:bCs/>
          <w:sz w:val="24"/>
          <w:szCs w:val="24"/>
        </w:rPr>
        <w:t xml:space="preserve">Applicants must review the requirements for certification regarding lobbying included in the regulations cited below before completing this form.  Applicants must sign this form to comply with the certification requirements under 34 </w:t>
      </w:r>
      <w:r w:rsidRPr="00B5585E">
        <w:rPr>
          <w:bCs/>
          <w:i/>
          <w:sz w:val="24"/>
          <w:szCs w:val="24"/>
        </w:rPr>
        <w:t xml:space="preserve">Code of Federal Regulations </w:t>
      </w:r>
      <w:r w:rsidRPr="00B5585E">
        <w:rPr>
          <w:bCs/>
          <w:sz w:val="24"/>
          <w:szCs w:val="24"/>
        </w:rPr>
        <w:t>(</w:t>
      </w:r>
      <w:r w:rsidRPr="00B5585E">
        <w:rPr>
          <w:bCs/>
          <w:i/>
          <w:sz w:val="24"/>
          <w:szCs w:val="24"/>
        </w:rPr>
        <w:t>CFR</w:t>
      </w:r>
      <w:r w:rsidRPr="00B5585E">
        <w:rPr>
          <w:bCs/>
          <w:sz w:val="24"/>
          <w:szCs w:val="24"/>
        </w:rPr>
        <w:t>) Part 82, "New Restrictions on Lobbying." This certification is a material representation of fact upon which reliance was placed when this transaction was entered into.</w:t>
      </w:r>
    </w:p>
    <w:p w14:paraId="6B9906A1" w14:textId="77777777" w:rsidR="00895C3F" w:rsidRPr="00B5585E" w:rsidRDefault="00895C3F" w:rsidP="00895C3F">
      <w:pPr>
        <w:spacing w:line="276" w:lineRule="auto"/>
        <w:ind w:left="360"/>
        <w:rPr>
          <w:bCs/>
          <w:sz w:val="24"/>
          <w:szCs w:val="24"/>
        </w:rPr>
      </w:pPr>
    </w:p>
    <w:p w14:paraId="68A03C68" w14:textId="77777777" w:rsidR="00895C3F" w:rsidRPr="00B5585E" w:rsidRDefault="00895C3F" w:rsidP="00895C3F">
      <w:pPr>
        <w:spacing w:line="276" w:lineRule="auto"/>
        <w:ind w:left="360"/>
        <w:rPr>
          <w:bCs/>
          <w:sz w:val="24"/>
          <w:szCs w:val="24"/>
        </w:rPr>
      </w:pPr>
      <w:r w:rsidRPr="00B5585E">
        <w:rPr>
          <w:bCs/>
          <w:sz w:val="24"/>
          <w:szCs w:val="24"/>
        </w:rPr>
        <w:t xml:space="preserve">As required by Section 1352, Title 31 of the </w:t>
      </w:r>
      <w:r w:rsidRPr="00B5585E">
        <w:rPr>
          <w:bCs/>
          <w:i/>
          <w:sz w:val="24"/>
          <w:szCs w:val="24"/>
        </w:rPr>
        <w:t>U.S. Code</w:t>
      </w:r>
      <w:r w:rsidRPr="00B5585E">
        <w:rPr>
          <w:bCs/>
          <w:sz w:val="24"/>
          <w:szCs w:val="24"/>
        </w:rPr>
        <w:t xml:space="preserve">, and implemented at 34 </w:t>
      </w:r>
      <w:r w:rsidRPr="00B5585E">
        <w:rPr>
          <w:bCs/>
          <w:i/>
          <w:sz w:val="24"/>
          <w:szCs w:val="24"/>
        </w:rPr>
        <w:t>CFR</w:t>
      </w:r>
      <w:r w:rsidRPr="00B5585E">
        <w:rPr>
          <w:bCs/>
          <w:sz w:val="24"/>
          <w:szCs w:val="24"/>
        </w:rPr>
        <w:t xml:space="preserve"> Part 82, for persons entering into Federal contract, grant or cooperative agreement over $100,000, as defined at 34 </w:t>
      </w:r>
      <w:r w:rsidRPr="00B5585E">
        <w:rPr>
          <w:bCs/>
          <w:i/>
          <w:sz w:val="24"/>
          <w:szCs w:val="24"/>
        </w:rPr>
        <w:t>CFR</w:t>
      </w:r>
      <w:r w:rsidRPr="00B5585E">
        <w:rPr>
          <w:bCs/>
          <w:sz w:val="24"/>
          <w:szCs w:val="24"/>
        </w:rPr>
        <w:t xml:space="preserve"> Part 82, Sections 82.105 and 82.110, the applicant certifies that:</w:t>
      </w:r>
    </w:p>
    <w:p w14:paraId="663A4D9A" w14:textId="77777777" w:rsidR="00895C3F" w:rsidRPr="00B5585E" w:rsidRDefault="00895C3F" w:rsidP="00895C3F">
      <w:pPr>
        <w:spacing w:line="276" w:lineRule="auto"/>
        <w:ind w:left="360"/>
        <w:rPr>
          <w:bCs/>
          <w:sz w:val="24"/>
          <w:szCs w:val="24"/>
        </w:rPr>
      </w:pPr>
    </w:p>
    <w:p w14:paraId="65BFF565" w14:textId="77777777" w:rsidR="00895C3F" w:rsidRPr="00B5585E" w:rsidRDefault="00895C3F" w:rsidP="00895C3F">
      <w:pPr>
        <w:spacing w:line="276" w:lineRule="auto"/>
        <w:ind w:left="648" w:hanging="288"/>
        <w:rPr>
          <w:bCs/>
          <w:sz w:val="24"/>
          <w:szCs w:val="24"/>
        </w:rPr>
      </w:pPr>
      <w:r w:rsidRPr="00B5585E">
        <w:rPr>
          <w:bCs/>
          <w:sz w:val="24"/>
          <w:szCs w:val="24"/>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1036057A" w14:textId="77777777" w:rsidR="00895C3F" w:rsidRPr="00B5585E" w:rsidRDefault="00895C3F" w:rsidP="00895C3F">
      <w:pPr>
        <w:spacing w:line="276" w:lineRule="auto"/>
        <w:ind w:left="648" w:hanging="288"/>
        <w:rPr>
          <w:bCs/>
          <w:sz w:val="24"/>
          <w:szCs w:val="24"/>
        </w:rPr>
      </w:pPr>
    </w:p>
    <w:p w14:paraId="037CCE60" w14:textId="77777777" w:rsidR="00895C3F" w:rsidRPr="00B5585E" w:rsidRDefault="00895C3F" w:rsidP="00895C3F">
      <w:pPr>
        <w:spacing w:line="276" w:lineRule="auto"/>
        <w:ind w:left="648" w:hanging="288"/>
        <w:rPr>
          <w:bCs/>
          <w:sz w:val="24"/>
          <w:szCs w:val="24"/>
        </w:rPr>
      </w:pPr>
      <w:r w:rsidRPr="00B5585E">
        <w:rPr>
          <w:bCs/>
          <w:sz w:val="24"/>
          <w:szCs w:val="24"/>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6605DD10" w14:textId="77777777" w:rsidR="00895C3F" w:rsidRPr="00B5585E" w:rsidRDefault="00895C3F" w:rsidP="00895C3F">
      <w:pPr>
        <w:spacing w:line="276" w:lineRule="auto"/>
        <w:ind w:left="648" w:hanging="288"/>
        <w:rPr>
          <w:bCs/>
          <w:sz w:val="24"/>
          <w:szCs w:val="24"/>
        </w:rPr>
      </w:pPr>
    </w:p>
    <w:p w14:paraId="09FEA4C1" w14:textId="77777777" w:rsidR="00895C3F" w:rsidRPr="00B5585E" w:rsidRDefault="00895C3F" w:rsidP="00895C3F">
      <w:pPr>
        <w:spacing w:line="276" w:lineRule="auto"/>
        <w:ind w:left="648" w:hanging="288"/>
        <w:rPr>
          <w:bCs/>
          <w:sz w:val="24"/>
          <w:szCs w:val="24"/>
        </w:rPr>
      </w:pPr>
      <w:r w:rsidRPr="00B5585E">
        <w:rPr>
          <w:bCs/>
          <w:sz w:val="24"/>
          <w:szCs w:val="24"/>
        </w:rPr>
        <w:t>(c) The undersigned shall require that the language of this certification be included in the award documents for all sub awards at all tiers (including sub grants and contracts under grants and cooperative agreements) and that all sub recipients shall certify and disclose accordingly.</w:t>
      </w:r>
    </w:p>
    <w:p w14:paraId="09032FD9" w14:textId="77777777" w:rsidR="00895C3F" w:rsidRPr="00B5585E" w:rsidRDefault="00895C3F" w:rsidP="00895C3F">
      <w:pPr>
        <w:spacing w:line="276" w:lineRule="auto"/>
        <w:ind w:left="648" w:hanging="288"/>
        <w:rPr>
          <w:bCs/>
          <w:sz w:val="24"/>
          <w:szCs w:val="24"/>
        </w:rPr>
      </w:pPr>
    </w:p>
    <w:p w14:paraId="5A4F3FFE" w14:textId="77777777" w:rsidR="00895C3F" w:rsidRPr="00B5585E" w:rsidRDefault="00895C3F" w:rsidP="00895C3F">
      <w:pPr>
        <w:spacing w:line="276" w:lineRule="auto"/>
        <w:ind w:left="360"/>
        <w:rPr>
          <w:bCs/>
          <w:sz w:val="24"/>
          <w:szCs w:val="24"/>
        </w:rPr>
      </w:pPr>
      <w:r w:rsidRPr="00B5585E">
        <w:rPr>
          <w:bCs/>
          <w:sz w:val="24"/>
          <w:szCs w:val="24"/>
        </w:rPr>
        <w:t>As the duly authorized representative of the applicant, I hereby certify that the applicant will comply with the above certification.</w:t>
      </w:r>
    </w:p>
    <w:p w14:paraId="2D56DAE7" w14:textId="77777777" w:rsidR="00895C3F" w:rsidRPr="00B5585E" w:rsidRDefault="00895C3F" w:rsidP="00895C3F">
      <w:pPr>
        <w:spacing w:line="360" w:lineRule="auto"/>
        <w:ind w:left="360"/>
        <w:rPr>
          <w:sz w:val="24"/>
          <w:szCs w:val="24"/>
        </w:rPr>
      </w:pPr>
    </w:p>
    <w:p w14:paraId="78188B68" w14:textId="77777777" w:rsidR="00895C3F" w:rsidRPr="00B5585E" w:rsidRDefault="00895C3F" w:rsidP="00895C3F">
      <w:pPr>
        <w:spacing w:line="360" w:lineRule="auto"/>
        <w:ind w:left="360"/>
        <w:rPr>
          <w:sz w:val="24"/>
          <w:szCs w:val="24"/>
        </w:rPr>
      </w:pP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rPr>
        <w:t xml:space="preserve"> </w:t>
      </w:r>
    </w:p>
    <w:p w14:paraId="60A91D86" w14:textId="77777777" w:rsidR="00895C3F" w:rsidRPr="00B5585E" w:rsidRDefault="00895C3F" w:rsidP="00895C3F">
      <w:pPr>
        <w:spacing w:line="360" w:lineRule="auto"/>
        <w:ind w:left="360"/>
        <w:rPr>
          <w:sz w:val="24"/>
          <w:szCs w:val="24"/>
        </w:rPr>
      </w:pPr>
      <w:r w:rsidRPr="00B5585E">
        <w:rPr>
          <w:sz w:val="24"/>
          <w:szCs w:val="24"/>
        </w:rPr>
        <w:t>Name of Applicant</w:t>
      </w:r>
    </w:p>
    <w:p w14:paraId="52DE8A8D" w14:textId="77777777" w:rsidR="00895C3F" w:rsidRPr="00B5585E" w:rsidRDefault="00895C3F" w:rsidP="00895C3F">
      <w:pPr>
        <w:spacing w:line="360" w:lineRule="auto"/>
        <w:ind w:left="360"/>
        <w:rPr>
          <w:sz w:val="24"/>
          <w:szCs w:val="24"/>
          <w:u w:val="single"/>
        </w:rPr>
      </w:pP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p>
    <w:p w14:paraId="3E761A24" w14:textId="77777777" w:rsidR="00895C3F" w:rsidRPr="00B5585E" w:rsidRDefault="00895C3F" w:rsidP="00895C3F">
      <w:pPr>
        <w:spacing w:line="360" w:lineRule="auto"/>
        <w:ind w:left="360"/>
        <w:rPr>
          <w:sz w:val="24"/>
          <w:szCs w:val="24"/>
        </w:rPr>
      </w:pPr>
      <w:r w:rsidRPr="00B5585E">
        <w:rPr>
          <w:sz w:val="24"/>
          <w:szCs w:val="24"/>
        </w:rPr>
        <w:t>Project Name</w:t>
      </w:r>
    </w:p>
    <w:p w14:paraId="53D5A587" w14:textId="77777777" w:rsidR="00895C3F" w:rsidRPr="00B5585E" w:rsidRDefault="00895C3F" w:rsidP="00895C3F">
      <w:pPr>
        <w:spacing w:line="360" w:lineRule="auto"/>
        <w:ind w:left="360"/>
        <w:rPr>
          <w:sz w:val="24"/>
          <w:szCs w:val="24"/>
          <w:u w:val="single"/>
        </w:rPr>
      </w:pP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p>
    <w:p w14:paraId="463C0CB3" w14:textId="77777777" w:rsidR="00895C3F" w:rsidRPr="00B5585E" w:rsidRDefault="00895C3F" w:rsidP="00895C3F">
      <w:pPr>
        <w:spacing w:line="360" w:lineRule="auto"/>
        <w:ind w:left="360"/>
        <w:rPr>
          <w:sz w:val="24"/>
          <w:szCs w:val="24"/>
        </w:rPr>
      </w:pPr>
      <w:r w:rsidRPr="00B5585E">
        <w:rPr>
          <w:sz w:val="24"/>
          <w:szCs w:val="24"/>
        </w:rPr>
        <w:t>Printed Name and Title of Authorized Representative</w:t>
      </w:r>
    </w:p>
    <w:p w14:paraId="08C01502" w14:textId="77777777" w:rsidR="00895C3F" w:rsidRPr="00B5585E" w:rsidRDefault="00895C3F" w:rsidP="00895C3F">
      <w:pPr>
        <w:spacing w:line="360" w:lineRule="auto"/>
        <w:ind w:left="360"/>
        <w:rPr>
          <w:sz w:val="24"/>
          <w:szCs w:val="24"/>
          <w:u w:val="single"/>
        </w:rPr>
      </w:pP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p>
    <w:p w14:paraId="0465FDF0" w14:textId="3EB939EE" w:rsidR="00895C3F" w:rsidRDefault="00895C3F" w:rsidP="00895C3F">
      <w:pPr>
        <w:spacing w:line="360" w:lineRule="auto"/>
        <w:ind w:left="360"/>
        <w:rPr>
          <w:b/>
          <w:sz w:val="24"/>
          <w:szCs w:val="24"/>
          <w:u w:val="single"/>
        </w:rPr>
      </w:pPr>
      <w:r w:rsidRPr="00B5585E">
        <w:rPr>
          <w:sz w:val="24"/>
          <w:szCs w:val="24"/>
        </w:rPr>
        <w:t>Signature</w:t>
      </w: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t>Date</w:t>
      </w:r>
      <w:r>
        <w:rPr>
          <w:b/>
          <w:sz w:val="24"/>
          <w:szCs w:val="24"/>
          <w:u w:val="single"/>
        </w:rPr>
        <w:br w:type="page"/>
      </w:r>
    </w:p>
    <w:p w14:paraId="5C04B78C" w14:textId="5CCECB9C" w:rsidR="00D57E64" w:rsidRPr="00B5585E" w:rsidRDefault="00D57E64" w:rsidP="00F352E4">
      <w:pPr>
        <w:spacing w:line="360" w:lineRule="auto"/>
        <w:ind w:left="360"/>
        <w:rPr>
          <w:b/>
          <w:sz w:val="24"/>
          <w:szCs w:val="24"/>
        </w:rPr>
      </w:pPr>
      <w:r w:rsidRPr="00B5585E">
        <w:rPr>
          <w:b/>
          <w:sz w:val="24"/>
          <w:szCs w:val="24"/>
          <w:u w:val="single"/>
        </w:rPr>
        <w:lastRenderedPageBreak/>
        <w:t>Appendix A</w:t>
      </w:r>
      <w:r w:rsidR="00F352E4">
        <w:rPr>
          <w:b/>
          <w:sz w:val="24"/>
          <w:szCs w:val="24"/>
        </w:rPr>
        <w:t xml:space="preserve"> – </w:t>
      </w:r>
      <w:r w:rsidRPr="00B5585E">
        <w:rPr>
          <w:b/>
          <w:sz w:val="24"/>
          <w:szCs w:val="24"/>
        </w:rPr>
        <w:t>Definitions of CSP Terms</w:t>
      </w:r>
    </w:p>
    <w:p w14:paraId="3CDF8E33" w14:textId="77777777" w:rsidR="00F352E4" w:rsidRDefault="00F352E4" w:rsidP="00D57E64">
      <w:pPr>
        <w:spacing w:line="360" w:lineRule="auto"/>
        <w:ind w:left="360"/>
        <w:rPr>
          <w:b/>
          <w:sz w:val="24"/>
          <w:szCs w:val="24"/>
        </w:rPr>
      </w:pPr>
    </w:p>
    <w:p w14:paraId="3EE3ACBC" w14:textId="77777777" w:rsidR="00D57E64" w:rsidRPr="00B5585E" w:rsidRDefault="00D57E64" w:rsidP="00D57E64">
      <w:pPr>
        <w:spacing w:line="360" w:lineRule="auto"/>
        <w:ind w:left="360"/>
        <w:rPr>
          <w:b/>
          <w:sz w:val="24"/>
          <w:szCs w:val="24"/>
          <w:u w:val="single"/>
        </w:rPr>
      </w:pPr>
      <w:r w:rsidRPr="00B5585E">
        <w:rPr>
          <w:b/>
          <w:sz w:val="24"/>
          <w:szCs w:val="24"/>
        </w:rPr>
        <w:t>Admissions Criteria</w:t>
      </w:r>
      <w:r w:rsidRPr="00B5585E">
        <w:rPr>
          <w:sz w:val="24"/>
          <w:szCs w:val="24"/>
        </w:rPr>
        <w:t>: see Public Random Drawing</w:t>
      </w:r>
    </w:p>
    <w:p w14:paraId="3F6677B9" w14:textId="77777777" w:rsidR="00D57E64" w:rsidRPr="00B5585E" w:rsidRDefault="00D57E64" w:rsidP="00D57E64">
      <w:pPr>
        <w:spacing w:line="360" w:lineRule="auto"/>
        <w:ind w:left="360"/>
        <w:jc w:val="both"/>
        <w:rPr>
          <w:sz w:val="24"/>
          <w:szCs w:val="24"/>
        </w:rPr>
      </w:pPr>
      <w:r w:rsidRPr="00B5585E">
        <w:rPr>
          <w:b/>
          <w:sz w:val="24"/>
          <w:szCs w:val="24"/>
        </w:rPr>
        <w:t xml:space="preserve">Approved Charter: </w:t>
      </w:r>
      <w:r w:rsidRPr="00B5585E">
        <w:rPr>
          <w:sz w:val="24"/>
          <w:szCs w:val="24"/>
        </w:rPr>
        <w:t>A charter petition that has been approved by both the local authorizing entity and the State Board of Education (SBOE).</w:t>
      </w:r>
    </w:p>
    <w:p w14:paraId="590BBC5D" w14:textId="77777777" w:rsidR="00D57E64" w:rsidRPr="00B5585E" w:rsidRDefault="00D57E64" w:rsidP="00D57E64">
      <w:pPr>
        <w:spacing w:line="360" w:lineRule="auto"/>
        <w:ind w:left="360"/>
        <w:jc w:val="both"/>
        <w:rPr>
          <w:sz w:val="24"/>
          <w:szCs w:val="24"/>
        </w:rPr>
      </w:pPr>
      <w:r w:rsidRPr="00B5585E">
        <w:rPr>
          <w:b/>
          <w:sz w:val="24"/>
          <w:szCs w:val="24"/>
        </w:rPr>
        <w:t xml:space="preserve">Authorized Agent: </w:t>
      </w:r>
      <w:r w:rsidRPr="00B5585E">
        <w:rPr>
          <w:sz w:val="24"/>
          <w:szCs w:val="24"/>
        </w:rPr>
        <w:t xml:space="preserve">Superintendent of local education agency applying for funds. The authorized agent must verify and sign all official documents related to the grant award. </w:t>
      </w:r>
    </w:p>
    <w:p w14:paraId="3246128E" w14:textId="77777777" w:rsidR="00D57E64" w:rsidRPr="00B5585E" w:rsidRDefault="00D57E64" w:rsidP="00D57E64">
      <w:pPr>
        <w:spacing w:line="360" w:lineRule="auto"/>
        <w:ind w:left="360"/>
        <w:jc w:val="both"/>
        <w:rPr>
          <w:sz w:val="24"/>
          <w:szCs w:val="24"/>
        </w:rPr>
      </w:pPr>
      <w:r w:rsidRPr="00B5585E">
        <w:rPr>
          <w:b/>
          <w:sz w:val="24"/>
          <w:szCs w:val="24"/>
        </w:rPr>
        <w:t>Authorizing Entity:</w:t>
      </w:r>
      <w:r w:rsidRPr="00B5585E">
        <w:rPr>
          <w:sz w:val="24"/>
          <w:szCs w:val="24"/>
        </w:rPr>
        <w:t xml:space="preserve"> A Georgia school district or county office of education, and the State Board of Education (SBOE) that has approved a charter petition, directly or on appeal. </w:t>
      </w:r>
    </w:p>
    <w:p w14:paraId="45429219" w14:textId="77777777" w:rsidR="00D57E64" w:rsidRPr="00B5585E" w:rsidRDefault="00D57E64" w:rsidP="00D57E64">
      <w:pPr>
        <w:spacing w:line="360" w:lineRule="auto"/>
        <w:ind w:left="360"/>
        <w:jc w:val="both"/>
        <w:rPr>
          <w:sz w:val="24"/>
          <w:szCs w:val="24"/>
        </w:rPr>
      </w:pPr>
      <w:r w:rsidRPr="00B5585E">
        <w:rPr>
          <w:b/>
          <w:sz w:val="24"/>
          <w:szCs w:val="24"/>
        </w:rPr>
        <w:t>Charter School:</w:t>
      </w:r>
      <w:r w:rsidRPr="00B5585E">
        <w:rPr>
          <w:sz w:val="24"/>
          <w:szCs w:val="24"/>
        </w:rPr>
        <w:t xml:space="preserve"> A charter school is a public school that provides instruction in any grades kindergarten through 12 grades and is approved by an authorized public chartering agency as a charter school under the provisions of </w:t>
      </w:r>
      <w:r w:rsidRPr="00B5585E">
        <w:rPr>
          <w:i/>
          <w:sz w:val="24"/>
          <w:szCs w:val="24"/>
        </w:rPr>
        <w:t xml:space="preserve">Education Code </w:t>
      </w:r>
      <w:r w:rsidRPr="00B5585E">
        <w:rPr>
          <w:sz w:val="24"/>
          <w:szCs w:val="24"/>
        </w:rPr>
        <w:t xml:space="preserve">Section 47600 et. seq. </w:t>
      </w:r>
    </w:p>
    <w:p w14:paraId="25EBB1FC" w14:textId="77777777" w:rsidR="00D57E64" w:rsidRPr="00B5585E" w:rsidRDefault="00D57E64" w:rsidP="00C465AE">
      <w:pPr>
        <w:spacing w:line="360" w:lineRule="auto"/>
        <w:ind w:left="360"/>
        <w:jc w:val="both"/>
        <w:rPr>
          <w:sz w:val="24"/>
          <w:szCs w:val="24"/>
        </w:rPr>
      </w:pPr>
      <w:r w:rsidRPr="00B5585E">
        <w:rPr>
          <w:b/>
          <w:sz w:val="24"/>
          <w:szCs w:val="24"/>
        </w:rPr>
        <w:t>Conflict of Interest:</w:t>
      </w:r>
      <w:r w:rsidRPr="00B5585E">
        <w:rPr>
          <w:sz w:val="24"/>
          <w:szCs w:val="24"/>
        </w:rPr>
        <w:t xml:space="preserve"> see Appendix C and the Non-Regulatory Guidance.  Charter school and non-profit, public benefit corporation board members are regarded as governmental representatives and are subject to provisions of the Fair Political Practices Act and federal regulations found in 34 </w:t>
      </w:r>
      <w:r w:rsidRPr="00B5585E">
        <w:rPr>
          <w:i/>
          <w:sz w:val="24"/>
          <w:szCs w:val="24"/>
        </w:rPr>
        <w:t>Code of Federal Regulations</w:t>
      </w:r>
      <w:r w:rsidRPr="00B5585E">
        <w:rPr>
          <w:sz w:val="24"/>
          <w:szCs w:val="24"/>
        </w:rPr>
        <w:t xml:space="preserve"> 75.525.</w:t>
      </w:r>
    </w:p>
    <w:p w14:paraId="5E17CF69" w14:textId="77777777" w:rsidR="00D57E64" w:rsidRPr="00B5585E" w:rsidRDefault="00D57E64" w:rsidP="00C465AE">
      <w:pPr>
        <w:spacing w:line="360" w:lineRule="auto"/>
        <w:ind w:left="360"/>
        <w:jc w:val="both"/>
        <w:rPr>
          <w:sz w:val="24"/>
          <w:szCs w:val="24"/>
        </w:rPr>
      </w:pPr>
      <w:r w:rsidRPr="00B5585E">
        <w:rPr>
          <w:b/>
          <w:sz w:val="24"/>
          <w:szCs w:val="24"/>
        </w:rPr>
        <w:t>Conversion School:</w:t>
      </w:r>
      <w:r w:rsidRPr="00B5585E">
        <w:rPr>
          <w:sz w:val="24"/>
          <w:szCs w:val="24"/>
        </w:rPr>
        <w:t xml:space="preserve"> A conversion school is a traditional public school that converts to charter status under the processes established in </w:t>
      </w:r>
      <w:r w:rsidRPr="00B5585E">
        <w:rPr>
          <w:i/>
          <w:sz w:val="24"/>
          <w:szCs w:val="24"/>
        </w:rPr>
        <w:t>Education Code</w:t>
      </w:r>
      <w:r w:rsidRPr="00B5585E">
        <w:rPr>
          <w:sz w:val="24"/>
          <w:szCs w:val="24"/>
        </w:rPr>
        <w:t xml:space="preserve"> sections 47605, 52055.5, 52055.55, or 52055.650. </w:t>
      </w:r>
    </w:p>
    <w:p w14:paraId="527CD831" w14:textId="77777777" w:rsidR="00D57E64" w:rsidRPr="00B5585E" w:rsidRDefault="00D57E64" w:rsidP="00C465AE">
      <w:pPr>
        <w:spacing w:line="360" w:lineRule="auto"/>
        <w:ind w:left="360"/>
        <w:jc w:val="both"/>
        <w:rPr>
          <w:sz w:val="24"/>
          <w:szCs w:val="24"/>
        </w:rPr>
      </w:pPr>
      <w:r w:rsidRPr="00B5585E">
        <w:rPr>
          <w:b/>
          <w:sz w:val="24"/>
          <w:szCs w:val="24"/>
        </w:rPr>
        <w:t>High Quality</w:t>
      </w:r>
      <w:r w:rsidR="005949B5" w:rsidRPr="00B5585E">
        <w:rPr>
          <w:b/>
          <w:sz w:val="24"/>
          <w:szCs w:val="24"/>
        </w:rPr>
        <w:t xml:space="preserve"> Charter School: </w:t>
      </w:r>
      <w:r w:rsidR="005949B5" w:rsidRPr="00B5585E">
        <w:rPr>
          <w:sz w:val="24"/>
          <w:szCs w:val="24"/>
        </w:rPr>
        <w:t>A charter school that (1) shows evidence of strong academic results, which may include strong student academic growth, as determined by the state; (2) has no significant issues in the areas of student safety, financial and operational management, or statutory or regulatory compliance; (3) has demonstrated success in significantly increasing student academic achievement, including graduation rates where applicable, for all students served by the charter school; and (4) has demonstrated success in increasing student academic achievement, including graduation rates where applicable, for each of the subgroups of students, as defined in section 1111(c)(2) of ESSA (economically disadvantaged students, students from major racial and ethnic groups, children with disabilities, and English learners), except that such demonstration is not required in a case in which the number of students in a group is insufficient to yield statistically reliable information or the results would reveal personally identifiable information about an individual student.</w:t>
      </w:r>
    </w:p>
    <w:p w14:paraId="1A7EC2F8" w14:textId="77777777" w:rsidR="00C465AE" w:rsidRPr="00B5585E" w:rsidRDefault="00D57E64" w:rsidP="00C465AE">
      <w:pPr>
        <w:spacing w:line="360" w:lineRule="auto"/>
        <w:ind w:left="360"/>
        <w:jc w:val="both"/>
        <w:rPr>
          <w:sz w:val="24"/>
          <w:szCs w:val="24"/>
        </w:rPr>
      </w:pPr>
      <w:r w:rsidRPr="00B5585E">
        <w:rPr>
          <w:b/>
          <w:sz w:val="24"/>
          <w:szCs w:val="24"/>
        </w:rPr>
        <w:t>Locally-Funded:</w:t>
      </w:r>
      <w:r w:rsidRPr="00B5585E">
        <w:rPr>
          <w:sz w:val="24"/>
          <w:szCs w:val="24"/>
        </w:rPr>
        <w:t xml:space="preserve"> Locally-funded is a funding designation that provides funding for charter schools through LEA</w:t>
      </w:r>
      <w:r w:rsidR="00C465AE" w:rsidRPr="00B5585E">
        <w:rPr>
          <w:sz w:val="24"/>
          <w:szCs w:val="24"/>
        </w:rPr>
        <w:t>s</w:t>
      </w:r>
      <w:r w:rsidRPr="00B5585E">
        <w:rPr>
          <w:sz w:val="24"/>
          <w:szCs w:val="24"/>
        </w:rPr>
        <w:t xml:space="preserve">. </w:t>
      </w:r>
    </w:p>
    <w:p w14:paraId="0C0A5E8B" w14:textId="77777777" w:rsidR="00D57E64" w:rsidRPr="00B5585E" w:rsidRDefault="00D57E64" w:rsidP="00C465AE">
      <w:pPr>
        <w:spacing w:line="360" w:lineRule="auto"/>
        <w:ind w:left="360"/>
        <w:jc w:val="both"/>
        <w:rPr>
          <w:sz w:val="24"/>
          <w:szCs w:val="24"/>
        </w:rPr>
      </w:pPr>
      <w:r w:rsidRPr="00B5585E">
        <w:rPr>
          <w:b/>
          <w:sz w:val="24"/>
          <w:szCs w:val="24"/>
        </w:rPr>
        <w:t>Lottery</w:t>
      </w:r>
      <w:r w:rsidRPr="00B5585E">
        <w:rPr>
          <w:sz w:val="24"/>
          <w:szCs w:val="24"/>
        </w:rPr>
        <w:t>: See Public Random Drawing</w:t>
      </w:r>
    </w:p>
    <w:p w14:paraId="04D9A1B0" w14:textId="77777777" w:rsidR="00D57E64" w:rsidRPr="00B5585E" w:rsidRDefault="00D57E64" w:rsidP="00D57E64">
      <w:pPr>
        <w:spacing w:line="360" w:lineRule="auto"/>
        <w:ind w:left="360"/>
        <w:jc w:val="both"/>
        <w:rPr>
          <w:sz w:val="24"/>
          <w:szCs w:val="24"/>
        </w:rPr>
      </w:pPr>
      <w:r w:rsidRPr="00B5585E">
        <w:rPr>
          <w:b/>
          <w:sz w:val="24"/>
          <w:szCs w:val="24"/>
        </w:rPr>
        <w:lastRenderedPageBreak/>
        <w:t>Newly established Charter School:</w:t>
      </w:r>
      <w:r w:rsidRPr="00B5585E">
        <w:rPr>
          <w:sz w:val="24"/>
          <w:szCs w:val="24"/>
        </w:rPr>
        <w:t xml:space="preserve"> For purposes of the CSP, a newly established charter school is defined as a charter school that has not operated as a private school or under another SBE number, </w:t>
      </w:r>
      <w:r w:rsidRPr="00B5585E">
        <w:rPr>
          <w:b/>
          <w:sz w:val="24"/>
          <w:szCs w:val="24"/>
        </w:rPr>
        <w:t>and</w:t>
      </w:r>
      <w:r w:rsidRPr="00B5585E">
        <w:rPr>
          <w:sz w:val="24"/>
          <w:szCs w:val="24"/>
        </w:rPr>
        <w:t xml:space="preserve"> has been in operation as a charter school for no more than one school year.  </w:t>
      </w:r>
      <w:permStart w:id="1660955819" w:edGrp="everyone"/>
      <w:permEnd w:id="1660955819"/>
      <w:r w:rsidRPr="00B5585E">
        <w:rPr>
          <w:sz w:val="24"/>
          <w:szCs w:val="24"/>
        </w:rPr>
        <w:t xml:space="preserve">Education Code section disallows the conversion of private schools to charter schools. </w:t>
      </w:r>
    </w:p>
    <w:p w14:paraId="2C1C9057" w14:textId="52DD8070" w:rsidR="00D57E64" w:rsidRPr="00B5585E" w:rsidRDefault="00D57E64" w:rsidP="00D57E64">
      <w:pPr>
        <w:spacing w:line="360" w:lineRule="auto"/>
        <w:ind w:left="360"/>
        <w:jc w:val="both"/>
        <w:rPr>
          <w:sz w:val="24"/>
          <w:szCs w:val="24"/>
        </w:rPr>
      </w:pPr>
      <w:r w:rsidRPr="00B5585E">
        <w:rPr>
          <w:b/>
          <w:sz w:val="24"/>
          <w:szCs w:val="24"/>
        </w:rPr>
        <w:t>Public Random Drawing (Lottery):</w:t>
      </w:r>
      <w:r w:rsidRPr="00B5585E">
        <w:rPr>
          <w:sz w:val="24"/>
          <w:szCs w:val="24"/>
        </w:rPr>
        <w:t xml:space="preserve"> A lottery is a random selection process by which students are admitted to the charter school. </w:t>
      </w:r>
      <w:r w:rsidR="00E7755D" w:rsidRPr="00707665">
        <w:rPr>
          <w:sz w:val="24"/>
          <w:szCs w:val="24"/>
        </w:rPr>
        <w:t xml:space="preserve"> A charter school receiving CSP funds must use a lottery if more students apply for admission to the charter school than can be admitted.  A charter school with fewer applicants than spaces available does not need to conduct a lottery.</w:t>
      </w:r>
    </w:p>
    <w:p w14:paraId="5EDA244F" w14:textId="77777777" w:rsidR="00D57E64" w:rsidRPr="00B5585E" w:rsidRDefault="00D57E64" w:rsidP="005949B5">
      <w:pPr>
        <w:spacing w:line="360" w:lineRule="auto"/>
        <w:ind w:left="360" w:firstLine="360"/>
        <w:jc w:val="both"/>
        <w:rPr>
          <w:sz w:val="24"/>
          <w:szCs w:val="24"/>
        </w:rPr>
      </w:pPr>
      <w:r w:rsidRPr="00B5585E">
        <w:rPr>
          <w:sz w:val="24"/>
          <w:szCs w:val="24"/>
        </w:rPr>
        <w:t xml:space="preserve">A school seeking to avoid any imbalance in its student population should do so through its recruitment efforts. However, recruitment must be conducted in a manner that does not discriminate against students by race, color, national origin, religion, or sex, or against students with disabilities. Rather, the charter school may target additional recruitment efforts toward groups that might otherwise have limited opportunities to participate in the charter school's programs. </w:t>
      </w:r>
    </w:p>
    <w:p w14:paraId="71AFC835" w14:textId="77777777" w:rsidR="00D57E64" w:rsidRPr="00B5585E" w:rsidRDefault="00D57E64" w:rsidP="00C465AE">
      <w:pPr>
        <w:spacing w:line="360" w:lineRule="auto"/>
        <w:ind w:left="360" w:firstLine="360"/>
        <w:jc w:val="both"/>
        <w:rPr>
          <w:sz w:val="24"/>
          <w:szCs w:val="24"/>
        </w:rPr>
      </w:pPr>
      <w:r w:rsidRPr="00B5585E">
        <w:rPr>
          <w:sz w:val="24"/>
          <w:szCs w:val="24"/>
        </w:rPr>
        <w:t>The CSP limits exemptions to the lottery to currently enrolled stu</w:t>
      </w:r>
      <w:r w:rsidR="005949B5" w:rsidRPr="00B5585E">
        <w:rPr>
          <w:sz w:val="24"/>
          <w:szCs w:val="24"/>
        </w:rPr>
        <w:t>dents (including students residing</w:t>
      </w:r>
      <w:r w:rsidRPr="00B5585E">
        <w:rPr>
          <w:sz w:val="24"/>
          <w:szCs w:val="24"/>
        </w:rPr>
        <w:t xml:space="preserve"> in the attendance area of a public school converted to a charter school), </w:t>
      </w:r>
      <w:r w:rsidR="005949B5" w:rsidRPr="00B5585E">
        <w:rPr>
          <w:sz w:val="24"/>
          <w:szCs w:val="24"/>
        </w:rPr>
        <w:t xml:space="preserve">and </w:t>
      </w:r>
      <w:r w:rsidRPr="00B5585E">
        <w:rPr>
          <w:sz w:val="24"/>
          <w:szCs w:val="24"/>
        </w:rPr>
        <w:t xml:space="preserve">siblings of currently enrolled students. Children of founders and teachers may also be exempted from the lottery as long as the total number of students in this category is less than 10% of the total enrollment. </w:t>
      </w:r>
    </w:p>
    <w:p w14:paraId="7FA08D77" w14:textId="77777777" w:rsidR="00D57E64" w:rsidRPr="00B5585E" w:rsidRDefault="00D57E64" w:rsidP="005949B5">
      <w:pPr>
        <w:spacing w:line="360" w:lineRule="auto"/>
        <w:ind w:left="360" w:firstLine="360"/>
        <w:jc w:val="both"/>
        <w:rPr>
          <w:sz w:val="24"/>
          <w:szCs w:val="24"/>
        </w:rPr>
      </w:pPr>
      <w:r w:rsidRPr="00B5585E">
        <w:rPr>
          <w:sz w:val="24"/>
          <w:szCs w:val="24"/>
        </w:rPr>
        <w:t xml:space="preserve">The CSP allows preferences only through a weighted lottery, and that they be given only when they are necessary to comply with Title VI of the Civil Rights Act of 1964, Title IX of the Education Amendments of 1972, Section 504 of the Rehabilitation Act of 1973, the Equal Protection Clause of the Constitution, applicable state law related to addressing these federal laws. </w:t>
      </w:r>
    </w:p>
    <w:p w14:paraId="4D6003F1" w14:textId="77777777" w:rsidR="00D57E64" w:rsidRPr="00B5585E" w:rsidRDefault="00D57E64" w:rsidP="00D57E64">
      <w:pPr>
        <w:spacing w:line="360" w:lineRule="auto"/>
        <w:ind w:left="360"/>
        <w:jc w:val="both"/>
        <w:rPr>
          <w:sz w:val="24"/>
          <w:szCs w:val="24"/>
        </w:rPr>
      </w:pPr>
      <w:r w:rsidRPr="00B5585E">
        <w:rPr>
          <w:sz w:val="24"/>
          <w:szCs w:val="24"/>
        </w:rPr>
        <w:t xml:space="preserve"> </w:t>
      </w:r>
      <w:r w:rsidR="00C465AE" w:rsidRPr="00B5585E">
        <w:rPr>
          <w:sz w:val="24"/>
          <w:szCs w:val="24"/>
        </w:rPr>
        <w:tab/>
      </w:r>
      <w:r w:rsidRPr="00B5585E">
        <w:rPr>
          <w:sz w:val="24"/>
          <w:szCs w:val="24"/>
        </w:rPr>
        <w:t>Schools that exempt students or give preferences to them for other reasons than those stated above are not eligible for grant funding through the federal Charter School Program.</w:t>
      </w:r>
    </w:p>
    <w:p w14:paraId="77841C2C" w14:textId="77777777" w:rsidR="00D57E64" w:rsidRPr="00B5585E" w:rsidRDefault="00D57E64" w:rsidP="00D57E64">
      <w:pPr>
        <w:spacing w:line="360" w:lineRule="auto"/>
        <w:ind w:left="360"/>
        <w:jc w:val="both"/>
        <w:rPr>
          <w:sz w:val="24"/>
          <w:szCs w:val="24"/>
        </w:rPr>
      </w:pPr>
      <w:r w:rsidRPr="00B5585E">
        <w:rPr>
          <w:b/>
          <w:sz w:val="24"/>
          <w:szCs w:val="24"/>
        </w:rPr>
        <w:t>Secondary school or students</w:t>
      </w:r>
      <w:r w:rsidRPr="00B5585E">
        <w:rPr>
          <w:sz w:val="24"/>
          <w:szCs w:val="24"/>
        </w:rPr>
        <w:t xml:space="preserve">: A secondary school is a school that is composed of any combination of seventh through twelfth grades. A secondary student is any student enrolled in grades seven through twelve. </w:t>
      </w:r>
    </w:p>
    <w:p w14:paraId="1E5BC96C" w14:textId="40AE30DD" w:rsidR="00D57E64" w:rsidRPr="00B5585E" w:rsidRDefault="00D57E64" w:rsidP="002F0CF8">
      <w:pPr>
        <w:spacing w:line="360" w:lineRule="auto"/>
        <w:ind w:firstLine="360"/>
        <w:jc w:val="both"/>
        <w:rPr>
          <w:sz w:val="24"/>
          <w:szCs w:val="24"/>
        </w:rPr>
      </w:pPr>
      <w:r w:rsidRPr="00B5585E">
        <w:rPr>
          <w:b/>
          <w:sz w:val="24"/>
          <w:szCs w:val="24"/>
        </w:rPr>
        <w:t>Weighted Lottery:</w:t>
      </w:r>
      <w:r w:rsidRPr="00B5585E">
        <w:rPr>
          <w:sz w:val="24"/>
          <w:szCs w:val="24"/>
        </w:rPr>
        <w:t xml:space="preserve"> (see </w:t>
      </w:r>
      <w:r w:rsidRPr="00B5585E">
        <w:rPr>
          <w:b/>
          <w:sz w:val="24"/>
          <w:szCs w:val="24"/>
        </w:rPr>
        <w:t>Random Public Drawing</w:t>
      </w:r>
      <w:r w:rsidR="00C465AE" w:rsidRPr="00B5585E">
        <w:rPr>
          <w:b/>
          <w:sz w:val="24"/>
          <w:szCs w:val="24"/>
        </w:rPr>
        <w:t xml:space="preserve"> and following memo</w:t>
      </w:r>
      <w:r w:rsidRPr="00B5585E">
        <w:rPr>
          <w:sz w:val="24"/>
          <w:szCs w:val="24"/>
        </w:rPr>
        <w:t>)</w:t>
      </w:r>
    </w:p>
    <w:p w14:paraId="5395EA04" w14:textId="54FE3B14" w:rsidR="00D57E64" w:rsidRPr="00F352E4" w:rsidRDefault="00D57E64" w:rsidP="00F352E4">
      <w:pPr>
        <w:spacing w:line="360" w:lineRule="auto"/>
        <w:ind w:left="360"/>
        <w:rPr>
          <w:b/>
          <w:sz w:val="24"/>
          <w:szCs w:val="24"/>
          <w:u w:val="single"/>
        </w:rPr>
      </w:pPr>
      <w:r w:rsidRPr="00B5585E">
        <w:rPr>
          <w:b/>
          <w:sz w:val="24"/>
          <w:szCs w:val="24"/>
          <w:u w:val="single"/>
        </w:rPr>
        <w:br w:type="page"/>
      </w:r>
      <w:r w:rsidR="00F352E4">
        <w:rPr>
          <w:b/>
          <w:sz w:val="24"/>
          <w:szCs w:val="24"/>
          <w:u w:val="single"/>
        </w:rPr>
        <w:lastRenderedPageBreak/>
        <w:t>Appendix B</w:t>
      </w:r>
      <w:r w:rsidR="00F352E4" w:rsidRPr="00F352E4">
        <w:rPr>
          <w:b/>
          <w:sz w:val="24"/>
          <w:szCs w:val="24"/>
        </w:rPr>
        <w:t xml:space="preserve"> – </w:t>
      </w:r>
      <w:r w:rsidRPr="00F352E4">
        <w:rPr>
          <w:b/>
          <w:sz w:val="24"/>
          <w:szCs w:val="24"/>
        </w:rPr>
        <w:t>Georgia Cost Codes</w:t>
      </w:r>
    </w:p>
    <w:p w14:paraId="393F6EC6" w14:textId="77777777" w:rsidR="00D57E64" w:rsidRPr="00B5585E" w:rsidRDefault="00D57E64" w:rsidP="00D57E64">
      <w:pPr>
        <w:spacing w:line="360" w:lineRule="auto"/>
        <w:ind w:left="360"/>
        <w:jc w:val="both"/>
        <w:rPr>
          <w:bCs/>
          <w:sz w:val="24"/>
          <w:szCs w:val="24"/>
        </w:rPr>
      </w:pPr>
      <w:r w:rsidRPr="00B5585E">
        <w:rPr>
          <w:b/>
          <w:bCs/>
          <w:sz w:val="24"/>
          <w:szCs w:val="24"/>
          <w:u w:val="single"/>
        </w:rPr>
        <w:t>Purpose</w:t>
      </w:r>
    </w:p>
    <w:p w14:paraId="51897B2B" w14:textId="77777777" w:rsidR="00D57E64" w:rsidRPr="00B5585E" w:rsidRDefault="00D57E64" w:rsidP="00D57E64">
      <w:pPr>
        <w:spacing w:line="360" w:lineRule="auto"/>
        <w:ind w:left="360"/>
        <w:jc w:val="both"/>
        <w:rPr>
          <w:sz w:val="24"/>
          <w:szCs w:val="24"/>
        </w:rPr>
      </w:pPr>
      <w:r w:rsidRPr="00B5585E">
        <w:rPr>
          <w:sz w:val="24"/>
          <w:szCs w:val="24"/>
        </w:rPr>
        <w:t>The purpose of the CSP is to plan and open high quality charter schools throughout Georgia, and to share best practices developed within existing high quality charter schools with other charter and traditional public schools. All grant expenditures must support these overarching goals.</w:t>
      </w:r>
    </w:p>
    <w:p w14:paraId="22470746" w14:textId="77777777" w:rsidR="00D57E64" w:rsidRPr="00B5585E" w:rsidRDefault="00D57E64" w:rsidP="00D57E64">
      <w:pPr>
        <w:spacing w:line="360" w:lineRule="auto"/>
        <w:ind w:left="360"/>
        <w:jc w:val="both"/>
        <w:rPr>
          <w:bCs/>
          <w:sz w:val="24"/>
          <w:szCs w:val="24"/>
        </w:rPr>
      </w:pPr>
      <w:r w:rsidRPr="00B5585E">
        <w:rPr>
          <w:b/>
          <w:bCs/>
          <w:sz w:val="24"/>
          <w:szCs w:val="24"/>
          <w:u w:val="single"/>
        </w:rPr>
        <w:t>General Federal Guidelines</w:t>
      </w:r>
    </w:p>
    <w:p w14:paraId="19EEDC6D" w14:textId="77777777" w:rsidR="00D57E64" w:rsidRPr="00B5585E" w:rsidRDefault="00D57E64" w:rsidP="00D57E64">
      <w:pPr>
        <w:spacing w:line="360" w:lineRule="auto"/>
        <w:ind w:left="360"/>
        <w:jc w:val="both"/>
        <w:rPr>
          <w:sz w:val="24"/>
          <w:szCs w:val="24"/>
        </w:rPr>
      </w:pPr>
      <w:r w:rsidRPr="00B5585E">
        <w:rPr>
          <w:sz w:val="24"/>
          <w:szCs w:val="24"/>
        </w:rPr>
        <w:t xml:space="preserve">The CSP is federally funded and must adhere to all applicable federal law and regulations. General guidance regarding allowable expenses for federal grant funds may be found on Office and Management and Budget (OMB) Circular A-87. It is located on the OMB Web page at </w:t>
      </w:r>
      <w:r w:rsidRPr="00B5585E">
        <w:rPr>
          <w:sz w:val="24"/>
          <w:szCs w:val="24"/>
          <w:u w:val="single"/>
        </w:rPr>
        <w:t>http://www.whitehouse.gov/omb/circulars</w:t>
      </w:r>
      <w:r w:rsidRPr="00B5585E">
        <w:rPr>
          <w:sz w:val="24"/>
          <w:szCs w:val="24"/>
        </w:rPr>
        <w:t xml:space="preserve">. Of particular interest to CSP applicants is the prohibition of using federal grant funds for fundraising, civil defense, legal claims against the state or federal government, and contingencies. Further federal regulations </w:t>
      </w:r>
      <w:r w:rsidRPr="00B5585E">
        <w:rPr>
          <w:sz w:val="24"/>
          <w:szCs w:val="24"/>
          <w:u w:val="single"/>
        </w:rPr>
        <w:t>expressly prohibit the acquisition of facilities and construction</w:t>
      </w:r>
      <w:r w:rsidRPr="00B5585E">
        <w:rPr>
          <w:sz w:val="24"/>
          <w:szCs w:val="24"/>
        </w:rPr>
        <w:t xml:space="preserve"> (</w:t>
      </w:r>
      <w:r w:rsidRPr="00B5585E">
        <w:rPr>
          <w:i/>
          <w:sz w:val="24"/>
          <w:szCs w:val="24"/>
        </w:rPr>
        <w:t>Code of Federal Regulations</w:t>
      </w:r>
      <w:r w:rsidRPr="00B5585E">
        <w:rPr>
          <w:sz w:val="24"/>
          <w:szCs w:val="24"/>
        </w:rPr>
        <w:t xml:space="preserve"> 34 § 76.533). </w:t>
      </w:r>
    </w:p>
    <w:p w14:paraId="7B8B0CD3" w14:textId="77777777" w:rsidR="00D57E64" w:rsidRPr="00B5585E" w:rsidRDefault="00D57E64" w:rsidP="00D57E64">
      <w:pPr>
        <w:spacing w:line="360" w:lineRule="auto"/>
        <w:ind w:left="720"/>
        <w:jc w:val="both"/>
        <w:rPr>
          <w:sz w:val="24"/>
          <w:szCs w:val="24"/>
          <w:u w:val="single"/>
        </w:rPr>
      </w:pPr>
      <w:r w:rsidRPr="00B5585E">
        <w:rPr>
          <w:b/>
          <w:sz w:val="24"/>
          <w:szCs w:val="24"/>
          <w:u w:val="single"/>
        </w:rPr>
        <w:t>Georgia Account Codes (Not a listing of allowable expenses)</w:t>
      </w:r>
    </w:p>
    <w:p w14:paraId="2077E295" w14:textId="77777777" w:rsidR="00D57E64" w:rsidRPr="00B5585E" w:rsidRDefault="00D57E64" w:rsidP="00D57E64">
      <w:pPr>
        <w:spacing w:line="360" w:lineRule="auto"/>
        <w:ind w:left="720"/>
        <w:jc w:val="both"/>
        <w:rPr>
          <w:sz w:val="24"/>
          <w:szCs w:val="24"/>
        </w:rPr>
      </w:pPr>
      <w:r w:rsidRPr="00B5585E">
        <w:rPr>
          <w:sz w:val="24"/>
          <w:szCs w:val="24"/>
        </w:rPr>
        <w:t>Function Code</w:t>
      </w:r>
    </w:p>
    <w:p w14:paraId="323C1F35" w14:textId="77777777" w:rsidR="00D57E64" w:rsidRPr="00B5585E" w:rsidRDefault="00D57E64" w:rsidP="00D57E64">
      <w:pPr>
        <w:spacing w:line="360" w:lineRule="auto"/>
        <w:ind w:left="720"/>
        <w:jc w:val="both"/>
        <w:rPr>
          <w:b/>
          <w:sz w:val="24"/>
          <w:szCs w:val="24"/>
        </w:rPr>
      </w:pPr>
      <w:r w:rsidRPr="00B5585E">
        <w:rPr>
          <w:b/>
          <w:sz w:val="24"/>
          <w:szCs w:val="24"/>
        </w:rPr>
        <w:t>1000 – Instruction (Per unit cost under $5000)</w:t>
      </w:r>
    </w:p>
    <w:p w14:paraId="47860D1E" w14:textId="77777777" w:rsidR="00D57E64" w:rsidRPr="00B5585E" w:rsidRDefault="00D57E64" w:rsidP="00D57E64">
      <w:pPr>
        <w:spacing w:line="360" w:lineRule="auto"/>
        <w:ind w:left="720"/>
        <w:jc w:val="both"/>
        <w:rPr>
          <w:sz w:val="24"/>
          <w:szCs w:val="24"/>
        </w:rPr>
      </w:pPr>
      <w:r w:rsidRPr="00B5585E">
        <w:rPr>
          <w:sz w:val="24"/>
          <w:szCs w:val="24"/>
        </w:rPr>
        <w:t xml:space="preserve">Instruction includes activities dealing directly with the interaction between teachers and students. </w:t>
      </w:r>
    </w:p>
    <w:p w14:paraId="7CB22212" w14:textId="77777777" w:rsidR="00D57E64" w:rsidRPr="00B5585E" w:rsidRDefault="00D57E64" w:rsidP="00D57E64">
      <w:pPr>
        <w:spacing w:line="360" w:lineRule="auto"/>
        <w:ind w:left="720"/>
        <w:jc w:val="both"/>
        <w:rPr>
          <w:b/>
          <w:sz w:val="24"/>
          <w:szCs w:val="24"/>
        </w:rPr>
      </w:pPr>
      <w:r w:rsidRPr="00B5585E">
        <w:rPr>
          <w:b/>
          <w:sz w:val="24"/>
          <w:szCs w:val="24"/>
        </w:rPr>
        <w:t xml:space="preserve">2100- Pupil Services </w:t>
      </w:r>
    </w:p>
    <w:p w14:paraId="58D1F523" w14:textId="77777777" w:rsidR="00D57E64" w:rsidRPr="00B5585E" w:rsidRDefault="00D57E64" w:rsidP="00D57E64">
      <w:pPr>
        <w:spacing w:line="360" w:lineRule="auto"/>
        <w:ind w:left="720"/>
        <w:jc w:val="both"/>
        <w:rPr>
          <w:sz w:val="24"/>
          <w:szCs w:val="24"/>
        </w:rPr>
      </w:pPr>
      <w:r w:rsidRPr="00B5585E">
        <w:rPr>
          <w:sz w:val="24"/>
          <w:szCs w:val="24"/>
        </w:rPr>
        <w:t xml:space="preserve">Activities designed to assess and improve the well-being of students and to supplement the teaching process. Activities include guidance, counseling, testing, attendance, social work, health services.  </w:t>
      </w:r>
    </w:p>
    <w:p w14:paraId="09B62F70" w14:textId="77777777" w:rsidR="00D57E64" w:rsidRPr="00B5585E" w:rsidRDefault="00D57E64" w:rsidP="00D57E64">
      <w:pPr>
        <w:spacing w:line="360" w:lineRule="auto"/>
        <w:ind w:left="720"/>
        <w:jc w:val="both"/>
        <w:rPr>
          <w:b/>
          <w:sz w:val="24"/>
          <w:szCs w:val="24"/>
        </w:rPr>
      </w:pPr>
      <w:r w:rsidRPr="00B5585E">
        <w:rPr>
          <w:b/>
          <w:sz w:val="24"/>
          <w:szCs w:val="24"/>
        </w:rPr>
        <w:t>2210-Improvement of Instruction Services</w:t>
      </w:r>
    </w:p>
    <w:p w14:paraId="2D46887F" w14:textId="77777777" w:rsidR="00D57E64" w:rsidRPr="00B5585E" w:rsidRDefault="00D57E64" w:rsidP="00D57E64">
      <w:pPr>
        <w:spacing w:line="360" w:lineRule="auto"/>
        <w:ind w:left="720"/>
        <w:jc w:val="both"/>
        <w:rPr>
          <w:sz w:val="24"/>
          <w:szCs w:val="24"/>
        </w:rPr>
      </w:pPr>
      <w:r w:rsidRPr="00B5585E">
        <w:rPr>
          <w:sz w:val="24"/>
          <w:szCs w:val="24"/>
        </w:rPr>
        <w:t xml:space="preserve">Activities which are designed primarily for assisting instructional staff in planning, developing and evaluating the process of providing challenging learning experiences for students. These activities include curriculum development, techniques of instruction, child development and understanding, staff training and professional development. </w:t>
      </w:r>
    </w:p>
    <w:p w14:paraId="05EF3B72" w14:textId="77777777" w:rsidR="00D57E64" w:rsidRPr="00B5585E" w:rsidRDefault="00D57E64" w:rsidP="00D57E64">
      <w:pPr>
        <w:spacing w:line="360" w:lineRule="auto"/>
        <w:ind w:left="720"/>
        <w:jc w:val="both"/>
        <w:rPr>
          <w:b/>
          <w:sz w:val="24"/>
          <w:szCs w:val="24"/>
        </w:rPr>
      </w:pPr>
      <w:r w:rsidRPr="00B5585E">
        <w:rPr>
          <w:b/>
          <w:sz w:val="24"/>
          <w:szCs w:val="24"/>
        </w:rPr>
        <w:t>2220 Educational Media Services</w:t>
      </w:r>
    </w:p>
    <w:p w14:paraId="45C82695" w14:textId="77777777" w:rsidR="00D57E64" w:rsidRPr="00B5585E" w:rsidRDefault="00D57E64" w:rsidP="00D57E64">
      <w:pPr>
        <w:spacing w:line="360" w:lineRule="auto"/>
        <w:ind w:left="720"/>
        <w:jc w:val="both"/>
        <w:rPr>
          <w:sz w:val="24"/>
          <w:szCs w:val="24"/>
        </w:rPr>
      </w:pPr>
      <w:r w:rsidRPr="00B5585E">
        <w:rPr>
          <w:sz w:val="24"/>
          <w:szCs w:val="24"/>
        </w:rPr>
        <w:t>Activities concerned with directing, managing and operating educational media centers. Included are school libraries, audio-visual services and educational television.</w:t>
      </w:r>
    </w:p>
    <w:p w14:paraId="2A7CF560" w14:textId="77777777" w:rsidR="00D57E64" w:rsidRPr="00B5585E" w:rsidRDefault="00D57E64" w:rsidP="00D57E64">
      <w:pPr>
        <w:spacing w:line="360" w:lineRule="auto"/>
        <w:ind w:left="720"/>
        <w:jc w:val="both"/>
        <w:rPr>
          <w:b/>
          <w:sz w:val="24"/>
          <w:szCs w:val="24"/>
        </w:rPr>
      </w:pPr>
      <w:r w:rsidRPr="00B5585E">
        <w:rPr>
          <w:b/>
          <w:sz w:val="24"/>
          <w:szCs w:val="24"/>
        </w:rPr>
        <w:t>2400 – School Administration</w:t>
      </w:r>
    </w:p>
    <w:p w14:paraId="16DE3626" w14:textId="77777777" w:rsidR="00D57E64" w:rsidRPr="00B5585E" w:rsidRDefault="00D57E64" w:rsidP="00D57E64">
      <w:pPr>
        <w:spacing w:line="360" w:lineRule="auto"/>
        <w:ind w:left="720"/>
        <w:jc w:val="both"/>
        <w:rPr>
          <w:sz w:val="24"/>
          <w:szCs w:val="24"/>
        </w:rPr>
      </w:pPr>
      <w:r w:rsidRPr="00B5585E">
        <w:rPr>
          <w:sz w:val="24"/>
          <w:szCs w:val="24"/>
        </w:rPr>
        <w:t xml:space="preserve">Activities concerned with overall administrative responsibility for school operations. Included are activities of principals, assistant principals, full time department chairpersons and clerical staff. </w:t>
      </w:r>
    </w:p>
    <w:p w14:paraId="65D01436" w14:textId="77777777" w:rsidR="00D57E64" w:rsidRPr="00B5585E" w:rsidRDefault="00D57E64" w:rsidP="00D57E64">
      <w:pPr>
        <w:spacing w:line="360" w:lineRule="auto"/>
        <w:ind w:left="720"/>
        <w:jc w:val="both"/>
        <w:rPr>
          <w:b/>
          <w:sz w:val="24"/>
          <w:szCs w:val="24"/>
        </w:rPr>
      </w:pPr>
      <w:r w:rsidRPr="00B5585E">
        <w:rPr>
          <w:b/>
          <w:sz w:val="24"/>
          <w:szCs w:val="24"/>
        </w:rPr>
        <w:t>2500- Support Services-Business</w:t>
      </w:r>
    </w:p>
    <w:p w14:paraId="7AA45599" w14:textId="77777777" w:rsidR="00D57E64" w:rsidRPr="00B5585E" w:rsidRDefault="00D57E64" w:rsidP="00D57E64">
      <w:pPr>
        <w:spacing w:line="360" w:lineRule="auto"/>
        <w:ind w:left="720"/>
        <w:jc w:val="both"/>
        <w:rPr>
          <w:sz w:val="24"/>
          <w:szCs w:val="24"/>
        </w:rPr>
      </w:pPr>
      <w:r w:rsidRPr="00B5585E">
        <w:rPr>
          <w:sz w:val="24"/>
          <w:szCs w:val="24"/>
        </w:rPr>
        <w:lastRenderedPageBreak/>
        <w:t xml:space="preserve">Activities concerned with the fiscal operation of the LUA, including budgeting, financial and property accounting, payroll, inventory control, internal auditing and managing funds. </w:t>
      </w:r>
    </w:p>
    <w:p w14:paraId="0D74C3B3" w14:textId="77777777" w:rsidR="00D57E64" w:rsidRPr="00B5585E" w:rsidRDefault="00D57E64" w:rsidP="00D57E64">
      <w:pPr>
        <w:spacing w:line="360" w:lineRule="auto"/>
        <w:ind w:left="720"/>
        <w:jc w:val="both"/>
        <w:rPr>
          <w:b/>
          <w:sz w:val="24"/>
          <w:szCs w:val="24"/>
        </w:rPr>
      </w:pPr>
      <w:r w:rsidRPr="00B5585E">
        <w:rPr>
          <w:b/>
          <w:sz w:val="24"/>
          <w:szCs w:val="24"/>
        </w:rPr>
        <w:t xml:space="preserve">5100 - Other </w:t>
      </w:r>
    </w:p>
    <w:p w14:paraId="538459E8" w14:textId="77777777" w:rsidR="00D57E64" w:rsidRPr="00B5585E" w:rsidRDefault="00D57E64" w:rsidP="00D57E64">
      <w:pPr>
        <w:spacing w:line="360" w:lineRule="auto"/>
        <w:ind w:left="720"/>
        <w:jc w:val="both"/>
        <w:rPr>
          <w:sz w:val="24"/>
          <w:szCs w:val="24"/>
        </w:rPr>
      </w:pPr>
      <w:r w:rsidRPr="00B5585E">
        <w:rPr>
          <w:b/>
          <w:sz w:val="24"/>
          <w:szCs w:val="24"/>
        </w:rPr>
        <w:t xml:space="preserve">Capital Outlay (Purchase or Design of real estate, i.e. buildings/property, is not allowable) </w:t>
      </w:r>
      <w:r w:rsidRPr="00B5585E">
        <w:rPr>
          <w:sz w:val="24"/>
          <w:szCs w:val="24"/>
        </w:rPr>
        <w:t xml:space="preserve">Cost of site improvements and remodeling for bringing a facility up to code, making it compliant with the Americans with Disabilities Act, or directly tied to a specific educational program.  This cost cannot exceed $5000. </w:t>
      </w:r>
    </w:p>
    <w:p w14:paraId="1779F5BF" w14:textId="77777777" w:rsidR="00D57E64" w:rsidRPr="00B5585E" w:rsidRDefault="00D57E64" w:rsidP="00D57E64">
      <w:pPr>
        <w:spacing w:line="360" w:lineRule="auto"/>
        <w:ind w:left="720"/>
        <w:jc w:val="both"/>
        <w:rPr>
          <w:sz w:val="24"/>
          <w:szCs w:val="24"/>
        </w:rPr>
      </w:pPr>
      <w:r w:rsidRPr="00B5585E">
        <w:rPr>
          <w:sz w:val="24"/>
          <w:szCs w:val="24"/>
        </w:rPr>
        <w:t>Federal law disallows Indirect Cost Rate fees as a CSP expense.</w:t>
      </w:r>
    </w:p>
    <w:p w14:paraId="3CD55968" w14:textId="77777777" w:rsidR="00D57E64" w:rsidRPr="00B5585E" w:rsidRDefault="00D57E64" w:rsidP="00D57E64">
      <w:pPr>
        <w:spacing w:line="360" w:lineRule="auto"/>
        <w:ind w:left="720"/>
        <w:jc w:val="both"/>
        <w:rPr>
          <w:b/>
          <w:sz w:val="24"/>
          <w:szCs w:val="24"/>
        </w:rPr>
      </w:pPr>
      <w:r w:rsidRPr="00B5585E">
        <w:rPr>
          <w:b/>
          <w:sz w:val="24"/>
          <w:szCs w:val="24"/>
        </w:rPr>
        <w:t>Salaries &amp;Wages (100 object code)</w:t>
      </w:r>
    </w:p>
    <w:p w14:paraId="5FD3CD63" w14:textId="77777777" w:rsidR="00D57E64" w:rsidRPr="00B5585E" w:rsidRDefault="00D57E64" w:rsidP="007F4639">
      <w:pPr>
        <w:numPr>
          <w:ilvl w:val="0"/>
          <w:numId w:val="6"/>
        </w:numPr>
        <w:tabs>
          <w:tab w:val="clear" w:pos="720"/>
          <w:tab w:val="num" w:pos="1080"/>
        </w:tabs>
        <w:spacing w:line="360" w:lineRule="auto"/>
        <w:ind w:left="1080"/>
        <w:jc w:val="both"/>
        <w:rPr>
          <w:b/>
          <w:sz w:val="24"/>
          <w:szCs w:val="24"/>
        </w:rPr>
      </w:pPr>
      <w:r w:rsidRPr="00B5585E">
        <w:rPr>
          <w:b/>
          <w:sz w:val="24"/>
          <w:szCs w:val="24"/>
        </w:rPr>
        <w:t xml:space="preserve">Federal CSP Project Management </w:t>
      </w:r>
    </w:p>
    <w:p w14:paraId="5B7B2A4D" w14:textId="77777777" w:rsidR="00D57E64" w:rsidRPr="00B5585E" w:rsidRDefault="00D57E64" w:rsidP="007F4639">
      <w:pPr>
        <w:numPr>
          <w:ilvl w:val="1"/>
          <w:numId w:val="6"/>
        </w:numPr>
        <w:spacing w:line="360" w:lineRule="auto"/>
        <w:ind w:left="1800"/>
        <w:jc w:val="both"/>
        <w:rPr>
          <w:sz w:val="24"/>
          <w:szCs w:val="24"/>
        </w:rPr>
      </w:pPr>
      <w:r w:rsidRPr="00B5585E">
        <w:rPr>
          <w:sz w:val="24"/>
          <w:szCs w:val="24"/>
        </w:rPr>
        <w:t>Budget narrative must specifically identify the position responsible for CSP project management (oversight of entire CSP grant project, coordination of all CSP grant-funded activities and CSP grant liaison with GaDOE)</w:t>
      </w:r>
    </w:p>
    <w:p w14:paraId="1F12B5EC" w14:textId="77777777" w:rsidR="00D57E64" w:rsidRPr="00B5585E" w:rsidRDefault="00D57E64" w:rsidP="007F4639">
      <w:pPr>
        <w:numPr>
          <w:ilvl w:val="1"/>
          <w:numId w:val="6"/>
        </w:numPr>
        <w:spacing w:line="360" w:lineRule="auto"/>
        <w:ind w:left="1800"/>
        <w:jc w:val="both"/>
        <w:rPr>
          <w:sz w:val="24"/>
          <w:szCs w:val="24"/>
        </w:rPr>
      </w:pPr>
      <w:r w:rsidRPr="00B5585E">
        <w:rPr>
          <w:sz w:val="24"/>
          <w:szCs w:val="24"/>
        </w:rPr>
        <w:t>No more than three positions may receive funding for 3 months</w:t>
      </w:r>
    </w:p>
    <w:p w14:paraId="2BD9F26E" w14:textId="77777777" w:rsidR="00D57E64" w:rsidRPr="00B5585E" w:rsidRDefault="00D57E64" w:rsidP="00D57E64">
      <w:pPr>
        <w:spacing w:line="360" w:lineRule="auto"/>
        <w:ind w:left="360" w:firstLine="360"/>
        <w:jc w:val="both"/>
        <w:rPr>
          <w:b/>
          <w:sz w:val="24"/>
          <w:szCs w:val="24"/>
        </w:rPr>
      </w:pPr>
      <w:r w:rsidRPr="00B5585E">
        <w:rPr>
          <w:b/>
          <w:sz w:val="24"/>
          <w:szCs w:val="24"/>
        </w:rPr>
        <w:t>Fringe Benefits (200 object code series)</w:t>
      </w:r>
    </w:p>
    <w:p w14:paraId="63363BAD" w14:textId="77777777" w:rsidR="00D57E64" w:rsidRPr="00B5585E" w:rsidRDefault="00D57E64" w:rsidP="007F4639">
      <w:pPr>
        <w:numPr>
          <w:ilvl w:val="0"/>
          <w:numId w:val="6"/>
        </w:numPr>
        <w:spacing w:line="360" w:lineRule="auto"/>
        <w:ind w:left="1080"/>
        <w:jc w:val="both"/>
        <w:rPr>
          <w:sz w:val="24"/>
          <w:szCs w:val="24"/>
        </w:rPr>
      </w:pPr>
      <w:r w:rsidRPr="00B5585E">
        <w:rPr>
          <w:sz w:val="24"/>
          <w:szCs w:val="24"/>
        </w:rPr>
        <w:t>Benefits are only allowable for salaries and wages charged to the grant.</w:t>
      </w:r>
    </w:p>
    <w:p w14:paraId="329C5442" w14:textId="77777777" w:rsidR="00D57E64" w:rsidRPr="00B5585E" w:rsidRDefault="00D57E64" w:rsidP="007F4639">
      <w:pPr>
        <w:numPr>
          <w:ilvl w:val="0"/>
          <w:numId w:val="6"/>
        </w:numPr>
        <w:spacing w:line="360" w:lineRule="auto"/>
        <w:ind w:left="1080"/>
        <w:jc w:val="both"/>
        <w:rPr>
          <w:sz w:val="24"/>
          <w:szCs w:val="24"/>
        </w:rPr>
      </w:pPr>
      <w:r w:rsidRPr="00B5585E">
        <w:rPr>
          <w:sz w:val="24"/>
          <w:szCs w:val="24"/>
        </w:rPr>
        <w:t xml:space="preserve">Percentage of benefits charged to grant must match percentage of staff time funded by the grant. </w:t>
      </w:r>
    </w:p>
    <w:p w14:paraId="32593DD8" w14:textId="77777777" w:rsidR="00D57E64" w:rsidRPr="00B5585E" w:rsidRDefault="00D57E64" w:rsidP="007F4639">
      <w:pPr>
        <w:numPr>
          <w:ilvl w:val="0"/>
          <w:numId w:val="6"/>
        </w:numPr>
        <w:spacing w:line="360" w:lineRule="auto"/>
        <w:ind w:left="1080"/>
        <w:jc w:val="both"/>
        <w:rPr>
          <w:sz w:val="24"/>
          <w:szCs w:val="24"/>
        </w:rPr>
      </w:pPr>
      <w:r w:rsidRPr="00B5585E">
        <w:rPr>
          <w:sz w:val="24"/>
          <w:szCs w:val="24"/>
        </w:rPr>
        <w:t xml:space="preserve">Provide a clear cost calculation indicating type(s) of benefits to be provided. </w:t>
      </w:r>
    </w:p>
    <w:p w14:paraId="24A66774" w14:textId="77777777" w:rsidR="00D57E64" w:rsidRPr="00B5585E" w:rsidRDefault="00D57E64" w:rsidP="00D57E64">
      <w:pPr>
        <w:spacing w:line="360" w:lineRule="auto"/>
        <w:ind w:left="360" w:firstLine="360"/>
        <w:jc w:val="both"/>
        <w:rPr>
          <w:b/>
          <w:sz w:val="24"/>
          <w:szCs w:val="24"/>
        </w:rPr>
      </w:pPr>
      <w:r w:rsidRPr="00B5585E">
        <w:rPr>
          <w:b/>
          <w:sz w:val="24"/>
          <w:szCs w:val="24"/>
        </w:rPr>
        <w:t>Purchased Services (300 object code series)</w:t>
      </w:r>
    </w:p>
    <w:p w14:paraId="1EDB9AC5" w14:textId="77777777" w:rsidR="00D57E64" w:rsidRPr="00B5585E" w:rsidRDefault="00D57E64" w:rsidP="007F4639">
      <w:pPr>
        <w:numPr>
          <w:ilvl w:val="0"/>
          <w:numId w:val="8"/>
        </w:numPr>
        <w:spacing w:line="360" w:lineRule="auto"/>
        <w:ind w:left="1080"/>
        <w:jc w:val="both"/>
        <w:rPr>
          <w:sz w:val="24"/>
          <w:szCs w:val="24"/>
        </w:rPr>
      </w:pPr>
      <w:r w:rsidRPr="00B5585E">
        <w:rPr>
          <w:sz w:val="24"/>
          <w:szCs w:val="24"/>
        </w:rPr>
        <w:t xml:space="preserve">Consultants must keep track of their time and submit time cards to the subgrantee. All time cards must be retained during the grant period. </w:t>
      </w:r>
    </w:p>
    <w:p w14:paraId="69CD31EF" w14:textId="77777777" w:rsidR="00D57E64" w:rsidRPr="00B5585E" w:rsidRDefault="00D57E64" w:rsidP="007F4639">
      <w:pPr>
        <w:numPr>
          <w:ilvl w:val="1"/>
          <w:numId w:val="8"/>
        </w:numPr>
        <w:spacing w:line="360" w:lineRule="auto"/>
        <w:ind w:left="1800"/>
        <w:jc w:val="both"/>
        <w:rPr>
          <w:sz w:val="24"/>
          <w:szCs w:val="24"/>
        </w:rPr>
      </w:pPr>
      <w:r w:rsidRPr="00B5585E">
        <w:rPr>
          <w:sz w:val="24"/>
          <w:szCs w:val="24"/>
        </w:rPr>
        <w:t xml:space="preserve">Provide the following information for each consultant service as applicable: 1) type of service to be provided; 2) number of hours or full days to be spent on grant-related activities; 3) </w:t>
      </w:r>
      <w:r w:rsidR="005949B5" w:rsidRPr="00B5585E">
        <w:rPr>
          <w:sz w:val="24"/>
          <w:szCs w:val="24"/>
        </w:rPr>
        <w:t>projected hourly or daily rate (</w:t>
      </w:r>
      <w:r w:rsidRPr="00B5585E">
        <w:rPr>
          <w:sz w:val="24"/>
          <w:szCs w:val="24"/>
        </w:rPr>
        <w:t xml:space="preserve">8-hour day); and 4) projected dates of services. </w:t>
      </w:r>
    </w:p>
    <w:p w14:paraId="00018AC6" w14:textId="77777777" w:rsidR="00D57E64" w:rsidRPr="00B5585E" w:rsidRDefault="00D57E64" w:rsidP="007F4639">
      <w:pPr>
        <w:numPr>
          <w:ilvl w:val="1"/>
          <w:numId w:val="8"/>
        </w:numPr>
        <w:spacing w:line="360" w:lineRule="auto"/>
        <w:ind w:left="1800"/>
        <w:jc w:val="both"/>
        <w:rPr>
          <w:sz w:val="24"/>
          <w:szCs w:val="24"/>
        </w:rPr>
      </w:pPr>
      <w:r w:rsidRPr="00B5585E">
        <w:rPr>
          <w:sz w:val="24"/>
          <w:szCs w:val="24"/>
        </w:rPr>
        <w:t xml:space="preserve">Consultant travel expenses must be aligned with the federal travel regulations and per diems. </w:t>
      </w:r>
    </w:p>
    <w:p w14:paraId="56358573" w14:textId="77777777" w:rsidR="00D57E64" w:rsidRPr="00B5585E" w:rsidRDefault="00D57E64" w:rsidP="007F4639">
      <w:pPr>
        <w:numPr>
          <w:ilvl w:val="0"/>
          <w:numId w:val="8"/>
        </w:numPr>
        <w:spacing w:line="360" w:lineRule="auto"/>
        <w:ind w:left="1080"/>
        <w:jc w:val="both"/>
        <w:rPr>
          <w:sz w:val="24"/>
          <w:szCs w:val="24"/>
        </w:rPr>
      </w:pPr>
      <w:r w:rsidRPr="00B5585E">
        <w:rPr>
          <w:sz w:val="24"/>
          <w:szCs w:val="24"/>
        </w:rPr>
        <w:t xml:space="preserve">Each anticipated contract for services constitutes a separate line item under this sub-category. </w:t>
      </w:r>
    </w:p>
    <w:p w14:paraId="5E4D7D78" w14:textId="77777777" w:rsidR="00D57E64" w:rsidRPr="00B5585E" w:rsidRDefault="00D57E64" w:rsidP="007F4639">
      <w:pPr>
        <w:numPr>
          <w:ilvl w:val="0"/>
          <w:numId w:val="8"/>
        </w:numPr>
        <w:spacing w:line="360" w:lineRule="auto"/>
        <w:ind w:left="1080"/>
        <w:jc w:val="both"/>
        <w:rPr>
          <w:sz w:val="24"/>
          <w:szCs w:val="24"/>
        </w:rPr>
      </w:pPr>
      <w:r w:rsidRPr="00B5585E">
        <w:rPr>
          <w:sz w:val="24"/>
          <w:szCs w:val="24"/>
        </w:rPr>
        <w:t xml:space="preserve">Do </w:t>
      </w:r>
      <w:r w:rsidRPr="00B5585E">
        <w:rPr>
          <w:b/>
          <w:sz w:val="24"/>
          <w:szCs w:val="24"/>
        </w:rPr>
        <w:t>NOT</w:t>
      </w:r>
      <w:r w:rsidRPr="00B5585E">
        <w:rPr>
          <w:sz w:val="24"/>
          <w:szCs w:val="24"/>
        </w:rPr>
        <w:t xml:space="preserve"> identify vendor names/organizations in the budget narrative. All federally funded services will need to be selected through an open and fair procurement process. </w:t>
      </w:r>
    </w:p>
    <w:p w14:paraId="5DD3537C" w14:textId="77777777" w:rsidR="00D57E64" w:rsidRPr="00B5585E" w:rsidRDefault="00D57E64" w:rsidP="007F4639">
      <w:pPr>
        <w:numPr>
          <w:ilvl w:val="0"/>
          <w:numId w:val="8"/>
        </w:numPr>
        <w:spacing w:line="360" w:lineRule="auto"/>
        <w:ind w:left="1080"/>
        <w:jc w:val="both"/>
        <w:rPr>
          <w:sz w:val="24"/>
          <w:szCs w:val="24"/>
        </w:rPr>
      </w:pPr>
      <w:r w:rsidRPr="00B5585E">
        <w:rPr>
          <w:sz w:val="24"/>
          <w:szCs w:val="24"/>
        </w:rPr>
        <w:t xml:space="preserve">Costs associated with advertising can be placed in this object code. </w:t>
      </w:r>
    </w:p>
    <w:p w14:paraId="0F36B5A9" w14:textId="77777777" w:rsidR="00D57E64" w:rsidRPr="00B5585E" w:rsidRDefault="00D57E64" w:rsidP="00D57E64">
      <w:pPr>
        <w:spacing w:line="360" w:lineRule="auto"/>
        <w:ind w:left="360" w:firstLine="360"/>
        <w:jc w:val="both"/>
        <w:rPr>
          <w:b/>
          <w:sz w:val="24"/>
          <w:szCs w:val="24"/>
        </w:rPr>
      </w:pPr>
      <w:r w:rsidRPr="00B5585E">
        <w:rPr>
          <w:b/>
          <w:sz w:val="24"/>
          <w:szCs w:val="24"/>
        </w:rPr>
        <w:t>Purchased Property Services (400 object code series)</w:t>
      </w:r>
    </w:p>
    <w:p w14:paraId="40E3C04E" w14:textId="77777777" w:rsidR="00D57E64" w:rsidRPr="00B5585E" w:rsidRDefault="00D57E64" w:rsidP="007F4639">
      <w:pPr>
        <w:numPr>
          <w:ilvl w:val="0"/>
          <w:numId w:val="11"/>
        </w:numPr>
        <w:spacing w:line="360" w:lineRule="auto"/>
        <w:ind w:left="1080"/>
        <w:jc w:val="both"/>
        <w:rPr>
          <w:sz w:val="24"/>
          <w:szCs w:val="24"/>
        </w:rPr>
      </w:pPr>
      <w:r w:rsidRPr="00B5585E">
        <w:rPr>
          <w:sz w:val="24"/>
          <w:szCs w:val="24"/>
        </w:rPr>
        <w:t xml:space="preserve">These expenses are not allowable under the CSP grant. This object class should be left blank. </w:t>
      </w:r>
    </w:p>
    <w:p w14:paraId="7C5534BE" w14:textId="77777777" w:rsidR="00D57E64" w:rsidRPr="00B5585E" w:rsidRDefault="00D57E64" w:rsidP="00D57E64">
      <w:pPr>
        <w:spacing w:line="360" w:lineRule="auto"/>
        <w:ind w:left="360" w:firstLine="360"/>
        <w:jc w:val="both"/>
        <w:rPr>
          <w:b/>
          <w:sz w:val="24"/>
          <w:szCs w:val="24"/>
        </w:rPr>
      </w:pPr>
      <w:r w:rsidRPr="00B5585E">
        <w:rPr>
          <w:b/>
          <w:sz w:val="24"/>
          <w:szCs w:val="24"/>
        </w:rPr>
        <w:t>Other Purchased Services (500 object code series)</w:t>
      </w:r>
    </w:p>
    <w:p w14:paraId="6BD55701" w14:textId="77777777" w:rsidR="00D57E64" w:rsidRPr="00B5585E" w:rsidRDefault="00D57E64" w:rsidP="007F4639">
      <w:pPr>
        <w:numPr>
          <w:ilvl w:val="0"/>
          <w:numId w:val="10"/>
        </w:numPr>
        <w:spacing w:line="360" w:lineRule="auto"/>
        <w:ind w:left="1080"/>
        <w:jc w:val="both"/>
        <w:rPr>
          <w:sz w:val="24"/>
          <w:szCs w:val="24"/>
        </w:rPr>
      </w:pPr>
      <w:r w:rsidRPr="00B5585E">
        <w:rPr>
          <w:sz w:val="24"/>
          <w:szCs w:val="24"/>
        </w:rPr>
        <w:t>Insurance (other than employee benefits)</w:t>
      </w:r>
    </w:p>
    <w:p w14:paraId="7277B679" w14:textId="77777777" w:rsidR="00D57E64" w:rsidRPr="00B5585E" w:rsidRDefault="00D57E64" w:rsidP="007F4639">
      <w:pPr>
        <w:numPr>
          <w:ilvl w:val="0"/>
          <w:numId w:val="10"/>
        </w:numPr>
        <w:spacing w:line="360" w:lineRule="auto"/>
        <w:ind w:left="1080"/>
        <w:jc w:val="both"/>
        <w:rPr>
          <w:sz w:val="24"/>
          <w:szCs w:val="24"/>
        </w:rPr>
      </w:pPr>
      <w:r w:rsidRPr="00B5585E">
        <w:rPr>
          <w:sz w:val="24"/>
          <w:szCs w:val="24"/>
        </w:rPr>
        <w:lastRenderedPageBreak/>
        <w:t>Travel for staff members</w:t>
      </w:r>
    </w:p>
    <w:p w14:paraId="75A03C8F" w14:textId="77777777" w:rsidR="00D57E64" w:rsidRPr="00B5585E" w:rsidRDefault="00D57E64" w:rsidP="007F4639">
      <w:pPr>
        <w:numPr>
          <w:ilvl w:val="1"/>
          <w:numId w:val="10"/>
        </w:numPr>
        <w:spacing w:line="360" w:lineRule="auto"/>
        <w:ind w:left="1800"/>
        <w:jc w:val="both"/>
        <w:rPr>
          <w:sz w:val="24"/>
          <w:szCs w:val="24"/>
        </w:rPr>
      </w:pPr>
      <w:r w:rsidRPr="00B5585E">
        <w:rPr>
          <w:sz w:val="24"/>
          <w:szCs w:val="24"/>
        </w:rPr>
        <w:t xml:space="preserve">Expenditures for transportation, meals, hotel and other expenses associated with staff travel. </w:t>
      </w:r>
    </w:p>
    <w:p w14:paraId="1F403CDA" w14:textId="77777777" w:rsidR="00D57E64" w:rsidRPr="00B5585E" w:rsidRDefault="00D57E64" w:rsidP="00D57E64">
      <w:pPr>
        <w:spacing w:line="360" w:lineRule="auto"/>
        <w:ind w:left="360" w:firstLine="360"/>
        <w:jc w:val="both"/>
        <w:rPr>
          <w:b/>
          <w:sz w:val="24"/>
          <w:szCs w:val="24"/>
        </w:rPr>
      </w:pPr>
      <w:r w:rsidRPr="00B5585E">
        <w:rPr>
          <w:b/>
          <w:sz w:val="24"/>
          <w:szCs w:val="24"/>
        </w:rPr>
        <w:t xml:space="preserve">Supplies (600 object code series) </w:t>
      </w:r>
    </w:p>
    <w:p w14:paraId="7E6B3741" w14:textId="77777777" w:rsidR="00D57E64" w:rsidRPr="00B5585E" w:rsidRDefault="00D57E64" w:rsidP="007F4639">
      <w:pPr>
        <w:numPr>
          <w:ilvl w:val="0"/>
          <w:numId w:val="9"/>
        </w:numPr>
        <w:spacing w:line="360" w:lineRule="auto"/>
        <w:ind w:left="1080"/>
        <w:jc w:val="both"/>
        <w:rPr>
          <w:sz w:val="24"/>
          <w:szCs w:val="24"/>
        </w:rPr>
      </w:pPr>
      <w:r w:rsidRPr="00B5585E">
        <w:rPr>
          <w:sz w:val="24"/>
          <w:szCs w:val="24"/>
        </w:rPr>
        <w:t xml:space="preserve">Curriculum and instructional materials, textbooks, library/media, software, standardized tests and general supplies belong in this budget category. </w:t>
      </w:r>
    </w:p>
    <w:p w14:paraId="7233C46D" w14:textId="77777777" w:rsidR="00D57E64" w:rsidRPr="00B5585E" w:rsidRDefault="00D57E64" w:rsidP="007F4639">
      <w:pPr>
        <w:numPr>
          <w:ilvl w:val="0"/>
          <w:numId w:val="9"/>
        </w:numPr>
        <w:spacing w:line="360" w:lineRule="auto"/>
        <w:ind w:left="1080"/>
        <w:jc w:val="both"/>
        <w:rPr>
          <w:sz w:val="24"/>
          <w:szCs w:val="24"/>
        </w:rPr>
      </w:pPr>
      <w:r w:rsidRPr="00B5585E">
        <w:rPr>
          <w:sz w:val="24"/>
          <w:szCs w:val="24"/>
        </w:rPr>
        <w:t xml:space="preserve">Unallowable supply costs include gifts, gift certificates, giveaways, novelty items and entertainment coupons. </w:t>
      </w:r>
    </w:p>
    <w:p w14:paraId="470387B4" w14:textId="77777777" w:rsidR="00D57E64" w:rsidRPr="00B5585E" w:rsidRDefault="00D57E64" w:rsidP="009E2914">
      <w:pPr>
        <w:ind w:left="1080"/>
        <w:jc w:val="both"/>
        <w:rPr>
          <w:sz w:val="24"/>
          <w:szCs w:val="24"/>
        </w:rPr>
      </w:pPr>
    </w:p>
    <w:p w14:paraId="759A62C3" w14:textId="5481F14B" w:rsidR="00D57E64" w:rsidRPr="00F352E4" w:rsidRDefault="00F352E4" w:rsidP="009E2914">
      <w:pPr>
        <w:ind w:left="360"/>
        <w:rPr>
          <w:b/>
          <w:sz w:val="24"/>
          <w:szCs w:val="24"/>
          <w:u w:val="single"/>
        </w:rPr>
      </w:pPr>
      <w:r>
        <w:rPr>
          <w:b/>
          <w:sz w:val="24"/>
          <w:szCs w:val="24"/>
          <w:u w:val="single"/>
        </w:rPr>
        <w:t>Appendix C</w:t>
      </w:r>
      <w:r w:rsidRPr="00F352E4">
        <w:rPr>
          <w:b/>
          <w:sz w:val="24"/>
          <w:szCs w:val="24"/>
        </w:rPr>
        <w:t xml:space="preserve"> – </w:t>
      </w:r>
      <w:r w:rsidR="00D57E64" w:rsidRPr="00B5585E">
        <w:rPr>
          <w:b/>
          <w:bCs/>
          <w:sz w:val="24"/>
          <w:szCs w:val="24"/>
        </w:rPr>
        <w:t>Contract Standards</w:t>
      </w:r>
    </w:p>
    <w:p w14:paraId="5EA0CCEB" w14:textId="77777777" w:rsidR="009E2914" w:rsidRDefault="009E2914" w:rsidP="00D57E64">
      <w:pPr>
        <w:ind w:left="360"/>
        <w:jc w:val="both"/>
        <w:rPr>
          <w:sz w:val="24"/>
          <w:szCs w:val="24"/>
        </w:rPr>
      </w:pPr>
    </w:p>
    <w:p w14:paraId="3ECBB8F8" w14:textId="77777777" w:rsidR="00D57E64" w:rsidRPr="00B5585E" w:rsidRDefault="00D57E64" w:rsidP="00D57E64">
      <w:pPr>
        <w:ind w:left="360"/>
        <w:jc w:val="both"/>
        <w:rPr>
          <w:sz w:val="24"/>
          <w:szCs w:val="24"/>
        </w:rPr>
      </w:pPr>
      <w:r w:rsidRPr="00B5585E">
        <w:rPr>
          <w:sz w:val="24"/>
          <w:szCs w:val="24"/>
        </w:rPr>
        <w:t>CSP recipients must develop and use a written contract administration system that conforms to applicable federal and state standards when awarding contracts with federal Charter Schools Program (CSP) funds. All grant recipients are required to keep on file the contract standards they develop.</w:t>
      </w:r>
    </w:p>
    <w:p w14:paraId="2883CBC0" w14:textId="77777777" w:rsidR="00D57E64" w:rsidRPr="00B5585E" w:rsidRDefault="00D57E64" w:rsidP="00D57E64">
      <w:pPr>
        <w:ind w:left="360"/>
        <w:jc w:val="both"/>
        <w:rPr>
          <w:sz w:val="24"/>
          <w:szCs w:val="24"/>
        </w:rPr>
      </w:pPr>
    </w:p>
    <w:p w14:paraId="632C4D6E" w14:textId="77777777" w:rsidR="00D57E64" w:rsidRPr="00B5585E" w:rsidRDefault="00D57E64" w:rsidP="00D57E64">
      <w:pPr>
        <w:ind w:left="360"/>
        <w:jc w:val="both"/>
        <w:rPr>
          <w:sz w:val="24"/>
          <w:szCs w:val="24"/>
        </w:rPr>
      </w:pPr>
      <w:r w:rsidRPr="00B5585E">
        <w:rPr>
          <w:sz w:val="24"/>
          <w:szCs w:val="24"/>
        </w:rPr>
        <w:t xml:space="preserve">A component of the Georgia Charter School Division’s grant-monitoring site visit program is to review the charter school’s process of awarding and administering contracts, including the contracts themselves. Contracts awarded in violation of federal and state standards may </w:t>
      </w:r>
      <w:r w:rsidRPr="00B5585E">
        <w:rPr>
          <w:b/>
          <w:sz w:val="24"/>
          <w:szCs w:val="24"/>
        </w:rPr>
        <w:t>not</w:t>
      </w:r>
      <w:r w:rsidRPr="00B5585E">
        <w:rPr>
          <w:sz w:val="24"/>
          <w:szCs w:val="24"/>
        </w:rPr>
        <w:t xml:space="preserve"> be eligible for CSP reimbursement.</w:t>
      </w:r>
    </w:p>
    <w:p w14:paraId="35A35625" w14:textId="77777777" w:rsidR="00D57E64" w:rsidRPr="00B5585E" w:rsidRDefault="00D57E64" w:rsidP="00D57E64">
      <w:pPr>
        <w:ind w:left="360"/>
        <w:jc w:val="both"/>
        <w:rPr>
          <w:sz w:val="24"/>
          <w:szCs w:val="24"/>
        </w:rPr>
      </w:pPr>
    </w:p>
    <w:p w14:paraId="562C9378" w14:textId="77777777" w:rsidR="00D57E64" w:rsidRPr="00B5585E" w:rsidRDefault="00D57E64" w:rsidP="00D57E64">
      <w:pPr>
        <w:ind w:left="360"/>
        <w:jc w:val="both"/>
        <w:rPr>
          <w:bCs/>
          <w:sz w:val="24"/>
          <w:szCs w:val="24"/>
        </w:rPr>
      </w:pPr>
      <w:r w:rsidRPr="00B5585E">
        <w:rPr>
          <w:sz w:val="24"/>
          <w:szCs w:val="24"/>
        </w:rPr>
        <w:t>Below are the federal regulations</w:t>
      </w:r>
      <w:r w:rsidRPr="00B5585E">
        <w:rPr>
          <w:bCs/>
          <w:sz w:val="24"/>
          <w:szCs w:val="24"/>
        </w:rPr>
        <w:t xml:space="preserve"> governing contracts. Georgia CSP grant</w:t>
      </w:r>
      <w:r w:rsidRPr="00B5585E">
        <w:rPr>
          <w:bCs/>
          <w:i/>
          <w:sz w:val="24"/>
          <w:szCs w:val="24"/>
        </w:rPr>
        <w:t xml:space="preserve"> </w:t>
      </w:r>
      <w:r w:rsidRPr="00B5585E">
        <w:rPr>
          <w:bCs/>
          <w:sz w:val="24"/>
          <w:szCs w:val="24"/>
        </w:rPr>
        <w:t>recipients are “sub recipients” for the purposes of these regulations.</w:t>
      </w:r>
      <w:r w:rsidR="00467C09" w:rsidRPr="00B5585E">
        <w:rPr>
          <w:bCs/>
          <w:sz w:val="24"/>
          <w:szCs w:val="24"/>
        </w:rPr>
        <w:t xml:space="preserve"> Please see </w:t>
      </w:r>
      <w:hyperlink r:id="rId12" w:history="1">
        <w:r w:rsidR="00467C09" w:rsidRPr="00B5585E">
          <w:rPr>
            <w:rStyle w:val="Hyperlink"/>
            <w:bCs/>
            <w:sz w:val="24"/>
            <w:szCs w:val="24"/>
          </w:rPr>
          <w:t>2 C.F.R. 200.317-200.326.</w:t>
        </w:r>
      </w:hyperlink>
    </w:p>
    <w:p w14:paraId="07224E1F" w14:textId="77777777" w:rsidR="00D57E64" w:rsidRPr="00B5585E" w:rsidRDefault="00D57E64" w:rsidP="009E2914">
      <w:pPr>
        <w:ind w:left="360"/>
        <w:jc w:val="both"/>
        <w:rPr>
          <w:sz w:val="24"/>
          <w:szCs w:val="24"/>
        </w:rPr>
      </w:pPr>
    </w:p>
    <w:p w14:paraId="4A1BA17A" w14:textId="77777777" w:rsidR="00D57E64" w:rsidRPr="00B5585E" w:rsidRDefault="00D57E64" w:rsidP="009E2914">
      <w:pPr>
        <w:ind w:left="360"/>
        <w:jc w:val="both"/>
        <w:rPr>
          <w:b/>
          <w:sz w:val="24"/>
          <w:szCs w:val="24"/>
        </w:rPr>
      </w:pPr>
      <w:r w:rsidRPr="00B5585E">
        <w:rPr>
          <w:b/>
          <w:sz w:val="24"/>
          <w:szCs w:val="24"/>
        </w:rPr>
        <w:t>Conflict of Interest</w:t>
      </w:r>
    </w:p>
    <w:p w14:paraId="210E913A" w14:textId="77777777" w:rsidR="003B1BC5" w:rsidRPr="00B5585E" w:rsidRDefault="00D57E64" w:rsidP="009E2914">
      <w:pPr>
        <w:ind w:left="360"/>
        <w:jc w:val="both"/>
        <w:rPr>
          <w:sz w:val="24"/>
          <w:szCs w:val="24"/>
        </w:rPr>
      </w:pPr>
      <w:r w:rsidRPr="00B5585E">
        <w:rPr>
          <w:sz w:val="24"/>
          <w:szCs w:val="24"/>
        </w:rPr>
        <w:t xml:space="preserve">All employees of the Charter School shall make every effort to avoid even the appearance of a conflict of interest.  An appearance of conflict exists when a reasonable person would conclude from the circumstances that the employee’s ability to protect the public interest, or perform public duties, is compromised by personal interest.  An appearance of conflict could exist even in the absence of a true conflict of interest. </w:t>
      </w:r>
    </w:p>
    <w:p w14:paraId="46E6119F" w14:textId="77777777" w:rsidR="003B1BC5" w:rsidRPr="00B5585E" w:rsidRDefault="003B1BC5" w:rsidP="009E2914">
      <w:pPr>
        <w:ind w:left="360"/>
        <w:jc w:val="both"/>
        <w:rPr>
          <w:sz w:val="24"/>
          <w:szCs w:val="24"/>
        </w:rPr>
      </w:pPr>
    </w:p>
    <w:p w14:paraId="1D2719B0" w14:textId="587A5BD4" w:rsidR="00D57E64" w:rsidRPr="00F352E4" w:rsidRDefault="00F352E4" w:rsidP="00F352E4">
      <w:pPr>
        <w:ind w:left="360"/>
        <w:jc w:val="both"/>
        <w:rPr>
          <w:b/>
          <w:sz w:val="24"/>
          <w:szCs w:val="24"/>
          <w:u w:val="single"/>
        </w:rPr>
      </w:pPr>
      <w:r>
        <w:rPr>
          <w:b/>
          <w:sz w:val="24"/>
          <w:szCs w:val="24"/>
          <w:u w:val="single"/>
        </w:rPr>
        <w:t>Appendix D</w:t>
      </w:r>
      <w:r w:rsidRPr="00F352E4">
        <w:rPr>
          <w:b/>
          <w:sz w:val="24"/>
          <w:szCs w:val="24"/>
        </w:rPr>
        <w:t xml:space="preserve"> –</w:t>
      </w:r>
      <w:r w:rsidRPr="00F352E4">
        <w:rPr>
          <w:b/>
          <w:bCs/>
          <w:sz w:val="24"/>
          <w:szCs w:val="24"/>
        </w:rPr>
        <w:t xml:space="preserve"> </w:t>
      </w:r>
      <w:r w:rsidR="00D57E64" w:rsidRPr="00B5585E">
        <w:rPr>
          <w:b/>
          <w:bCs/>
          <w:sz w:val="24"/>
          <w:szCs w:val="24"/>
        </w:rPr>
        <w:t>Equipment and Supplies Standards</w:t>
      </w:r>
    </w:p>
    <w:p w14:paraId="0CF311C2" w14:textId="77777777" w:rsidR="009E2914" w:rsidRDefault="009E2914" w:rsidP="00D57E64">
      <w:pPr>
        <w:spacing w:line="276" w:lineRule="auto"/>
        <w:ind w:left="360"/>
        <w:jc w:val="both"/>
        <w:rPr>
          <w:sz w:val="24"/>
          <w:szCs w:val="24"/>
        </w:rPr>
      </w:pPr>
    </w:p>
    <w:p w14:paraId="3158E45E" w14:textId="77777777" w:rsidR="00D57E64" w:rsidRPr="00B5585E" w:rsidRDefault="00D57E64" w:rsidP="00D57E64">
      <w:pPr>
        <w:spacing w:line="276" w:lineRule="auto"/>
        <w:ind w:left="360"/>
        <w:jc w:val="both"/>
        <w:rPr>
          <w:sz w:val="24"/>
          <w:szCs w:val="24"/>
        </w:rPr>
      </w:pPr>
      <w:r w:rsidRPr="00B5585E">
        <w:rPr>
          <w:sz w:val="24"/>
          <w:szCs w:val="24"/>
        </w:rPr>
        <w:t>Charter School</w:t>
      </w:r>
      <w:r w:rsidR="005949B5" w:rsidRPr="00B5585E">
        <w:rPr>
          <w:sz w:val="24"/>
          <w:szCs w:val="24"/>
        </w:rPr>
        <w:t>s</w:t>
      </w:r>
      <w:r w:rsidRPr="00B5585E">
        <w:rPr>
          <w:sz w:val="24"/>
          <w:szCs w:val="24"/>
        </w:rPr>
        <w:t xml:space="preserve"> Program grant recipients must follow federal regulations when purchasing, using, and disposing of grant project equipment and supplies.</w:t>
      </w:r>
    </w:p>
    <w:p w14:paraId="3A3DBED2" w14:textId="77777777" w:rsidR="00D57E64" w:rsidRPr="00B5585E" w:rsidRDefault="00D57E64" w:rsidP="00D57E64">
      <w:pPr>
        <w:numPr>
          <w:ilvl w:val="0"/>
          <w:numId w:val="3"/>
        </w:numPr>
        <w:spacing w:line="276" w:lineRule="auto"/>
        <w:jc w:val="both"/>
        <w:rPr>
          <w:sz w:val="24"/>
          <w:szCs w:val="24"/>
        </w:rPr>
      </w:pPr>
      <w:r w:rsidRPr="00B5585E">
        <w:rPr>
          <w:sz w:val="24"/>
          <w:szCs w:val="24"/>
        </w:rPr>
        <w:t xml:space="preserve">“Equipment” is defined as tangible, non-expendable, personal property having a useful life of more than one year and an acquisition cost of $5,000 or more per unit. </w:t>
      </w:r>
    </w:p>
    <w:p w14:paraId="6DCE4924" w14:textId="77777777" w:rsidR="00D57E64" w:rsidRPr="00B5585E" w:rsidRDefault="00D57E64" w:rsidP="00D57E64">
      <w:pPr>
        <w:numPr>
          <w:ilvl w:val="0"/>
          <w:numId w:val="3"/>
        </w:numPr>
        <w:spacing w:line="276" w:lineRule="auto"/>
        <w:jc w:val="both"/>
        <w:rPr>
          <w:sz w:val="24"/>
          <w:szCs w:val="24"/>
        </w:rPr>
      </w:pPr>
      <w:r w:rsidRPr="00B5585E">
        <w:rPr>
          <w:sz w:val="24"/>
          <w:szCs w:val="24"/>
        </w:rPr>
        <w:t>“Supplies” are defined as all tangible personal property other than equipment. (</w:t>
      </w:r>
      <w:r w:rsidR="006665CB" w:rsidRPr="00B5585E">
        <w:rPr>
          <w:sz w:val="24"/>
          <w:szCs w:val="24"/>
        </w:rPr>
        <w:t>2 CFR 200.94</w:t>
      </w:r>
      <w:r w:rsidRPr="00B5585E">
        <w:rPr>
          <w:sz w:val="24"/>
          <w:szCs w:val="24"/>
        </w:rPr>
        <w:t xml:space="preserve">) </w:t>
      </w:r>
    </w:p>
    <w:p w14:paraId="08ED6F83" w14:textId="77777777" w:rsidR="009E2914" w:rsidRDefault="009E2914" w:rsidP="00D57E64">
      <w:pPr>
        <w:spacing w:line="276" w:lineRule="auto"/>
        <w:ind w:left="360"/>
        <w:jc w:val="both"/>
        <w:rPr>
          <w:sz w:val="24"/>
          <w:szCs w:val="24"/>
        </w:rPr>
      </w:pPr>
    </w:p>
    <w:p w14:paraId="1DD8D587" w14:textId="77777777" w:rsidR="00D57E64" w:rsidRPr="00B5585E" w:rsidRDefault="00D57E64" w:rsidP="00D57E64">
      <w:pPr>
        <w:spacing w:line="276" w:lineRule="auto"/>
        <w:ind w:left="360"/>
        <w:jc w:val="both"/>
        <w:rPr>
          <w:sz w:val="24"/>
          <w:szCs w:val="24"/>
        </w:rPr>
      </w:pPr>
      <w:r w:rsidRPr="00B5585E">
        <w:rPr>
          <w:sz w:val="24"/>
          <w:szCs w:val="24"/>
        </w:rPr>
        <w:t>A requirement of the Georgia Department of Education’s Charter School</w:t>
      </w:r>
      <w:r w:rsidR="005949B5" w:rsidRPr="00B5585E">
        <w:rPr>
          <w:sz w:val="24"/>
          <w:szCs w:val="24"/>
        </w:rPr>
        <w:t>s</w:t>
      </w:r>
      <w:r w:rsidRPr="00B5585E">
        <w:rPr>
          <w:sz w:val="24"/>
          <w:szCs w:val="24"/>
        </w:rPr>
        <w:t xml:space="preserve"> Division grant-monitoring program is to verify that the equipment, supplies, and related records of grant recipients are in compliance with federal regulations.</w:t>
      </w:r>
    </w:p>
    <w:p w14:paraId="228461CE" w14:textId="77777777" w:rsidR="00D57E64" w:rsidRPr="00B5585E" w:rsidRDefault="00D57E64" w:rsidP="009E2914">
      <w:pPr>
        <w:ind w:left="360"/>
        <w:jc w:val="both"/>
        <w:rPr>
          <w:sz w:val="24"/>
          <w:szCs w:val="24"/>
        </w:rPr>
      </w:pPr>
    </w:p>
    <w:p w14:paraId="4BA8D36F" w14:textId="77777777" w:rsidR="00D57E64" w:rsidRPr="00B5585E" w:rsidRDefault="00D57E64" w:rsidP="00D57E64">
      <w:pPr>
        <w:spacing w:line="276" w:lineRule="auto"/>
        <w:ind w:left="360"/>
        <w:jc w:val="both"/>
        <w:rPr>
          <w:sz w:val="24"/>
          <w:szCs w:val="24"/>
        </w:rPr>
      </w:pPr>
      <w:r w:rsidRPr="00B5585E">
        <w:rPr>
          <w:sz w:val="24"/>
          <w:szCs w:val="24"/>
        </w:rPr>
        <w:t>CSP recipients are “sub-grantees” for the purposes of these regulations.</w:t>
      </w:r>
      <w:r w:rsidRPr="00B5585E">
        <w:rPr>
          <w:i/>
          <w:sz w:val="24"/>
          <w:szCs w:val="24"/>
        </w:rPr>
        <w:t xml:space="preserve"> </w:t>
      </w:r>
      <w:r w:rsidR="006665CB" w:rsidRPr="00B5585E">
        <w:rPr>
          <w:sz w:val="24"/>
          <w:szCs w:val="24"/>
        </w:rPr>
        <w:t xml:space="preserve">See </w:t>
      </w:r>
      <w:hyperlink r:id="rId13" w:history="1">
        <w:r w:rsidR="006665CB" w:rsidRPr="00B5585E">
          <w:rPr>
            <w:rStyle w:val="Hyperlink"/>
            <w:sz w:val="24"/>
            <w:szCs w:val="24"/>
          </w:rPr>
          <w:t>2 C.F.R. 200.33, 200.94.</w:t>
        </w:r>
      </w:hyperlink>
    </w:p>
    <w:p w14:paraId="2043FCCF" w14:textId="77777777" w:rsidR="009E2914" w:rsidRDefault="009E2914" w:rsidP="00382A61">
      <w:pPr>
        <w:spacing w:line="276" w:lineRule="auto"/>
        <w:ind w:left="360"/>
        <w:jc w:val="both"/>
        <w:rPr>
          <w:b/>
          <w:sz w:val="24"/>
          <w:szCs w:val="24"/>
          <w:u w:val="single"/>
        </w:rPr>
      </w:pPr>
    </w:p>
    <w:p w14:paraId="1312C2C0" w14:textId="77777777" w:rsidR="009E2914" w:rsidRDefault="009E2914" w:rsidP="00382A61">
      <w:pPr>
        <w:spacing w:line="276" w:lineRule="auto"/>
        <w:ind w:left="360"/>
        <w:jc w:val="both"/>
        <w:rPr>
          <w:b/>
          <w:sz w:val="24"/>
          <w:szCs w:val="24"/>
          <w:u w:val="single"/>
        </w:rPr>
      </w:pPr>
    </w:p>
    <w:p w14:paraId="566893DC" w14:textId="77777777" w:rsidR="009E2914" w:rsidRDefault="009E2914" w:rsidP="00382A61">
      <w:pPr>
        <w:spacing w:line="276" w:lineRule="auto"/>
        <w:ind w:left="360"/>
        <w:jc w:val="both"/>
        <w:rPr>
          <w:b/>
          <w:sz w:val="24"/>
          <w:szCs w:val="24"/>
          <w:u w:val="single"/>
        </w:rPr>
      </w:pPr>
    </w:p>
    <w:p w14:paraId="4F1D044E" w14:textId="155BACEE" w:rsidR="00D57E64" w:rsidRPr="00382A61" w:rsidRDefault="00D57E64" w:rsidP="00382A61">
      <w:pPr>
        <w:spacing w:line="276" w:lineRule="auto"/>
        <w:ind w:left="360"/>
        <w:jc w:val="both"/>
        <w:rPr>
          <w:b/>
          <w:sz w:val="24"/>
          <w:szCs w:val="24"/>
          <w:u w:val="single"/>
        </w:rPr>
      </w:pPr>
      <w:r w:rsidRPr="00B5585E">
        <w:rPr>
          <w:b/>
          <w:sz w:val="24"/>
          <w:szCs w:val="24"/>
          <w:u w:val="single"/>
        </w:rPr>
        <w:lastRenderedPageBreak/>
        <w:t>Appendix E</w:t>
      </w:r>
      <w:r w:rsidR="00382A61" w:rsidRPr="00382A61">
        <w:rPr>
          <w:b/>
          <w:sz w:val="24"/>
          <w:szCs w:val="24"/>
        </w:rPr>
        <w:t xml:space="preserve"> – </w:t>
      </w:r>
      <w:r w:rsidRPr="00382A61">
        <w:rPr>
          <w:b/>
          <w:bCs/>
          <w:sz w:val="24"/>
          <w:szCs w:val="24"/>
        </w:rPr>
        <w:t>Financial Management Standards</w:t>
      </w:r>
    </w:p>
    <w:p w14:paraId="40529620" w14:textId="77777777" w:rsidR="009E2914" w:rsidRDefault="009E2914" w:rsidP="00D57E64">
      <w:pPr>
        <w:spacing w:line="276" w:lineRule="auto"/>
        <w:ind w:left="360"/>
        <w:rPr>
          <w:sz w:val="24"/>
          <w:szCs w:val="24"/>
        </w:rPr>
      </w:pPr>
    </w:p>
    <w:p w14:paraId="273B01EC" w14:textId="1C2F4744" w:rsidR="00D57E64" w:rsidRPr="00A32D32" w:rsidRDefault="00D57E64" w:rsidP="00D57E64">
      <w:pPr>
        <w:spacing w:line="276" w:lineRule="auto"/>
        <w:ind w:left="360"/>
        <w:rPr>
          <w:sz w:val="24"/>
          <w:szCs w:val="24"/>
        </w:rPr>
      </w:pPr>
      <w:r w:rsidRPr="00B5585E">
        <w:rPr>
          <w:sz w:val="24"/>
          <w:szCs w:val="24"/>
        </w:rPr>
        <w:t xml:space="preserve">Charter Schools Program (CSP) recipients are required to adhere to federal regulations when developing and using a financial management system to administer federal CSP funds. A requirement of the Georgia Department of Education’s grant-monitoring program is to verify that the financial management systems of grant recipients are in compliance with federal regulations.  </w:t>
      </w:r>
      <w:r w:rsidRPr="00B5585E">
        <w:rPr>
          <w:b/>
          <w:i/>
          <w:sz w:val="24"/>
          <w:szCs w:val="24"/>
        </w:rPr>
        <w:t>CSP recipients are “sub-grantees” for purposes of these regulations</w:t>
      </w:r>
      <w:r w:rsidRPr="00B5585E">
        <w:rPr>
          <w:sz w:val="24"/>
          <w:szCs w:val="24"/>
        </w:rPr>
        <w:t>.</w:t>
      </w:r>
      <w:r w:rsidR="002F49F0" w:rsidRPr="00B5585E">
        <w:rPr>
          <w:sz w:val="24"/>
          <w:szCs w:val="24"/>
        </w:rPr>
        <w:t xml:space="preserve"> Please see this </w:t>
      </w:r>
      <w:hyperlink r:id="rId14" w:history="1">
        <w:r w:rsidR="00604390" w:rsidRPr="00B5585E">
          <w:rPr>
            <w:rStyle w:val="Hyperlink"/>
            <w:sz w:val="24"/>
            <w:szCs w:val="24"/>
          </w:rPr>
          <w:t>2 C.F.R. 200</w:t>
        </w:r>
      </w:hyperlink>
      <w:r w:rsidR="00604390" w:rsidRPr="00B5585E">
        <w:rPr>
          <w:sz w:val="24"/>
          <w:szCs w:val="24"/>
        </w:rPr>
        <w:t xml:space="preserve">, </w:t>
      </w:r>
      <w:r w:rsidR="00604390" w:rsidRPr="00B5585E">
        <w:rPr>
          <w:i/>
          <w:sz w:val="24"/>
          <w:szCs w:val="24"/>
        </w:rPr>
        <w:t>et seq.</w:t>
      </w:r>
    </w:p>
    <w:p w14:paraId="1DC58F8E" w14:textId="759552C4" w:rsidR="002F0CF8" w:rsidRPr="009177C2" w:rsidRDefault="002F0CF8">
      <w:pPr>
        <w:rPr>
          <w:sz w:val="24"/>
          <w:szCs w:val="24"/>
        </w:rPr>
      </w:pPr>
      <w:r w:rsidRPr="009177C2">
        <w:rPr>
          <w:sz w:val="24"/>
          <w:szCs w:val="24"/>
        </w:rPr>
        <w:br w:type="page"/>
      </w:r>
    </w:p>
    <w:p w14:paraId="7C952A27" w14:textId="77777777" w:rsidR="00D57E64" w:rsidRPr="00B5585E" w:rsidRDefault="00D57E64" w:rsidP="00D57E64">
      <w:pPr>
        <w:spacing w:line="360" w:lineRule="auto"/>
        <w:ind w:left="360"/>
        <w:rPr>
          <w:sz w:val="24"/>
          <w:szCs w:val="24"/>
        </w:rPr>
      </w:pPr>
    </w:p>
    <w:p w14:paraId="063D85B5" w14:textId="1F38CF95" w:rsidR="00D57E64" w:rsidRPr="00B5585E" w:rsidRDefault="00D57E64" w:rsidP="00D57E64">
      <w:pPr>
        <w:spacing w:line="360" w:lineRule="auto"/>
        <w:ind w:left="360"/>
        <w:jc w:val="center"/>
        <w:rPr>
          <w:b/>
          <w:sz w:val="24"/>
          <w:szCs w:val="24"/>
          <w:u w:val="single"/>
        </w:rPr>
      </w:pPr>
      <w:r w:rsidRPr="00B5585E">
        <w:rPr>
          <w:b/>
          <w:sz w:val="24"/>
          <w:szCs w:val="24"/>
          <w:u w:val="single"/>
        </w:rPr>
        <w:t xml:space="preserve">Appendix </w:t>
      </w:r>
      <w:r w:rsidR="00895C3F">
        <w:rPr>
          <w:b/>
          <w:sz w:val="24"/>
          <w:szCs w:val="24"/>
          <w:u w:val="single"/>
        </w:rPr>
        <w:t>F</w:t>
      </w:r>
      <w:r w:rsidR="00347BD8" w:rsidRPr="00B5585E">
        <w:rPr>
          <w:b/>
          <w:sz w:val="24"/>
          <w:szCs w:val="24"/>
          <w:u w:val="single"/>
        </w:rPr>
        <w:t xml:space="preserve">: Weighted Lottery Memo </w:t>
      </w:r>
    </w:p>
    <w:p w14:paraId="013F35FE" w14:textId="77777777" w:rsidR="00347BD8" w:rsidRPr="00707665" w:rsidRDefault="00347BD8" w:rsidP="00347BD8">
      <w:pPr>
        <w:rPr>
          <w:sz w:val="24"/>
          <w:szCs w:val="24"/>
        </w:rPr>
      </w:pPr>
      <w:r w:rsidRPr="00707665">
        <w:rPr>
          <w:sz w:val="24"/>
          <w:szCs w:val="24"/>
        </w:rPr>
        <w:t xml:space="preserve">To: </w:t>
      </w:r>
      <w:r w:rsidRPr="00707665">
        <w:rPr>
          <w:sz w:val="24"/>
          <w:szCs w:val="24"/>
        </w:rPr>
        <w:tab/>
        <w:t>Charter School Leaders</w:t>
      </w:r>
    </w:p>
    <w:p w14:paraId="7106FE74" w14:textId="77777777" w:rsidR="00347BD8" w:rsidRPr="00707665" w:rsidRDefault="00347BD8" w:rsidP="00347BD8">
      <w:pPr>
        <w:rPr>
          <w:sz w:val="24"/>
          <w:szCs w:val="24"/>
        </w:rPr>
      </w:pPr>
      <w:r w:rsidRPr="00707665">
        <w:rPr>
          <w:sz w:val="24"/>
          <w:szCs w:val="24"/>
        </w:rPr>
        <w:t xml:space="preserve">From: </w:t>
      </w:r>
      <w:r w:rsidRPr="00707665">
        <w:rPr>
          <w:sz w:val="24"/>
          <w:szCs w:val="24"/>
        </w:rPr>
        <w:tab/>
        <w:t>GaDOE District Flexibility and Charter Schools Division</w:t>
      </w:r>
    </w:p>
    <w:p w14:paraId="345C964A" w14:textId="77777777" w:rsidR="00347BD8" w:rsidRPr="00707665" w:rsidRDefault="00347BD8" w:rsidP="00347BD8">
      <w:pPr>
        <w:rPr>
          <w:sz w:val="24"/>
          <w:szCs w:val="24"/>
        </w:rPr>
      </w:pPr>
      <w:r w:rsidRPr="00707665">
        <w:rPr>
          <w:sz w:val="24"/>
          <w:szCs w:val="24"/>
        </w:rPr>
        <w:t>Date:</w:t>
      </w:r>
      <w:r w:rsidRPr="00707665">
        <w:rPr>
          <w:sz w:val="24"/>
          <w:szCs w:val="24"/>
        </w:rPr>
        <w:tab/>
        <w:t>August 27, 2015</w:t>
      </w:r>
    </w:p>
    <w:p w14:paraId="5EFE5458" w14:textId="77777777" w:rsidR="00347BD8" w:rsidRPr="00707665" w:rsidRDefault="00347BD8" w:rsidP="00347BD8">
      <w:pPr>
        <w:pBdr>
          <w:bottom w:val="single" w:sz="12" w:space="1" w:color="auto"/>
        </w:pBdr>
        <w:rPr>
          <w:sz w:val="24"/>
          <w:szCs w:val="24"/>
        </w:rPr>
      </w:pPr>
      <w:r w:rsidRPr="00707665">
        <w:rPr>
          <w:sz w:val="24"/>
          <w:szCs w:val="24"/>
        </w:rPr>
        <w:t>Re:</w:t>
      </w:r>
      <w:r w:rsidRPr="00707665">
        <w:rPr>
          <w:sz w:val="24"/>
          <w:szCs w:val="24"/>
        </w:rPr>
        <w:tab/>
        <w:t>Implementing the Weighted Lottery in Charter Schools</w:t>
      </w:r>
    </w:p>
    <w:p w14:paraId="5DF6AE66" w14:textId="77777777" w:rsidR="00347BD8" w:rsidRPr="00707665" w:rsidRDefault="00347BD8" w:rsidP="00347BD8">
      <w:pPr>
        <w:rPr>
          <w:sz w:val="24"/>
          <w:szCs w:val="24"/>
        </w:rPr>
      </w:pPr>
    </w:p>
    <w:p w14:paraId="5B8D779D" w14:textId="77777777" w:rsidR="00347BD8" w:rsidRPr="00707665" w:rsidRDefault="00347BD8" w:rsidP="00347BD8">
      <w:pPr>
        <w:rPr>
          <w:sz w:val="24"/>
          <w:szCs w:val="24"/>
        </w:rPr>
      </w:pPr>
      <w:r w:rsidRPr="00707665">
        <w:rPr>
          <w:sz w:val="24"/>
          <w:szCs w:val="24"/>
        </w:rPr>
        <w:t>During the 2015 legislative session, Georgia passed a law allowing charter schools to give a lottery preference to educationally disadvantaged students.</w:t>
      </w:r>
      <w:r w:rsidRPr="00707665">
        <w:rPr>
          <w:rStyle w:val="FootnoteReference"/>
          <w:sz w:val="24"/>
          <w:szCs w:val="24"/>
        </w:rPr>
        <w:footnoteReference w:id="1"/>
      </w:r>
      <w:r w:rsidRPr="00707665">
        <w:rPr>
          <w:sz w:val="24"/>
          <w:szCs w:val="24"/>
        </w:rPr>
        <w:t xml:space="preserve"> This preference takes the form of a weighted lottery, which allows schools to give students who meet the definition of educationally disadvantaged more weight in the lottery and thus a greater chance of admittance. The weighted lottery demonstrates the Georgia Department of Education and the U.S. Department of Education’s commitment to ensuring all students benefit from school choice, especially those who need it most. </w:t>
      </w:r>
    </w:p>
    <w:p w14:paraId="4DC808CA" w14:textId="77777777" w:rsidR="00BC4FC0" w:rsidRDefault="00BC4FC0" w:rsidP="00347BD8">
      <w:pPr>
        <w:rPr>
          <w:sz w:val="24"/>
          <w:szCs w:val="24"/>
        </w:rPr>
      </w:pPr>
    </w:p>
    <w:p w14:paraId="5D32A5D7" w14:textId="77777777" w:rsidR="00347BD8" w:rsidRPr="00707665" w:rsidRDefault="00347BD8" w:rsidP="00347BD8">
      <w:pPr>
        <w:rPr>
          <w:sz w:val="24"/>
          <w:szCs w:val="24"/>
        </w:rPr>
      </w:pPr>
      <w:r w:rsidRPr="00707665">
        <w:rPr>
          <w:sz w:val="24"/>
          <w:szCs w:val="24"/>
        </w:rPr>
        <w:t>Federal law defines educationally disadvantaged as students who are economically disadvantaged, students with disabilities, migrant students, limited English proficient students, neglected or delinquent students, and homeless youth.</w:t>
      </w:r>
      <w:r w:rsidRPr="00707665">
        <w:rPr>
          <w:rStyle w:val="FootnoteReference"/>
          <w:sz w:val="24"/>
          <w:szCs w:val="24"/>
        </w:rPr>
        <w:footnoteReference w:id="2"/>
      </w:r>
      <w:r w:rsidRPr="00707665">
        <w:rPr>
          <w:sz w:val="24"/>
          <w:szCs w:val="24"/>
        </w:rPr>
        <w:t xml:space="preserve"> </w:t>
      </w:r>
    </w:p>
    <w:p w14:paraId="4C2E136A" w14:textId="77777777" w:rsidR="00BC4FC0" w:rsidRDefault="00BC4FC0" w:rsidP="00347BD8">
      <w:pPr>
        <w:rPr>
          <w:sz w:val="24"/>
          <w:szCs w:val="24"/>
        </w:rPr>
      </w:pPr>
    </w:p>
    <w:p w14:paraId="7B1100D8" w14:textId="77777777" w:rsidR="00347BD8" w:rsidRPr="00707665" w:rsidRDefault="00347BD8" w:rsidP="00347BD8">
      <w:pPr>
        <w:rPr>
          <w:sz w:val="24"/>
          <w:szCs w:val="24"/>
        </w:rPr>
      </w:pPr>
      <w:r w:rsidRPr="00707665">
        <w:rPr>
          <w:sz w:val="24"/>
          <w:szCs w:val="24"/>
        </w:rPr>
        <w:t>The phrases within this law are defined in other parts of education law:</w:t>
      </w:r>
    </w:p>
    <w:p w14:paraId="565A5335" w14:textId="77777777" w:rsidR="00347BD8" w:rsidRPr="00707665" w:rsidRDefault="00347BD8" w:rsidP="007F4639">
      <w:pPr>
        <w:pStyle w:val="ListParagraph"/>
        <w:numPr>
          <w:ilvl w:val="0"/>
          <w:numId w:val="30"/>
        </w:numPr>
        <w:spacing w:after="160" w:line="259" w:lineRule="auto"/>
        <w:rPr>
          <w:rFonts w:asciiTheme="minorHAnsi" w:hAnsiTheme="minorHAnsi"/>
          <w:szCs w:val="24"/>
        </w:rPr>
      </w:pPr>
      <w:r w:rsidRPr="00707665">
        <w:rPr>
          <w:rFonts w:asciiTheme="minorHAnsi" w:hAnsiTheme="minorHAnsi"/>
          <w:szCs w:val="24"/>
        </w:rPr>
        <w:t xml:space="preserve">Students with disabilities are students who qualify for IDEA services. </w:t>
      </w:r>
    </w:p>
    <w:p w14:paraId="6236F217" w14:textId="77777777" w:rsidR="00347BD8" w:rsidRPr="00707665" w:rsidRDefault="00347BD8" w:rsidP="007F4639">
      <w:pPr>
        <w:pStyle w:val="ListParagraph"/>
        <w:numPr>
          <w:ilvl w:val="0"/>
          <w:numId w:val="30"/>
        </w:numPr>
        <w:spacing w:after="160" w:line="259" w:lineRule="auto"/>
        <w:rPr>
          <w:rFonts w:asciiTheme="minorHAnsi" w:hAnsiTheme="minorHAnsi"/>
          <w:szCs w:val="24"/>
        </w:rPr>
      </w:pPr>
      <w:r w:rsidRPr="00707665">
        <w:rPr>
          <w:rFonts w:asciiTheme="minorHAnsi" w:hAnsiTheme="minorHAnsi"/>
          <w:szCs w:val="24"/>
        </w:rPr>
        <w:t xml:space="preserve">Migrant students are students younger than 22, who have not graduated from high school, and do not have a high school equivalency certificate. The student is also a migrant agricultural worker or has a parent, spouse, or guardian who is a migrant </w:t>
      </w:r>
      <w:r w:rsidRPr="00707665">
        <w:rPr>
          <w:rFonts w:asciiTheme="minorHAnsi" w:hAnsiTheme="minorHAnsi"/>
          <w:i/>
          <w:szCs w:val="24"/>
        </w:rPr>
        <w:t>and</w:t>
      </w:r>
      <w:r w:rsidRPr="00707665">
        <w:rPr>
          <w:rFonts w:asciiTheme="minorHAnsi" w:hAnsiTheme="minorHAnsi"/>
          <w:szCs w:val="24"/>
        </w:rPr>
        <w:t xml:space="preserve"> has moved from one school district to another within the last 36 months to obtain agricultural work. </w:t>
      </w:r>
    </w:p>
    <w:p w14:paraId="70F25463" w14:textId="77777777" w:rsidR="00347BD8" w:rsidRPr="00707665" w:rsidRDefault="00347BD8" w:rsidP="007F4639">
      <w:pPr>
        <w:pStyle w:val="ListParagraph"/>
        <w:numPr>
          <w:ilvl w:val="0"/>
          <w:numId w:val="30"/>
        </w:numPr>
        <w:spacing w:after="160" w:line="259" w:lineRule="auto"/>
        <w:rPr>
          <w:rFonts w:asciiTheme="minorHAnsi" w:hAnsiTheme="minorHAnsi"/>
          <w:szCs w:val="24"/>
        </w:rPr>
      </w:pPr>
      <w:r w:rsidRPr="00707665">
        <w:rPr>
          <w:rFonts w:asciiTheme="minorHAnsi" w:hAnsiTheme="minorHAnsi"/>
          <w:szCs w:val="24"/>
        </w:rPr>
        <w:t xml:space="preserve">Limited English proficient students are students who qualify for English Language Learner services from the school. </w:t>
      </w:r>
    </w:p>
    <w:p w14:paraId="1B9C59B8" w14:textId="77777777" w:rsidR="00347BD8" w:rsidRPr="00707665" w:rsidRDefault="00347BD8" w:rsidP="007F4639">
      <w:pPr>
        <w:pStyle w:val="ListParagraph"/>
        <w:numPr>
          <w:ilvl w:val="0"/>
          <w:numId w:val="30"/>
        </w:numPr>
        <w:spacing w:after="160" w:line="259" w:lineRule="auto"/>
        <w:rPr>
          <w:rFonts w:asciiTheme="minorHAnsi" w:hAnsiTheme="minorHAnsi"/>
          <w:szCs w:val="24"/>
        </w:rPr>
      </w:pPr>
      <w:r w:rsidRPr="00707665">
        <w:rPr>
          <w:rFonts w:asciiTheme="minorHAnsi" w:hAnsiTheme="minorHAnsi"/>
          <w:szCs w:val="24"/>
        </w:rPr>
        <w:t xml:space="preserve">Neglected and delinquent students are those who have been adjudicated delinquent or determined to be neglected by a juvenile court. </w:t>
      </w:r>
    </w:p>
    <w:p w14:paraId="582AB625" w14:textId="77777777" w:rsidR="00347BD8" w:rsidRPr="00707665" w:rsidRDefault="00347BD8" w:rsidP="007F4639">
      <w:pPr>
        <w:pStyle w:val="ListParagraph"/>
        <w:numPr>
          <w:ilvl w:val="0"/>
          <w:numId w:val="30"/>
        </w:numPr>
        <w:spacing w:after="160" w:line="259" w:lineRule="auto"/>
        <w:rPr>
          <w:rFonts w:asciiTheme="minorHAnsi" w:hAnsiTheme="minorHAnsi"/>
          <w:szCs w:val="24"/>
        </w:rPr>
      </w:pPr>
      <w:r w:rsidRPr="00707665">
        <w:rPr>
          <w:rFonts w:asciiTheme="minorHAnsi" w:hAnsiTheme="minorHAnsi"/>
          <w:szCs w:val="24"/>
        </w:rPr>
        <w:t xml:space="preserve">Homeless youth are defined by McKinney Vento. Homeless youth refers to youth who lack a fixed, regular, and adequate nighttime residence. This includes children who are: sharing housing due to losing housing, economic hardship, or a similar reason; living in motels, hotels, or trailer parks due to a lack of alternative adequate accommodations; living in emergency or transitional shelters; abandoned in hospitals; or awaiting foster care placement.  It also includes children who are living in cars, parks, public spaces, abandoned buildings, standard housing, bus or train stations, or similar settings. </w:t>
      </w:r>
    </w:p>
    <w:p w14:paraId="799A7C29" w14:textId="77777777" w:rsidR="00347BD8" w:rsidRPr="00707665" w:rsidRDefault="00347BD8" w:rsidP="007F4639">
      <w:pPr>
        <w:pStyle w:val="ListParagraph"/>
        <w:numPr>
          <w:ilvl w:val="0"/>
          <w:numId w:val="30"/>
        </w:numPr>
        <w:spacing w:after="160" w:line="259" w:lineRule="auto"/>
        <w:rPr>
          <w:rFonts w:asciiTheme="minorHAnsi" w:hAnsiTheme="minorHAnsi"/>
          <w:szCs w:val="24"/>
        </w:rPr>
      </w:pPr>
      <w:r w:rsidRPr="00707665">
        <w:rPr>
          <w:rFonts w:asciiTheme="minorHAnsi" w:hAnsiTheme="minorHAnsi"/>
          <w:szCs w:val="24"/>
        </w:rPr>
        <w:t xml:space="preserve">GaDOE defines economically disadvantaged as a student whose family lives below the poverty line, qualifies for free or reduced lunch, or whose family qualifies for federal benefits including SNAP, TANF, WIC, Medicare, or PINS.  </w:t>
      </w:r>
    </w:p>
    <w:p w14:paraId="369A1F1D" w14:textId="77777777" w:rsidR="00347BD8" w:rsidRPr="00707665" w:rsidRDefault="00347BD8" w:rsidP="00347BD8">
      <w:pPr>
        <w:rPr>
          <w:b/>
          <w:sz w:val="24"/>
          <w:szCs w:val="24"/>
        </w:rPr>
      </w:pPr>
      <w:r w:rsidRPr="00707665">
        <w:rPr>
          <w:b/>
          <w:sz w:val="24"/>
          <w:szCs w:val="24"/>
        </w:rPr>
        <w:t>How does a school implement a weighted lottery preference?</w:t>
      </w:r>
    </w:p>
    <w:p w14:paraId="51A87CDE" w14:textId="77777777" w:rsidR="00347BD8" w:rsidRPr="00707665" w:rsidRDefault="00347BD8" w:rsidP="00347BD8">
      <w:pPr>
        <w:rPr>
          <w:sz w:val="24"/>
          <w:szCs w:val="24"/>
        </w:rPr>
      </w:pPr>
      <w:r w:rsidRPr="00707665">
        <w:rPr>
          <w:sz w:val="24"/>
          <w:szCs w:val="24"/>
        </w:rPr>
        <w:t xml:space="preserve">Existing and newly-approved charter schools must obtain approval of an amendment to its charter contract to include the weighted lottery. New charter petitioners may request to use the weighted lottery in their application. The school may also determine whether the weighted lottery will apply to some or all of the sub-groups listed above. GaDOE encourages charter schools that use weighted lotteries to do so as part of a </w:t>
      </w:r>
      <w:r w:rsidRPr="00707665">
        <w:rPr>
          <w:sz w:val="24"/>
          <w:szCs w:val="24"/>
        </w:rPr>
        <w:lastRenderedPageBreak/>
        <w:t>“broader strategy that includes fulfillment of existing responsibilities related to outreach, recruitment, and retention of all students, including educationally disadvantaged students.”</w:t>
      </w:r>
      <w:r w:rsidRPr="00707665">
        <w:rPr>
          <w:rStyle w:val="FootnoteReference"/>
          <w:sz w:val="24"/>
          <w:szCs w:val="24"/>
        </w:rPr>
        <w:footnoteReference w:id="3"/>
      </w:r>
    </w:p>
    <w:p w14:paraId="47CB289D" w14:textId="77777777" w:rsidR="00347BD8" w:rsidRPr="00707665" w:rsidRDefault="00347BD8" w:rsidP="00347BD8">
      <w:pPr>
        <w:rPr>
          <w:sz w:val="24"/>
          <w:szCs w:val="24"/>
        </w:rPr>
      </w:pPr>
      <w:r w:rsidRPr="00707665">
        <w:rPr>
          <w:sz w:val="24"/>
          <w:szCs w:val="24"/>
        </w:rPr>
        <w:t xml:space="preserve">Once a school has determined which subcategories will be weighted, the school can ask questions tailored to that subgroup on the application. For example, “Does your family qualify for SNAP or TANF?” Documentation may not be requested with the application, but it may be requested with enrollment paperwork. This question would be included with information asked regarding other enrollment preferences, such as a sibling preference. A sample charter school application is attached with examples of questions that may be asked. </w:t>
      </w:r>
    </w:p>
    <w:p w14:paraId="6BEA7A9C" w14:textId="77777777" w:rsidR="00BC4FC0" w:rsidRDefault="00BC4FC0" w:rsidP="00347BD8">
      <w:pPr>
        <w:rPr>
          <w:b/>
          <w:sz w:val="24"/>
          <w:szCs w:val="24"/>
        </w:rPr>
      </w:pPr>
    </w:p>
    <w:p w14:paraId="57E1F250" w14:textId="77777777" w:rsidR="00347BD8" w:rsidRPr="00707665" w:rsidRDefault="00347BD8" w:rsidP="00347BD8">
      <w:pPr>
        <w:rPr>
          <w:b/>
          <w:sz w:val="24"/>
          <w:szCs w:val="24"/>
        </w:rPr>
      </w:pPr>
      <w:r w:rsidRPr="00707665">
        <w:rPr>
          <w:b/>
          <w:sz w:val="24"/>
          <w:szCs w:val="24"/>
        </w:rPr>
        <w:t>How much weight can be given to the weighted category?</w:t>
      </w:r>
    </w:p>
    <w:p w14:paraId="1219DAC1" w14:textId="77777777" w:rsidR="00347BD8" w:rsidRPr="00707665" w:rsidRDefault="00347BD8" w:rsidP="00347BD8">
      <w:pPr>
        <w:rPr>
          <w:sz w:val="24"/>
          <w:szCs w:val="24"/>
        </w:rPr>
      </w:pPr>
      <w:r w:rsidRPr="00707665">
        <w:rPr>
          <w:sz w:val="24"/>
          <w:szCs w:val="24"/>
        </w:rPr>
        <w:t>There is not a legal limit on the maximum weight a charter school can give a category in a weighted lottery. The weighted lottery, including the weight given a specific population, should be specified in the school’s enrollment/ lottery policies. For existing or newly-approved charter schools, including a weighted lottery in the enrollment/lottery process would require the charter school board to go through the charter amendment process. This process requires a charter school’s governing board to vote on the issue. It is presumed that the governing board will take the school’s unique circumstances into consideration when making this decision.</w:t>
      </w:r>
    </w:p>
    <w:p w14:paraId="1EEDF8DD" w14:textId="77777777" w:rsidR="00BC4FC0" w:rsidRDefault="00BC4FC0" w:rsidP="00347BD8">
      <w:pPr>
        <w:rPr>
          <w:b/>
          <w:sz w:val="24"/>
          <w:szCs w:val="24"/>
        </w:rPr>
      </w:pPr>
    </w:p>
    <w:p w14:paraId="04E9E2FA" w14:textId="77777777" w:rsidR="00347BD8" w:rsidRPr="00707665" w:rsidRDefault="00347BD8" w:rsidP="00347BD8">
      <w:pPr>
        <w:rPr>
          <w:b/>
          <w:sz w:val="24"/>
          <w:szCs w:val="24"/>
        </w:rPr>
      </w:pPr>
      <w:r w:rsidRPr="00707665">
        <w:rPr>
          <w:b/>
          <w:sz w:val="24"/>
          <w:szCs w:val="24"/>
        </w:rPr>
        <w:t xml:space="preserve">Can race be a weighted category? </w:t>
      </w:r>
    </w:p>
    <w:p w14:paraId="1BB54187" w14:textId="77777777" w:rsidR="00347BD8" w:rsidRPr="00707665" w:rsidRDefault="00347BD8" w:rsidP="00347BD8">
      <w:pPr>
        <w:rPr>
          <w:sz w:val="24"/>
          <w:szCs w:val="24"/>
        </w:rPr>
      </w:pPr>
      <w:r w:rsidRPr="00707665">
        <w:rPr>
          <w:sz w:val="24"/>
          <w:szCs w:val="24"/>
        </w:rPr>
        <w:t>Race cannot be a weighted category within the weighted lottery provisions.</w:t>
      </w:r>
      <w:r w:rsidRPr="00707665">
        <w:rPr>
          <w:rStyle w:val="FootnoteReference"/>
          <w:sz w:val="24"/>
          <w:szCs w:val="24"/>
        </w:rPr>
        <w:footnoteReference w:id="4"/>
      </w:r>
    </w:p>
    <w:p w14:paraId="139F8E12" w14:textId="77777777" w:rsidR="00347BD8" w:rsidRPr="00707665" w:rsidRDefault="00347BD8">
      <w:pPr>
        <w:rPr>
          <w:sz w:val="24"/>
          <w:szCs w:val="24"/>
        </w:rPr>
      </w:pPr>
    </w:p>
    <w:sectPr w:rsidR="00347BD8" w:rsidRPr="00707665" w:rsidSect="005100E8">
      <w:footerReference w:type="default" r:id="rId15"/>
      <w:headerReference w:type="first" r:id="rId16"/>
      <w:footerReference w:type="first" r:id="rId17"/>
      <w:pgSz w:w="12240" w:h="15840"/>
      <w:pgMar w:top="288" w:right="720" w:bottom="28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C16AF" w14:textId="77777777" w:rsidR="00DB3095" w:rsidRDefault="00DB3095" w:rsidP="005100E8">
      <w:r>
        <w:separator/>
      </w:r>
    </w:p>
  </w:endnote>
  <w:endnote w:type="continuationSeparator" w:id="0">
    <w:p w14:paraId="6B665759" w14:textId="77777777" w:rsidR="00DB3095" w:rsidRDefault="00DB3095" w:rsidP="0051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28007"/>
      <w:docPartObj>
        <w:docPartGallery w:val="Page Numbers (Bottom of Page)"/>
        <w:docPartUnique/>
      </w:docPartObj>
    </w:sdtPr>
    <w:sdtEndPr>
      <w:rPr>
        <w:noProof/>
      </w:rPr>
    </w:sdtEndPr>
    <w:sdtContent>
      <w:p w14:paraId="477707DF" w14:textId="566E380C" w:rsidR="00830245" w:rsidRDefault="00830245">
        <w:pPr>
          <w:pStyle w:val="Footer"/>
          <w:jc w:val="right"/>
        </w:pPr>
        <w:r>
          <w:fldChar w:fldCharType="begin"/>
        </w:r>
        <w:r>
          <w:instrText xml:space="preserve"> PAGE   \* MERGEFORMAT </w:instrText>
        </w:r>
        <w:r>
          <w:fldChar w:fldCharType="separate"/>
        </w:r>
        <w:r w:rsidR="0005015B">
          <w:rPr>
            <w:noProof/>
          </w:rPr>
          <w:t>21</w:t>
        </w:r>
        <w:r>
          <w:rPr>
            <w:noProof/>
          </w:rPr>
          <w:fldChar w:fldCharType="end"/>
        </w:r>
      </w:p>
    </w:sdtContent>
  </w:sdt>
  <w:p w14:paraId="3C75C68F" w14:textId="77777777" w:rsidR="00830245" w:rsidRDefault="008302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D27B8" w14:textId="31885915" w:rsidR="00830245" w:rsidRPr="000B731A" w:rsidRDefault="00A7787E" w:rsidP="005100E8">
    <w:pPr>
      <w:pStyle w:val="Footer"/>
      <w:pBdr>
        <w:top w:val="single" w:sz="6" w:space="3" w:color="auto"/>
      </w:pBdr>
      <w:jc w:val="center"/>
      <w:rPr>
        <w:rFonts w:ascii="Times New Roman" w:hAnsi="Times New Roman" w:cs="Times New Roman"/>
        <w:szCs w:val="20"/>
      </w:rPr>
    </w:pPr>
    <w:r>
      <w:rPr>
        <w:rFonts w:ascii="Times New Roman" w:hAnsi="Times New Roman" w:cs="Times New Roman"/>
        <w:szCs w:val="20"/>
      </w:rPr>
      <w:t>2053</w:t>
    </w:r>
    <w:r w:rsidR="00830245" w:rsidRPr="000B731A">
      <w:rPr>
        <w:rFonts w:ascii="Times New Roman" w:hAnsi="Times New Roman" w:cs="Times New Roman"/>
        <w:szCs w:val="20"/>
      </w:rPr>
      <w:t xml:space="preserve"> Twin Towers East • 205 Jesse Hill Jr. Drive • Atlanta, Georgia 30334 • www.gadoe.org</w:t>
    </w:r>
  </w:p>
  <w:p w14:paraId="3A996DCC" w14:textId="77777777" w:rsidR="00830245" w:rsidRPr="005100E8" w:rsidRDefault="00830245" w:rsidP="005100E8">
    <w:pPr>
      <w:pStyle w:val="Footer"/>
      <w:spacing w:before="60"/>
      <w:ind w:left="-720" w:right="-720"/>
      <w:jc w:val="center"/>
      <w:rPr>
        <w:rFonts w:ascii="Times New Roman" w:hAnsi="Times New Roman" w:cs="Times New Roman"/>
        <w:sz w:val="18"/>
        <w:szCs w:val="20"/>
      </w:rPr>
    </w:pPr>
    <w:r w:rsidRPr="000B731A">
      <w:rPr>
        <w:rFonts w:ascii="Times New Roman" w:hAnsi="Times New Roman" w:cs="Times New Roman"/>
        <w:sz w:val="18"/>
        <w:szCs w:val="20"/>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A6D65" w14:textId="77777777" w:rsidR="00DB3095" w:rsidRDefault="00DB3095" w:rsidP="005100E8">
      <w:r>
        <w:separator/>
      </w:r>
    </w:p>
  </w:footnote>
  <w:footnote w:type="continuationSeparator" w:id="0">
    <w:p w14:paraId="17D59C88" w14:textId="77777777" w:rsidR="00DB3095" w:rsidRDefault="00DB3095" w:rsidP="005100E8">
      <w:r>
        <w:continuationSeparator/>
      </w:r>
    </w:p>
  </w:footnote>
  <w:footnote w:id="1">
    <w:p w14:paraId="2FAC7212" w14:textId="77777777" w:rsidR="00830245" w:rsidRDefault="00830245" w:rsidP="00347BD8">
      <w:pPr>
        <w:pStyle w:val="FootnoteText"/>
      </w:pPr>
      <w:r>
        <w:rPr>
          <w:rStyle w:val="FootnoteReference"/>
        </w:rPr>
        <w:footnoteRef/>
      </w:r>
      <w:r>
        <w:t xml:space="preserve"> O.C.G.A. § 20-2-2066(a) (2015). SBOE Rule 160-4-9-.04(k), 160-4-9-.05(g)(3)(ii) (2015).</w:t>
      </w:r>
    </w:p>
  </w:footnote>
  <w:footnote w:id="2">
    <w:p w14:paraId="05A0E79F" w14:textId="77777777" w:rsidR="00830245" w:rsidRDefault="00830245" w:rsidP="00347BD8">
      <w:pPr>
        <w:pStyle w:val="FootnoteText"/>
      </w:pPr>
      <w:r>
        <w:rPr>
          <w:rStyle w:val="FootnoteReference"/>
        </w:rPr>
        <w:footnoteRef/>
      </w:r>
      <w:r>
        <w:t xml:space="preserve"> </w:t>
      </w:r>
      <w:r>
        <w:rPr>
          <w:smallCaps/>
        </w:rPr>
        <w:t xml:space="preserve">Dept. of Ed., Charter Schools Program, Title V, Part B of the ESEA, Nonregulatory Guidance, 19 (2014). </w:t>
      </w:r>
      <w:r>
        <w:t xml:space="preserve">No Child Left Behind Act of 2001, Pub. L. No. 107-110, 115 Stat. 1425, § 1115(b)(2) (codified as amended at 20 U.S.C. §§6301-6578 2002)).  </w:t>
      </w:r>
    </w:p>
  </w:footnote>
  <w:footnote w:id="3">
    <w:p w14:paraId="08E27264" w14:textId="77777777" w:rsidR="00830245" w:rsidRDefault="00830245" w:rsidP="00347BD8">
      <w:pPr>
        <w:pStyle w:val="FootnoteText"/>
      </w:pPr>
      <w:r>
        <w:rPr>
          <w:rStyle w:val="FootnoteReference"/>
        </w:rPr>
        <w:footnoteRef/>
      </w:r>
      <w:r>
        <w:t xml:space="preserve"> </w:t>
      </w:r>
      <w:r>
        <w:rPr>
          <w:smallCaps/>
        </w:rPr>
        <w:t>Dept. of Ed., Charter Schools Program, Title V, Part B of the ESEA, Nonregulatory Guidance, 19 (2014).</w:t>
      </w:r>
    </w:p>
  </w:footnote>
  <w:footnote w:id="4">
    <w:p w14:paraId="724B1F92" w14:textId="77777777" w:rsidR="00830245" w:rsidRDefault="00830245" w:rsidP="00347BD8">
      <w:pPr>
        <w:pStyle w:val="FootnoteText"/>
      </w:pPr>
      <w:r>
        <w:rPr>
          <w:rStyle w:val="FootnoteReference"/>
        </w:rPr>
        <w:footnoteRef/>
      </w:r>
      <w:r>
        <w:t xml:space="preserve"> O.C.G.A. § 20-2-2066(a) (2015). SBOE Rule 160-4-9-.04(k), 160-4-9-.05(g)(3)(ii) (2015). Charter schools are required to follow any district-wide desegregation plans that are part of a federal desegregation order regardless of the charter school’s enrollment/lottery process. In a situation where the district is under a federal desegregation order and the district, as part of its plan to desegregate, includes the weighted lottery, race may be a weighted category. Dear Colleague Letter from Catherine E. Lhamon, Asst. Sec’y for Civ. Rts., U.S. Dept. of Ed. (May 14, 2014), http://www2.ed.gov/about/offices/list/ocr/letters/colleague-201405-charter.pdf.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36699" w14:textId="77777777" w:rsidR="00830245" w:rsidRDefault="00830245" w:rsidP="005100E8">
    <w:pPr>
      <w:jc w:val="center"/>
    </w:pPr>
    <w:r>
      <w:rPr>
        <w:noProof/>
      </w:rPr>
      <w:drawing>
        <wp:inline distT="0" distB="0" distL="0" distR="0" wp14:anchorId="7F47C8AB" wp14:editId="7FEA464C">
          <wp:extent cx="2286000" cy="11704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_Woods_Color.png"/>
                  <pic:cNvPicPr/>
                </pic:nvPicPr>
                <pic:blipFill rotWithShape="1">
                  <a:blip r:embed="rId1" cstate="print">
                    <a:extLst>
                      <a:ext uri="{28A0092B-C50C-407E-A947-70E740481C1C}">
                        <a14:useLocalDpi xmlns:a14="http://schemas.microsoft.com/office/drawing/2010/main" val="0"/>
                      </a:ext>
                    </a:extLst>
                  </a:blip>
                  <a:srcRect l="6897" b="22379"/>
                  <a:stretch/>
                </pic:blipFill>
                <pic:spPr bwMode="auto">
                  <a:xfrm>
                    <a:off x="0" y="0"/>
                    <a:ext cx="2286000" cy="1170432"/>
                  </a:xfrm>
                  <a:prstGeom prst="rect">
                    <a:avLst/>
                  </a:prstGeom>
                  <a:ln>
                    <a:noFill/>
                  </a:ln>
                  <a:extLst>
                    <a:ext uri="{53640926-AAD7-44D8-BBD7-CCE9431645EC}">
                      <a14:shadowObscured xmlns:a14="http://schemas.microsoft.com/office/drawing/2010/main"/>
                    </a:ext>
                  </a:extLst>
                </pic:spPr>
              </pic:pic>
            </a:graphicData>
          </a:graphic>
        </wp:inline>
      </w:drawing>
    </w:r>
  </w:p>
  <w:p w14:paraId="7E93C1B6" w14:textId="77777777" w:rsidR="00830245" w:rsidRPr="000B731A" w:rsidRDefault="00830245" w:rsidP="005100E8">
    <w:pPr>
      <w:pBdr>
        <w:top w:val="single" w:sz="6" w:space="5" w:color="auto"/>
      </w:pBdr>
      <w:spacing w:before="120"/>
      <w:jc w:val="center"/>
      <w:rPr>
        <w:rFonts w:ascii="Times New Roman" w:hAnsi="Times New Roman" w:cs="Times New Roman"/>
        <w:b/>
        <w:i/>
        <w:szCs w:val="20"/>
      </w:rPr>
    </w:pPr>
    <w:r w:rsidRPr="000B731A">
      <w:rPr>
        <w:rFonts w:ascii="Times New Roman" w:hAnsi="Times New Roman" w:cs="Times New Roman"/>
        <w:b/>
        <w:i/>
        <w:szCs w:val="20"/>
      </w:rPr>
      <w:t>Richard Woods, Georgia’s School Superintendent</w:t>
    </w:r>
  </w:p>
  <w:p w14:paraId="057B63EC" w14:textId="77777777" w:rsidR="00830245" w:rsidRPr="000B731A" w:rsidRDefault="00830245" w:rsidP="005100E8">
    <w:pPr>
      <w:spacing w:before="40"/>
      <w:jc w:val="center"/>
      <w:rPr>
        <w:rFonts w:ascii="Times New Roman" w:hAnsi="Times New Roman" w:cs="Times New Roman"/>
        <w:i/>
        <w:sz w:val="18"/>
        <w:szCs w:val="20"/>
      </w:rPr>
    </w:pPr>
    <w:r w:rsidRPr="000B731A">
      <w:rPr>
        <w:rFonts w:ascii="Times New Roman" w:hAnsi="Times New Roman" w:cs="Times New Roman"/>
        <w:i/>
        <w:sz w:val="18"/>
        <w:szCs w:val="20"/>
      </w:rPr>
      <w:t>“Educating Georgia’s Future”</w:t>
    </w:r>
  </w:p>
  <w:p w14:paraId="69B51180" w14:textId="77777777" w:rsidR="00830245" w:rsidRDefault="008302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95A72"/>
    <w:multiLevelType w:val="hybridMultilevel"/>
    <w:tmpl w:val="0A442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A60CA"/>
    <w:multiLevelType w:val="hybridMultilevel"/>
    <w:tmpl w:val="E43EDF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EE3D43"/>
    <w:multiLevelType w:val="hybridMultilevel"/>
    <w:tmpl w:val="CCE85F3C"/>
    <w:lvl w:ilvl="0" w:tplc="298A0048">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F5378"/>
    <w:multiLevelType w:val="hybridMultilevel"/>
    <w:tmpl w:val="DAEADB7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6048A1"/>
    <w:multiLevelType w:val="hybridMultilevel"/>
    <w:tmpl w:val="FC782AEA"/>
    <w:lvl w:ilvl="0" w:tplc="774650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BB376F"/>
    <w:multiLevelType w:val="hybridMultilevel"/>
    <w:tmpl w:val="5C303082"/>
    <w:lvl w:ilvl="0" w:tplc="E1528FDC">
      <w:start w:val="1"/>
      <w:numFmt w:val="decimal"/>
      <w:lvlText w:val="%1."/>
      <w:lvlJc w:val="left"/>
      <w:pPr>
        <w:ind w:left="54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6C3F42"/>
    <w:multiLevelType w:val="hybridMultilevel"/>
    <w:tmpl w:val="A2E23620"/>
    <w:lvl w:ilvl="0" w:tplc="5738870E">
      <w:start w:val="1"/>
      <w:numFmt w:val="upperLetter"/>
      <w:lvlText w:val="%1."/>
      <w:lvlJc w:val="left"/>
      <w:pPr>
        <w:ind w:left="1080" w:hanging="720"/>
      </w:pPr>
      <w:rPr>
        <w:rFonts w:hint="default"/>
        <w:b/>
        <w:i w:val="0"/>
      </w:rPr>
    </w:lvl>
    <w:lvl w:ilvl="1" w:tplc="6AD62EAE">
      <w:start w:val="1"/>
      <w:numFmt w:val="decimal"/>
      <w:lvlText w:val="%2."/>
      <w:lvlJc w:val="left"/>
      <w:pPr>
        <w:ind w:left="1440" w:hanging="360"/>
      </w:pPr>
      <w:rPr>
        <w:rFonts w:hint="default"/>
        <w:b w:val="0"/>
      </w:rPr>
    </w:lvl>
    <w:lvl w:ilvl="2" w:tplc="BC246A6A">
      <w:start w:val="1"/>
      <w:numFmt w:val="lowerLetter"/>
      <w:lvlText w:val="%3."/>
      <w:lvlJc w:val="left"/>
      <w:pPr>
        <w:ind w:left="2160" w:hanging="180"/>
      </w:pPr>
      <w:rPr>
        <w:rFonts w:asciiTheme="minorHAnsi" w:hAnsiTheme="minorHAnsi" w:hint="default"/>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D69DC"/>
    <w:multiLevelType w:val="hybridMultilevel"/>
    <w:tmpl w:val="19A2DF5A"/>
    <w:lvl w:ilvl="0" w:tplc="4516B502">
      <w:start w:val="1"/>
      <w:numFmt w:val="bullet"/>
      <w:lvlText w:val=""/>
      <w:lvlJc w:val="left"/>
      <w:pPr>
        <w:ind w:left="720" w:hanging="360"/>
      </w:pPr>
      <w:rPr>
        <w:rFonts w:ascii="Wingdings" w:hAnsi="Wingdings" w:hint="default"/>
        <w:sz w:val="24"/>
      </w:rPr>
    </w:lvl>
    <w:lvl w:ilvl="1" w:tplc="4516B502">
      <w:start w:val="1"/>
      <w:numFmt w:val="bullet"/>
      <w:lvlText w:val=""/>
      <w:lvlJc w:val="left"/>
      <w:pPr>
        <w:ind w:left="1440" w:hanging="360"/>
      </w:pPr>
      <w:rPr>
        <w:rFonts w:ascii="Wingdings" w:hAnsi="Wingdings" w:hint="default"/>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BC07B7"/>
    <w:multiLevelType w:val="hybridMultilevel"/>
    <w:tmpl w:val="5EEE4F8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4D85405"/>
    <w:multiLevelType w:val="hybridMultilevel"/>
    <w:tmpl w:val="3710AA44"/>
    <w:lvl w:ilvl="0" w:tplc="94F05BEA">
      <w:start w:val="1"/>
      <w:numFmt w:val="lowerRoman"/>
      <w:lvlText w:val="(%1)"/>
      <w:lvlJc w:val="left"/>
      <w:pPr>
        <w:ind w:left="3240" w:hanging="360"/>
      </w:pPr>
      <w:rPr>
        <w:rFonts w:asciiTheme="minorHAnsi" w:eastAsia="Times New Roman" w:hAnsiTheme="minorHAnsi" w:cs="Times New Roman"/>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15DA02F2"/>
    <w:multiLevelType w:val="hybridMultilevel"/>
    <w:tmpl w:val="55B0BC20"/>
    <w:lvl w:ilvl="0" w:tplc="E1528FDC">
      <w:start w:val="1"/>
      <w:numFmt w:val="decimal"/>
      <w:lvlText w:val="%1."/>
      <w:lvlJc w:val="left"/>
      <w:pPr>
        <w:ind w:left="5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A93BF5"/>
    <w:multiLevelType w:val="hybridMultilevel"/>
    <w:tmpl w:val="E7D6938C"/>
    <w:lvl w:ilvl="0" w:tplc="91804ABE">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E490A25"/>
    <w:multiLevelType w:val="hybridMultilevel"/>
    <w:tmpl w:val="BD70FE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0F63BBA"/>
    <w:multiLevelType w:val="hybridMultilevel"/>
    <w:tmpl w:val="981CDE24"/>
    <w:lvl w:ilvl="0" w:tplc="437663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21088"/>
    <w:multiLevelType w:val="hybridMultilevel"/>
    <w:tmpl w:val="802CC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F2780C"/>
    <w:multiLevelType w:val="hybridMultilevel"/>
    <w:tmpl w:val="FF2AB13E"/>
    <w:lvl w:ilvl="0" w:tplc="5180FDD4">
      <w:start w:val="1"/>
      <w:numFmt w:val="upperLetter"/>
      <w:lvlText w:val="%1."/>
      <w:lvlJc w:val="left"/>
      <w:pPr>
        <w:ind w:left="1080" w:hanging="360"/>
      </w:pPr>
      <w:rPr>
        <w:rFonts w:hint="default"/>
        <w:b/>
      </w:rPr>
    </w:lvl>
    <w:lvl w:ilvl="1" w:tplc="0409000F">
      <w:start w:val="1"/>
      <w:numFmt w:val="decimal"/>
      <w:lvlText w:val="%2."/>
      <w:lvlJc w:val="left"/>
      <w:pPr>
        <w:ind w:left="1800" w:hanging="360"/>
      </w:pPr>
      <w:rPr>
        <w:b w:val="0"/>
        <w:i w:val="0"/>
      </w:rPr>
    </w:lvl>
    <w:lvl w:ilvl="2" w:tplc="04090019">
      <w:start w:val="1"/>
      <w:numFmt w:val="lowerLetter"/>
      <w:lvlText w:val="%3."/>
      <w:lvlJc w:val="left"/>
      <w:pPr>
        <w:ind w:left="2520" w:hanging="180"/>
      </w:pPr>
      <w:rPr>
        <w:i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2965D7"/>
    <w:multiLevelType w:val="hybridMultilevel"/>
    <w:tmpl w:val="2F2AD374"/>
    <w:lvl w:ilvl="0" w:tplc="858E099A">
      <w:start w:val="1"/>
      <w:numFmt w:val="decimal"/>
      <w:lvlText w:val="%1."/>
      <w:lvlJc w:val="left"/>
      <w:pPr>
        <w:ind w:left="2160" w:hanging="360"/>
      </w:pPr>
      <w:rPr>
        <w:rFonts w:asciiTheme="minorHAnsi" w:hAnsiTheme="minorHAnsi"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2355AF6"/>
    <w:multiLevelType w:val="hybridMultilevel"/>
    <w:tmpl w:val="9B0498DA"/>
    <w:lvl w:ilvl="0" w:tplc="0FEA081C">
      <w:start w:val="1"/>
      <w:numFmt w:val="upperRoman"/>
      <w:lvlText w:val="%1."/>
      <w:lvlJc w:val="left"/>
      <w:pPr>
        <w:ind w:left="1980" w:hanging="72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3475177B"/>
    <w:multiLevelType w:val="hybridMultilevel"/>
    <w:tmpl w:val="28A0F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F8454B"/>
    <w:multiLevelType w:val="hybridMultilevel"/>
    <w:tmpl w:val="48B4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93071B"/>
    <w:multiLevelType w:val="hybridMultilevel"/>
    <w:tmpl w:val="EFE0F944"/>
    <w:lvl w:ilvl="0" w:tplc="FFFFFFFF">
      <w:start w:val="2"/>
      <w:numFmt w:val="upperRoman"/>
      <w:pStyle w:val="Heading9"/>
      <w:lvlText w:val="%1."/>
      <w:lvlJc w:val="left"/>
      <w:pPr>
        <w:tabs>
          <w:tab w:val="num" w:pos="1080"/>
        </w:tabs>
        <w:ind w:left="108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6371FC0"/>
    <w:multiLevelType w:val="hybridMultilevel"/>
    <w:tmpl w:val="7F08D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D4241A"/>
    <w:multiLevelType w:val="hybridMultilevel"/>
    <w:tmpl w:val="BE86D322"/>
    <w:lvl w:ilvl="0" w:tplc="7620050C">
      <w:start w:val="1"/>
      <w:numFmt w:val="decimal"/>
      <w:lvlText w:val="%1."/>
      <w:lvlJc w:val="left"/>
      <w:pPr>
        <w:ind w:left="1800" w:hanging="360"/>
      </w:pPr>
      <w:rPr>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9A70195"/>
    <w:multiLevelType w:val="hybridMultilevel"/>
    <w:tmpl w:val="B9F8F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823CC4"/>
    <w:multiLevelType w:val="hybridMultilevel"/>
    <w:tmpl w:val="EE28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E454A9"/>
    <w:multiLevelType w:val="hybridMultilevel"/>
    <w:tmpl w:val="4A10C10C"/>
    <w:lvl w:ilvl="0" w:tplc="5738870E">
      <w:start w:val="1"/>
      <w:numFmt w:val="upperLetter"/>
      <w:lvlText w:val="%1."/>
      <w:lvlJc w:val="left"/>
      <w:pPr>
        <w:ind w:left="1080" w:hanging="720"/>
      </w:pPr>
      <w:rPr>
        <w:rFonts w:hint="default"/>
        <w:b/>
        <w:i w:val="0"/>
      </w:rPr>
    </w:lvl>
    <w:lvl w:ilvl="1" w:tplc="6AD62EAE">
      <w:start w:val="1"/>
      <w:numFmt w:val="decimal"/>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E60416"/>
    <w:multiLevelType w:val="hybridMultilevel"/>
    <w:tmpl w:val="0102F3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F456A96"/>
    <w:multiLevelType w:val="hybridMultilevel"/>
    <w:tmpl w:val="892E279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3FB119E2"/>
    <w:multiLevelType w:val="hybridMultilevel"/>
    <w:tmpl w:val="67A216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31247ED"/>
    <w:multiLevelType w:val="hybridMultilevel"/>
    <w:tmpl w:val="779ABC5C"/>
    <w:lvl w:ilvl="0" w:tplc="75C6CF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36226AE"/>
    <w:multiLevelType w:val="hybridMultilevel"/>
    <w:tmpl w:val="AA005E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3A5179D"/>
    <w:multiLevelType w:val="hybridMultilevel"/>
    <w:tmpl w:val="BF0CDE6E"/>
    <w:lvl w:ilvl="0" w:tplc="6AC46B02">
      <w:start w:val="4"/>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931775C"/>
    <w:multiLevelType w:val="hybridMultilevel"/>
    <w:tmpl w:val="9140BA84"/>
    <w:lvl w:ilvl="0" w:tplc="BD46C418">
      <w:start w:val="5"/>
      <w:numFmt w:val="upperLetter"/>
      <w:lvlText w:val="%1."/>
      <w:lvlJc w:val="left"/>
      <w:pPr>
        <w:ind w:left="1080" w:hanging="360"/>
      </w:pPr>
      <w:rPr>
        <w:rFonts w:hint="default"/>
        <w:b/>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B481B38"/>
    <w:multiLevelType w:val="hybridMultilevel"/>
    <w:tmpl w:val="DC265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C01F5D"/>
    <w:multiLevelType w:val="hybridMultilevel"/>
    <w:tmpl w:val="171CFE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0A324D"/>
    <w:multiLevelType w:val="hybridMultilevel"/>
    <w:tmpl w:val="DAEADB7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D985668"/>
    <w:multiLevelType w:val="hybridMultilevel"/>
    <w:tmpl w:val="59E4F1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E6C2FD9"/>
    <w:multiLevelType w:val="hybridMultilevel"/>
    <w:tmpl w:val="2412251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8E31760"/>
    <w:multiLevelType w:val="hybridMultilevel"/>
    <w:tmpl w:val="CDACC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8F72ACB"/>
    <w:multiLevelType w:val="hybridMultilevel"/>
    <w:tmpl w:val="F57E7BD0"/>
    <w:lvl w:ilvl="0" w:tplc="FFFFFFFF">
      <w:start w:val="1"/>
      <w:numFmt w:val="lowerLetter"/>
      <w:lvlText w:val="%1)"/>
      <w:lvlJc w:val="left"/>
      <w:pPr>
        <w:ind w:left="1656" w:hanging="360"/>
      </w:pPr>
      <w:rPr>
        <w:rFonts w:hint="default"/>
      </w:rPr>
    </w:lvl>
    <w:lvl w:ilvl="1" w:tplc="FFFFFFFF">
      <w:start w:val="1"/>
      <w:numFmt w:val="upperRoman"/>
      <w:lvlText w:val="%2."/>
      <w:lvlJc w:val="right"/>
      <w:pPr>
        <w:ind w:left="2376" w:hanging="360"/>
      </w:pPr>
    </w:lvl>
    <w:lvl w:ilvl="2" w:tplc="FFFFFFFF" w:tentative="1">
      <w:start w:val="1"/>
      <w:numFmt w:val="lowerRoman"/>
      <w:lvlText w:val="%3."/>
      <w:lvlJc w:val="right"/>
      <w:pPr>
        <w:ind w:left="3096" w:hanging="180"/>
      </w:pPr>
    </w:lvl>
    <w:lvl w:ilvl="3" w:tplc="FFFFFFFF" w:tentative="1">
      <w:start w:val="1"/>
      <w:numFmt w:val="decimal"/>
      <w:lvlText w:val="%4."/>
      <w:lvlJc w:val="left"/>
      <w:pPr>
        <w:ind w:left="3816" w:hanging="360"/>
      </w:pPr>
    </w:lvl>
    <w:lvl w:ilvl="4" w:tplc="FFFFFFFF" w:tentative="1">
      <w:start w:val="1"/>
      <w:numFmt w:val="lowerLetter"/>
      <w:lvlText w:val="%5."/>
      <w:lvlJc w:val="left"/>
      <w:pPr>
        <w:ind w:left="4536" w:hanging="360"/>
      </w:pPr>
    </w:lvl>
    <w:lvl w:ilvl="5" w:tplc="FFFFFFFF" w:tentative="1">
      <w:start w:val="1"/>
      <w:numFmt w:val="lowerRoman"/>
      <w:lvlText w:val="%6."/>
      <w:lvlJc w:val="right"/>
      <w:pPr>
        <w:ind w:left="5256" w:hanging="180"/>
      </w:pPr>
    </w:lvl>
    <w:lvl w:ilvl="6" w:tplc="FFFFFFFF" w:tentative="1">
      <w:start w:val="1"/>
      <w:numFmt w:val="decimal"/>
      <w:lvlText w:val="%7."/>
      <w:lvlJc w:val="left"/>
      <w:pPr>
        <w:ind w:left="5976" w:hanging="360"/>
      </w:pPr>
    </w:lvl>
    <w:lvl w:ilvl="7" w:tplc="FFFFFFFF" w:tentative="1">
      <w:start w:val="1"/>
      <w:numFmt w:val="lowerLetter"/>
      <w:lvlText w:val="%8."/>
      <w:lvlJc w:val="left"/>
      <w:pPr>
        <w:ind w:left="6696" w:hanging="360"/>
      </w:pPr>
    </w:lvl>
    <w:lvl w:ilvl="8" w:tplc="FFFFFFFF" w:tentative="1">
      <w:start w:val="1"/>
      <w:numFmt w:val="lowerRoman"/>
      <w:lvlText w:val="%9."/>
      <w:lvlJc w:val="right"/>
      <w:pPr>
        <w:ind w:left="7416" w:hanging="180"/>
      </w:pPr>
    </w:lvl>
  </w:abstractNum>
  <w:abstractNum w:abstractNumId="41" w15:restartNumberingAfterBreak="0">
    <w:nsid w:val="6E546791"/>
    <w:multiLevelType w:val="hybridMultilevel"/>
    <w:tmpl w:val="5C303082"/>
    <w:lvl w:ilvl="0" w:tplc="E1528FDC">
      <w:start w:val="1"/>
      <w:numFmt w:val="decimal"/>
      <w:lvlText w:val="%1."/>
      <w:lvlJc w:val="left"/>
      <w:pPr>
        <w:ind w:left="54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EB1395"/>
    <w:multiLevelType w:val="hybridMultilevel"/>
    <w:tmpl w:val="CABAF3BC"/>
    <w:lvl w:ilvl="0" w:tplc="BD46C418">
      <w:start w:val="5"/>
      <w:numFmt w:val="upperLetter"/>
      <w:lvlText w:val="%1."/>
      <w:lvlJc w:val="left"/>
      <w:pPr>
        <w:ind w:left="1080" w:hanging="360"/>
      </w:pPr>
      <w:rPr>
        <w:rFonts w:hint="default"/>
        <w:b/>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D2B347C"/>
    <w:multiLevelType w:val="hybridMultilevel"/>
    <w:tmpl w:val="53E0276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21"/>
  </w:num>
  <w:num w:numId="3">
    <w:abstractNumId w:val="38"/>
  </w:num>
  <w:num w:numId="4">
    <w:abstractNumId w:val="26"/>
  </w:num>
  <w:num w:numId="5">
    <w:abstractNumId w:val="3"/>
  </w:num>
  <w:num w:numId="6">
    <w:abstractNumId w:val="35"/>
  </w:num>
  <w:num w:numId="7">
    <w:abstractNumId w:val="15"/>
  </w:num>
  <w:num w:numId="8">
    <w:abstractNumId w:val="24"/>
  </w:num>
  <w:num w:numId="9">
    <w:abstractNumId w:val="25"/>
  </w:num>
  <w:num w:numId="10">
    <w:abstractNumId w:val="1"/>
  </w:num>
  <w:num w:numId="11">
    <w:abstractNumId w:val="34"/>
  </w:num>
  <w:num w:numId="12">
    <w:abstractNumId w:val="28"/>
  </w:num>
  <w:num w:numId="13">
    <w:abstractNumId w:val="43"/>
  </w:num>
  <w:num w:numId="14">
    <w:abstractNumId w:val="16"/>
  </w:num>
  <w:num w:numId="15">
    <w:abstractNumId w:val="10"/>
  </w:num>
  <w:num w:numId="16">
    <w:abstractNumId w:val="30"/>
  </w:num>
  <w:num w:numId="17">
    <w:abstractNumId w:val="14"/>
  </w:num>
  <w:num w:numId="18">
    <w:abstractNumId w:val="18"/>
  </w:num>
  <w:num w:numId="19">
    <w:abstractNumId w:val="31"/>
  </w:num>
  <w:num w:numId="20">
    <w:abstractNumId w:val="29"/>
  </w:num>
  <w:num w:numId="21">
    <w:abstractNumId w:val="39"/>
  </w:num>
  <w:num w:numId="22">
    <w:abstractNumId w:val="37"/>
  </w:num>
  <w:num w:numId="23">
    <w:abstractNumId w:val="27"/>
  </w:num>
  <w:num w:numId="24">
    <w:abstractNumId w:val="41"/>
  </w:num>
  <w:num w:numId="25">
    <w:abstractNumId w:val="12"/>
  </w:num>
  <w:num w:numId="26">
    <w:abstractNumId w:val="33"/>
  </w:num>
  <w:num w:numId="27">
    <w:abstractNumId w:val="13"/>
  </w:num>
  <w:num w:numId="28">
    <w:abstractNumId w:val="19"/>
  </w:num>
  <w:num w:numId="29">
    <w:abstractNumId w:val="8"/>
  </w:num>
  <w:num w:numId="30">
    <w:abstractNumId w:val="20"/>
  </w:num>
  <w:num w:numId="31">
    <w:abstractNumId w:val="40"/>
  </w:num>
  <w:num w:numId="32">
    <w:abstractNumId w:val="0"/>
  </w:num>
  <w:num w:numId="33">
    <w:abstractNumId w:val="32"/>
  </w:num>
  <w:num w:numId="34">
    <w:abstractNumId w:val="6"/>
  </w:num>
  <w:num w:numId="35">
    <w:abstractNumId w:val="11"/>
  </w:num>
  <w:num w:numId="36">
    <w:abstractNumId w:val="22"/>
  </w:num>
  <w:num w:numId="37">
    <w:abstractNumId w:val="5"/>
  </w:num>
  <w:num w:numId="38">
    <w:abstractNumId w:val="4"/>
  </w:num>
  <w:num w:numId="39">
    <w:abstractNumId w:val="17"/>
  </w:num>
  <w:num w:numId="40">
    <w:abstractNumId w:val="7"/>
  </w:num>
  <w:num w:numId="41">
    <w:abstractNumId w:val="42"/>
  </w:num>
  <w:num w:numId="42">
    <w:abstractNumId w:val="23"/>
  </w:num>
  <w:num w:numId="43">
    <w:abstractNumId w:val="36"/>
  </w:num>
  <w:num w:numId="44">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658"/>
    <w:rsid w:val="00024B4D"/>
    <w:rsid w:val="00047CD8"/>
    <w:rsid w:val="0005015B"/>
    <w:rsid w:val="000737BF"/>
    <w:rsid w:val="00077522"/>
    <w:rsid w:val="00095FCB"/>
    <w:rsid w:val="000F1CCE"/>
    <w:rsid w:val="001025BA"/>
    <w:rsid w:val="00181053"/>
    <w:rsid w:val="00187E26"/>
    <w:rsid w:val="001C4536"/>
    <w:rsid w:val="001C6399"/>
    <w:rsid w:val="00201E64"/>
    <w:rsid w:val="00274C70"/>
    <w:rsid w:val="002906CC"/>
    <w:rsid w:val="002A1AF2"/>
    <w:rsid w:val="002A3AB8"/>
    <w:rsid w:val="002D72D3"/>
    <w:rsid w:val="002E190D"/>
    <w:rsid w:val="002F0CF8"/>
    <w:rsid w:val="002F49F0"/>
    <w:rsid w:val="003157FD"/>
    <w:rsid w:val="00316484"/>
    <w:rsid w:val="00347BD8"/>
    <w:rsid w:val="00355BA1"/>
    <w:rsid w:val="00382A61"/>
    <w:rsid w:val="00382DDD"/>
    <w:rsid w:val="003A61C6"/>
    <w:rsid w:val="003B1BC5"/>
    <w:rsid w:val="003B4032"/>
    <w:rsid w:val="003E03B9"/>
    <w:rsid w:val="00467C09"/>
    <w:rsid w:val="00486C77"/>
    <w:rsid w:val="004B3237"/>
    <w:rsid w:val="004F0743"/>
    <w:rsid w:val="005100E8"/>
    <w:rsid w:val="00515BFF"/>
    <w:rsid w:val="005352D1"/>
    <w:rsid w:val="005545DE"/>
    <w:rsid w:val="005705AE"/>
    <w:rsid w:val="005949B5"/>
    <w:rsid w:val="005962C7"/>
    <w:rsid w:val="005D6161"/>
    <w:rsid w:val="005E1A0A"/>
    <w:rsid w:val="005F4699"/>
    <w:rsid w:val="00604390"/>
    <w:rsid w:val="0061210E"/>
    <w:rsid w:val="006665CB"/>
    <w:rsid w:val="006678BC"/>
    <w:rsid w:val="006A2F8D"/>
    <w:rsid w:val="006C7FA6"/>
    <w:rsid w:val="006F5015"/>
    <w:rsid w:val="00707665"/>
    <w:rsid w:val="00721D28"/>
    <w:rsid w:val="007343DD"/>
    <w:rsid w:val="00736D8B"/>
    <w:rsid w:val="00737900"/>
    <w:rsid w:val="00754297"/>
    <w:rsid w:val="0077120F"/>
    <w:rsid w:val="00783CCA"/>
    <w:rsid w:val="00785ADF"/>
    <w:rsid w:val="00793BEB"/>
    <w:rsid w:val="007A052E"/>
    <w:rsid w:val="007F4639"/>
    <w:rsid w:val="008123E4"/>
    <w:rsid w:val="00827431"/>
    <w:rsid w:val="00830245"/>
    <w:rsid w:val="00880802"/>
    <w:rsid w:val="00895C3F"/>
    <w:rsid w:val="008B1CDB"/>
    <w:rsid w:val="008B3B21"/>
    <w:rsid w:val="008E0837"/>
    <w:rsid w:val="008E526A"/>
    <w:rsid w:val="008F763A"/>
    <w:rsid w:val="009177C2"/>
    <w:rsid w:val="00945CD7"/>
    <w:rsid w:val="009550F2"/>
    <w:rsid w:val="00973280"/>
    <w:rsid w:val="009772CC"/>
    <w:rsid w:val="00987E25"/>
    <w:rsid w:val="00991B6E"/>
    <w:rsid w:val="009E2914"/>
    <w:rsid w:val="009F6003"/>
    <w:rsid w:val="00A32D32"/>
    <w:rsid w:val="00A72DE6"/>
    <w:rsid w:val="00A7787E"/>
    <w:rsid w:val="00AD7DAA"/>
    <w:rsid w:val="00AE4713"/>
    <w:rsid w:val="00AF500B"/>
    <w:rsid w:val="00B5585E"/>
    <w:rsid w:val="00B9071F"/>
    <w:rsid w:val="00BC4FC0"/>
    <w:rsid w:val="00BF12EE"/>
    <w:rsid w:val="00C011F6"/>
    <w:rsid w:val="00C11E74"/>
    <w:rsid w:val="00C20014"/>
    <w:rsid w:val="00C20883"/>
    <w:rsid w:val="00C44D4C"/>
    <w:rsid w:val="00C465AE"/>
    <w:rsid w:val="00C5127E"/>
    <w:rsid w:val="00C7197A"/>
    <w:rsid w:val="00CA6225"/>
    <w:rsid w:val="00CB761B"/>
    <w:rsid w:val="00CC1948"/>
    <w:rsid w:val="00CC6E0D"/>
    <w:rsid w:val="00CE0887"/>
    <w:rsid w:val="00D02C49"/>
    <w:rsid w:val="00D104B7"/>
    <w:rsid w:val="00D30BD4"/>
    <w:rsid w:val="00D348F1"/>
    <w:rsid w:val="00D57E64"/>
    <w:rsid w:val="00DB3095"/>
    <w:rsid w:val="00DC342B"/>
    <w:rsid w:val="00E119C7"/>
    <w:rsid w:val="00E13BB2"/>
    <w:rsid w:val="00E2548A"/>
    <w:rsid w:val="00E418EB"/>
    <w:rsid w:val="00E47092"/>
    <w:rsid w:val="00E50F88"/>
    <w:rsid w:val="00E60535"/>
    <w:rsid w:val="00E7755D"/>
    <w:rsid w:val="00E810B9"/>
    <w:rsid w:val="00EA2196"/>
    <w:rsid w:val="00EE28AE"/>
    <w:rsid w:val="00F01F5C"/>
    <w:rsid w:val="00F3131F"/>
    <w:rsid w:val="00F352E4"/>
    <w:rsid w:val="00F44D23"/>
    <w:rsid w:val="00F55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F43C2C"/>
  <w15:docId w15:val="{D41210BC-2053-4822-957F-E3EB35A2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57E64"/>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D57E64"/>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nhideWhenUsed/>
    <w:qFormat/>
    <w:rsid w:val="00D57E64"/>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D57E64"/>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D57E64"/>
    <w:pPr>
      <w:keepNext/>
      <w:outlineLvl w:val="4"/>
    </w:pPr>
    <w:rPr>
      <w:rFonts w:ascii="Arial" w:eastAsia="Times New Roman" w:hAnsi="Arial" w:cs="Times New Roman"/>
      <w:b/>
      <w:bCs/>
      <w:i/>
      <w:iCs/>
      <w:sz w:val="24"/>
      <w:szCs w:val="24"/>
    </w:rPr>
  </w:style>
  <w:style w:type="paragraph" w:styleId="Heading6">
    <w:name w:val="heading 6"/>
    <w:basedOn w:val="Normal"/>
    <w:next w:val="Normal"/>
    <w:link w:val="Heading6Char"/>
    <w:qFormat/>
    <w:rsid w:val="00D57E64"/>
    <w:pPr>
      <w:keepNext/>
      <w:jc w:val="center"/>
      <w:outlineLvl w:val="5"/>
    </w:pPr>
    <w:rPr>
      <w:rFonts w:ascii="Arial" w:eastAsia="Times New Roman" w:hAnsi="Arial" w:cs="Times New Roman"/>
      <w:b/>
      <w:bCs/>
      <w:sz w:val="48"/>
      <w:szCs w:val="24"/>
    </w:rPr>
  </w:style>
  <w:style w:type="paragraph" w:styleId="Heading7">
    <w:name w:val="heading 7"/>
    <w:basedOn w:val="Normal"/>
    <w:next w:val="Normal"/>
    <w:link w:val="Heading7Char"/>
    <w:qFormat/>
    <w:rsid w:val="00D57E64"/>
    <w:p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D57E64"/>
    <w:pPr>
      <w:keepNext/>
      <w:jc w:val="center"/>
      <w:outlineLvl w:val="7"/>
    </w:pPr>
    <w:rPr>
      <w:rFonts w:ascii="Arial" w:eastAsia="Times New Roman" w:hAnsi="Arial" w:cs="Times New Roman"/>
      <w:sz w:val="48"/>
      <w:szCs w:val="24"/>
    </w:rPr>
  </w:style>
  <w:style w:type="paragraph" w:styleId="Heading9">
    <w:name w:val="heading 9"/>
    <w:basedOn w:val="Normal"/>
    <w:next w:val="Normal"/>
    <w:link w:val="Heading9Char"/>
    <w:qFormat/>
    <w:rsid w:val="00D57E64"/>
    <w:pPr>
      <w:keepNext/>
      <w:numPr>
        <w:numId w:val="2"/>
      </w:numPr>
      <w:outlineLvl w:val="8"/>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100E8"/>
    <w:pPr>
      <w:tabs>
        <w:tab w:val="center" w:pos="4680"/>
        <w:tab w:val="right" w:pos="9360"/>
      </w:tabs>
    </w:pPr>
  </w:style>
  <w:style w:type="character" w:customStyle="1" w:styleId="HeaderChar">
    <w:name w:val="Header Char"/>
    <w:basedOn w:val="DefaultParagraphFont"/>
    <w:link w:val="Header"/>
    <w:rsid w:val="005100E8"/>
  </w:style>
  <w:style w:type="paragraph" w:styleId="Footer">
    <w:name w:val="footer"/>
    <w:basedOn w:val="Normal"/>
    <w:link w:val="FooterChar"/>
    <w:unhideWhenUsed/>
    <w:rsid w:val="005100E8"/>
    <w:pPr>
      <w:tabs>
        <w:tab w:val="center" w:pos="4680"/>
        <w:tab w:val="right" w:pos="9360"/>
      </w:tabs>
    </w:pPr>
  </w:style>
  <w:style w:type="character" w:customStyle="1" w:styleId="FooterChar">
    <w:name w:val="Footer Char"/>
    <w:basedOn w:val="DefaultParagraphFont"/>
    <w:link w:val="Footer"/>
    <w:rsid w:val="005100E8"/>
  </w:style>
  <w:style w:type="paragraph" w:styleId="BalloonText">
    <w:name w:val="Balloon Text"/>
    <w:basedOn w:val="Normal"/>
    <w:link w:val="BalloonTextChar"/>
    <w:uiPriority w:val="99"/>
    <w:unhideWhenUsed/>
    <w:rsid w:val="005100E8"/>
    <w:rPr>
      <w:rFonts w:ascii="Tahoma" w:hAnsi="Tahoma" w:cs="Tahoma"/>
      <w:sz w:val="16"/>
      <w:szCs w:val="16"/>
    </w:rPr>
  </w:style>
  <w:style w:type="character" w:customStyle="1" w:styleId="BalloonTextChar">
    <w:name w:val="Balloon Text Char"/>
    <w:basedOn w:val="DefaultParagraphFont"/>
    <w:link w:val="BalloonText"/>
    <w:uiPriority w:val="99"/>
    <w:rsid w:val="005100E8"/>
    <w:rPr>
      <w:rFonts w:ascii="Tahoma" w:hAnsi="Tahoma" w:cs="Tahoma"/>
      <w:sz w:val="16"/>
      <w:szCs w:val="16"/>
    </w:rPr>
  </w:style>
  <w:style w:type="character" w:customStyle="1" w:styleId="Heading1Char">
    <w:name w:val="Heading 1 Char"/>
    <w:basedOn w:val="DefaultParagraphFont"/>
    <w:link w:val="Heading1"/>
    <w:rsid w:val="00D57E64"/>
    <w:rPr>
      <w:rFonts w:ascii="Arial" w:eastAsia="Times New Roman" w:hAnsi="Arial" w:cs="Arial"/>
      <w:b/>
      <w:bCs/>
      <w:kern w:val="32"/>
      <w:sz w:val="32"/>
      <w:szCs w:val="32"/>
    </w:rPr>
  </w:style>
  <w:style w:type="character" w:customStyle="1" w:styleId="Heading2Char">
    <w:name w:val="Heading 2 Char"/>
    <w:basedOn w:val="DefaultParagraphFont"/>
    <w:link w:val="Heading2"/>
    <w:rsid w:val="00D57E64"/>
    <w:rPr>
      <w:rFonts w:ascii="Arial" w:eastAsia="Times New Roman" w:hAnsi="Arial" w:cs="Arial"/>
      <w:b/>
      <w:bCs/>
      <w:i/>
      <w:iCs/>
      <w:sz w:val="28"/>
      <w:szCs w:val="28"/>
    </w:rPr>
  </w:style>
  <w:style w:type="character" w:customStyle="1" w:styleId="Heading3Char">
    <w:name w:val="Heading 3 Char"/>
    <w:basedOn w:val="DefaultParagraphFont"/>
    <w:link w:val="Heading3"/>
    <w:rsid w:val="00D57E64"/>
    <w:rPr>
      <w:rFonts w:ascii="Cambria" w:eastAsia="Times New Roman" w:hAnsi="Cambria" w:cs="Times New Roman"/>
      <w:b/>
      <w:bCs/>
      <w:sz w:val="26"/>
      <w:szCs w:val="26"/>
    </w:rPr>
  </w:style>
  <w:style w:type="character" w:customStyle="1" w:styleId="Heading4Char">
    <w:name w:val="Heading 4 Char"/>
    <w:basedOn w:val="DefaultParagraphFont"/>
    <w:link w:val="Heading4"/>
    <w:rsid w:val="00D57E6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57E64"/>
    <w:rPr>
      <w:rFonts w:ascii="Arial" w:eastAsia="Times New Roman" w:hAnsi="Arial" w:cs="Times New Roman"/>
      <w:b/>
      <w:bCs/>
      <w:i/>
      <w:iCs/>
      <w:sz w:val="24"/>
      <w:szCs w:val="24"/>
    </w:rPr>
  </w:style>
  <w:style w:type="character" w:customStyle="1" w:styleId="Heading6Char">
    <w:name w:val="Heading 6 Char"/>
    <w:basedOn w:val="DefaultParagraphFont"/>
    <w:link w:val="Heading6"/>
    <w:rsid w:val="00D57E64"/>
    <w:rPr>
      <w:rFonts w:ascii="Arial" w:eastAsia="Times New Roman" w:hAnsi="Arial" w:cs="Times New Roman"/>
      <w:b/>
      <w:bCs/>
      <w:sz w:val="48"/>
      <w:szCs w:val="24"/>
    </w:rPr>
  </w:style>
  <w:style w:type="character" w:customStyle="1" w:styleId="Heading7Char">
    <w:name w:val="Heading 7 Char"/>
    <w:basedOn w:val="DefaultParagraphFont"/>
    <w:link w:val="Heading7"/>
    <w:rsid w:val="00D57E6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57E64"/>
    <w:rPr>
      <w:rFonts w:ascii="Arial" w:eastAsia="Times New Roman" w:hAnsi="Arial" w:cs="Times New Roman"/>
      <w:sz w:val="48"/>
      <w:szCs w:val="24"/>
    </w:rPr>
  </w:style>
  <w:style w:type="character" w:customStyle="1" w:styleId="Heading9Char">
    <w:name w:val="Heading 9 Char"/>
    <w:basedOn w:val="DefaultParagraphFont"/>
    <w:link w:val="Heading9"/>
    <w:rsid w:val="00D57E64"/>
    <w:rPr>
      <w:rFonts w:ascii="Arial" w:eastAsia="Times New Roman" w:hAnsi="Arial" w:cs="Times New Roman"/>
      <w:b/>
      <w:bCs/>
      <w:sz w:val="24"/>
      <w:szCs w:val="24"/>
    </w:rPr>
  </w:style>
  <w:style w:type="paragraph" w:customStyle="1" w:styleId="Default">
    <w:name w:val="Default"/>
    <w:rsid w:val="00D57E64"/>
    <w:pPr>
      <w:autoSpaceDE w:val="0"/>
      <w:autoSpaceDN w:val="0"/>
      <w:adjustRightInd w:val="0"/>
    </w:pPr>
    <w:rPr>
      <w:rFonts w:ascii="Arial" w:eastAsia="Times New Roman" w:hAnsi="Arial" w:cs="Arial"/>
      <w:color w:val="000000"/>
      <w:sz w:val="24"/>
      <w:szCs w:val="24"/>
    </w:rPr>
  </w:style>
  <w:style w:type="character" w:styleId="Hyperlink">
    <w:name w:val="Hyperlink"/>
    <w:uiPriority w:val="99"/>
    <w:rsid w:val="00D57E64"/>
    <w:rPr>
      <w:color w:val="0000FF"/>
      <w:u w:val="single"/>
    </w:rPr>
  </w:style>
  <w:style w:type="paragraph" w:styleId="Title">
    <w:name w:val="Title"/>
    <w:basedOn w:val="Normal"/>
    <w:link w:val="TitleChar"/>
    <w:uiPriority w:val="10"/>
    <w:qFormat/>
    <w:rsid w:val="00D57E64"/>
    <w:pPr>
      <w:jc w:val="center"/>
    </w:pPr>
    <w:rPr>
      <w:rFonts w:ascii="Arial" w:eastAsia="Times New Roman" w:hAnsi="Arial" w:cs="Times New Roman"/>
      <w:b/>
      <w:bCs/>
      <w:sz w:val="32"/>
      <w:szCs w:val="24"/>
    </w:rPr>
  </w:style>
  <w:style w:type="character" w:customStyle="1" w:styleId="TitleChar">
    <w:name w:val="Title Char"/>
    <w:basedOn w:val="DefaultParagraphFont"/>
    <w:link w:val="Title"/>
    <w:uiPriority w:val="10"/>
    <w:rsid w:val="00D57E64"/>
    <w:rPr>
      <w:rFonts w:ascii="Arial" w:eastAsia="Times New Roman" w:hAnsi="Arial" w:cs="Times New Roman"/>
      <w:b/>
      <w:bCs/>
      <w:sz w:val="32"/>
      <w:szCs w:val="24"/>
    </w:rPr>
  </w:style>
  <w:style w:type="paragraph" w:styleId="BodyTextIndent">
    <w:name w:val="Body Text Indent"/>
    <w:basedOn w:val="Normal"/>
    <w:link w:val="BodyTextIndentChar"/>
    <w:rsid w:val="00D57E64"/>
    <w:pPr>
      <w:ind w:left="360"/>
    </w:pPr>
    <w:rPr>
      <w:rFonts w:ascii="Arial" w:eastAsia="Times New Roman" w:hAnsi="Arial" w:cs="Times New Roman"/>
      <w:sz w:val="24"/>
      <w:szCs w:val="24"/>
    </w:rPr>
  </w:style>
  <w:style w:type="character" w:customStyle="1" w:styleId="BodyTextIndentChar">
    <w:name w:val="Body Text Indent Char"/>
    <w:basedOn w:val="DefaultParagraphFont"/>
    <w:link w:val="BodyTextIndent"/>
    <w:rsid w:val="00D57E64"/>
    <w:rPr>
      <w:rFonts w:ascii="Arial" w:eastAsia="Times New Roman" w:hAnsi="Arial" w:cs="Times New Roman"/>
      <w:sz w:val="24"/>
      <w:szCs w:val="24"/>
    </w:rPr>
  </w:style>
  <w:style w:type="character" w:styleId="PageNumber">
    <w:name w:val="page number"/>
    <w:basedOn w:val="DefaultParagraphFont"/>
    <w:rsid w:val="00D57E64"/>
  </w:style>
  <w:style w:type="paragraph" w:styleId="BodyText">
    <w:name w:val="Body Text"/>
    <w:basedOn w:val="Normal"/>
    <w:link w:val="BodyTextChar"/>
    <w:rsid w:val="00D57E64"/>
    <w:rPr>
      <w:rFonts w:ascii="Arial" w:eastAsia="Times New Roman" w:hAnsi="Arial" w:cs="Times New Roman"/>
      <w:b/>
      <w:bCs/>
      <w:sz w:val="24"/>
      <w:szCs w:val="24"/>
    </w:rPr>
  </w:style>
  <w:style w:type="character" w:customStyle="1" w:styleId="BodyTextChar">
    <w:name w:val="Body Text Char"/>
    <w:basedOn w:val="DefaultParagraphFont"/>
    <w:link w:val="BodyText"/>
    <w:rsid w:val="00D57E64"/>
    <w:rPr>
      <w:rFonts w:ascii="Arial" w:eastAsia="Times New Roman" w:hAnsi="Arial" w:cs="Times New Roman"/>
      <w:b/>
      <w:bCs/>
      <w:sz w:val="24"/>
      <w:szCs w:val="24"/>
    </w:rPr>
  </w:style>
  <w:style w:type="paragraph" w:styleId="HTMLPreformatted">
    <w:name w:val="HTML Preformatted"/>
    <w:basedOn w:val="Normal"/>
    <w:link w:val="HTMLPreformattedChar"/>
    <w:rsid w:val="00D57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D57E64"/>
    <w:rPr>
      <w:rFonts w:ascii="Arial Unicode MS" w:eastAsia="Arial Unicode MS" w:hAnsi="Arial Unicode MS" w:cs="Arial Unicode MS"/>
      <w:sz w:val="20"/>
      <w:szCs w:val="20"/>
    </w:rPr>
  </w:style>
  <w:style w:type="character" w:styleId="Strong">
    <w:name w:val="Strong"/>
    <w:qFormat/>
    <w:rsid w:val="00D57E64"/>
    <w:rPr>
      <w:b/>
      <w:bCs/>
    </w:rPr>
  </w:style>
  <w:style w:type="paragraph" w:styleId="BodyText2">
    <w:name w:val="Body Text 2"/>
    <w:basedOn w:val="Normal"/>
    <w:link w:val="BodyText2Char"/>
    <w:rsid w:val="00D57E64"/>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D57E64"/>
    <w:rPr>
      <w:rFonts w:ascii="Times New Roman" w:eastAsia="Times New Roman" w:hAnsi="Times New Roman" w:cs="Times New Roman"/>
      <w:sz w:val="24"/>
      <w:szCs w:val="20"/>
    </w:rPr>
  </w:style>
  <w:style w:type="paragraph" w:styleId="Subtitle">
    <w:name w:val="Subtitle"/>
    <w:basedOn w:val="Normal"/>
    <w:link w:val="SubtitleChar"/>
    <w:qFormat/>
    <w:rsid w:val="00D57E64"/>
    <w:pPr>
      <w:jc w:val="center"/>
    </w:pPr>
    <w:rPr>
      <w:rFonts w:ascii="Arial" w:eastAsia="Times New Roman" w:hAnsi="Arial" w:cs="Times New Roman"/>
      <w:sz w:val="36"/>
      <w:szCs w:val="24"/>
    </w:rPr>
  </w:style>
  <w:style w:type="character" w:customStyle="1" w:styleId="SubtitleChar">
    <w:name w:val="Subtitle Char"/>
    <w:basedOn w:val="DefaultParagraphFont"/>
    <w:link w:val="Subtitle"/>
    <w:rsid w:val="00D57E64"/>
    <w:rPr>
      <w:rFonts w:ascii="Arial" w:eastAsia="Times New Roman" w:hAnsi="Arial" w:cs="Times New Roman"/>
      <w:sz w:val="36"/>
      <w:szCs w:val="24"/>
    </w:rPr>
  </w:style>
  <w:style w:type="paragraph" w:styleId="BodyTextIndent2">
    <w:name w:val="Body Text Indent 2"/>
    <w:basedOn w:val="Normal"/>
    <w:link w:val="BodyTextIndent2Char"/>
    <w:rsid w:val="00D57E64"/>
    <w:pPr>
      <w:ind w:left="720"/>
    </w:pPr>
    <w:rPr>
      <w:rFonts w:ascii="Arial" w:eastAsia="Times New Roman" w:hAnsi="Arial" w:cs="Times New Roman"/>
      <w:sz w:val="24"/>
      <w:szCs w:val="24"/>
    </w:rPr>
  </w:style>
  <w:style w:type="character" w:customStyle="1" w:styleId="BodyTextIndent2Char">
    <w:name w:val="Body Text Indent 2 Char"/>
    <w:basedOn w:val="DefaultParagraphFont"/>
    <w:link w:val="BodyTextIndent2"/>
    <w:rsid w:val="00D57E64"/>
    <w:rPr>
      <w:rFonts w:ascii="Arial" w:eastAsia="Times New Roman" w:hAnsi="Arial" w:cs="Times New Roman"/>
      <w:sz w:val="24"/>
      <w:szCs w:val="24"/>
    </w:rPr>
  </w:style>
  <w:style w:type="paragraph" w:styleId="BodyTextIndent3">
    <w:name w:val="Body Text Indent 3"/>
    <w:basedOn w:val="Normal"/>
    <w:link w:val="BodyTextIndent3Char"/>
    <w:rsid w:val="00D57E64"/>
    <w:pPr>
      <w:ind w:left="1080"/>
    </w:pPr>
    <w:rPr>
      <w:rFonts w:ascii="Arial" w:eastAsia="Times New Roman" w:hAnsi="Arial" w:cs="Arial"/>
      <w:b/>
      <w:sz w:val="24"/>
      <w:szCs w:val="24"/>
    </w:rPr>
  </w:style>
  <w:style w:type="character" w:customStyle="1" w:styleId="BodyTextIndent3Char">
    <w:name w:val="Body Text Indent 3 Char"/>
    <w:basedOn w:val="DefaultParagraphFont"/>
    <w:link w:val="BodyTextIndent3"/>
    <w:rsid w:val="00D57E64"/>
    <w:rPr>
      <w:rFonts w:ascii="Arial" w:eastAsia="Times New Roman" w:hAnsi="Arial" w:cs="Arial"/>
      <w:b/>
      <w:sz w:val="24"/>
      <w:szCs w:val="24"/>
    </w:rPr>
  </w:style>
  <w:style w:type="character" w:styleId="FollowedHyperlink">
    <w:name w:val="FollowedHyperlink"/>
    <w:rsid w:val="00D57E64"/>
    <w:rPr>
      <w:color w:val="800080"/>
      <w:u w:val="single"/>
    </w:rPr>
  </w:style>
  <w:style w:type="paragraph" w:styleId="BodyText3">
    <w:name w:val="Body Text 3"/>
    <w:basedOn w:val="Normal"/>
    <w:link w:val="BodyText3Char"/>
    <w:rsid w:val="00D57E64"/>
    <w:pPr>
      <w:spacing w:after="120"/>
    </w:pPr>
    <w:rPr>
      <w:rFonts w:ascii="Arial" w:eastAsia="Times New Roman" w:hAnsi="Arial" w:cs="Times New Roman"/>
      <w:sz w:val="16"/>
      <w:szCs w:val="16"/>
    </w:rPr>
  </w:style>
  <w:style w:type="character" w:customStyle="1" w:styleId="BodyText3Char">
    <w:name w:val="Body Text 3 Char"/>
    <w:basedOn w:val="DefaultParagraphFont"/>
    <w:link w:val="BodyText3"/>
    <w:rsid w:val="00D57E64"/>
    <w:rPr>
      <w:rFonts w:ascii="Arial" w:eastAsia="Times New Roman" w:hAnsi="Arial" w:cs="Times New Roman"/>
      <w:sz w:val="16"/>
      <w:szCs w:val="16"/>
    </w:rPr>
  </w:style>
  <w:style w:type="character" w:styleId="Emphasis">
    <w:name w:val="Emphasis"/>
    <w:qFormat/>
    <w:rsid w:val="00D57E64"/>
    <w:rPr>
      <w:i/>
      <w:iCs/>
    </w:rPr>
  </w:style>
  <w:style w:type="paragraph" w:styleId="NormalWeb">
    <w:name w:val="Normal (Web)"/>
    <w:basedOn w:val="Normal"/>
    <w:uiPriority w:val="99"/>
    <w:rsid w:val="00D57E64"/>
    <w:pPr>
      <w:spacing w:before="100" w:beforeAutospacing="1" w:after="100" w:afterAutospacing="1"/>
    </w:pPr>
    <w:rPr>
      <w:rFonts w:ascii="Times New Roman" w:eastAsia="Times New Roman" w:hAnsi="Times New Roman" w:cs="Times New Roman"/>
      <w:sz w:val="24"/>
      <w:szCs w:val="24"/>
    </w:rPr>
  </w:style>
  <w:style w:type="character" w:customStyle="1" w:styleId="contenttext1">
    <w:name w:val="contenttext1"/>
    <w:rsid w:val="00D57E64"/>
    <w:rPr>
      <w:rFonts w:ascii="Verdana" w:hAnsi="Verdana" w:hint="default"/>
      <w:color w:val="444444"/>
      <w:sz w:val="20"/>
      <w:szCs w:val="20"/>
    </w:rPr>
  </w:style>
  <w:style w:type="paragraph" w:styleId="ListParagraph">
    <w:name w:val="List Paragraph"/>
    <w:basedOn w:val="Normal"/>
    <w:uiPriority w:val="34"/>
    <w:qFormat/>
    <w:rsid w:val="00D57E64"/>
    <w:pPr>
      <w:ind w:left="720"/>
      <w:contextualSpacing/>
    </w:pPr>
    <w:rPr>
      <w:rFonts w:ascii="Times New Roman" w:eastAsia="Times New Roman" w:hAnsi="Times New Roman" w:cs="Times New Roman"/>
      <w:sz w:val="24"/>
      <w:szCs w:val="20"/>
    </w:rPr>
  </w:style>
  <w:style w:type="paragraph" w:styleId="FootnoteText">
    <w:name w:val="footnote text"/>
    <w:basedOn w:val="Normal"/>
    <w:link w:val="FootnoteTextChar"/>
    <w:uiPriority w:val="99"/>
    <w:rsid w:val="00D57E64"/>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57E64"/>
    <w:rPr>
      <w:rFonts w:ascii="Times New Roman" w:eastAsia="Times New Roman" w:hAnsi="Times New Roman" w:cs="Times New Roman"/>
      <w:sz w:val="20"/>
      <w:szCs w:val="20"/>
    </w:rPr>
  </w:style>
  <w:style w:type="character" w:styleId="FootnoteReference">
    <w:name w:val="footnote reference"/>
    <w:uiPriority w:val="99"/>
    <w:rsid w:val="00D57E64"/>
    <w:rPr>
      <w:vertAlign w:val="superscript"/>
    </w:rPr>
  </w:style>
  <w:style w:type="paragraph" w:styleId="TOCHeading">
    <w:name w:val="TOC Heading"/>
    <w:basedOn w:val="Heading1"/>
    <w:next w:val="Normal"/>
    <w:uiPriority w:val="39"/>
    <w:semiHidden/>
    <w:unhideWhenUsed/>
    <w:qFormat/>
    <w:rsid w:val="00D57E64"/>
    <w:pPr>
      <w:keepLines/>
      <w:spacing w:before="480" w:after="0" w:line="276" w:lineRule="auto"/>
      <w:outlineLvl w:val="9"/>
    </w:pPr>
    <w:rPr>
      <w:rFonts w:ascii="Cambria" w:hAnsi="Cambria" w:cs="Times New Roman"/>
      <w:color w:val="365F91"/>
      <w:kern w:val="0"/>
      <w:sz w:val="28"/>
      <w:szCs w:val="28"/>
    </w:rPr>
  </w:style>
  <w:style w:type="paragraph" w:styleId="TOC2">
    <w:name w:val="toc 2"/>
    <w:basedOn w:val="Normal"/>
    <w:next w:val="Normal"/>
    <w:autoRedefine/>
    <w:uiPriority w:val="39"/>
    <w:qFormat/>
    <w:rsid w:val="00D57E64"/>
    <w:pPr>
      <w:spacing w:after="100"/>
      <w:ind w:left="240"/>
    </w:pPr>
    <w:rPr>
      <w:rFonts w:ascii="Times New Roman" w:eastAsia="Times New Roman" w:hAnsi="Times New Roman" w:cs="Times New Roman"/>
      <w:sz w:val="24"/>
      <w:szCs w:val="20"/>
    </w:rPr>
  </w:style>
  <w:style w:type="paragraph" w:styleId="TOC1">
    <w:name w:val="toc 1"/>
    <w:basedOn w:val="Normal"/>
    <w:next w:val="Normal"/>
    <w:autoRedefine/>
    <w:uiPriority w:val="39"/>
    <w:qFormat/>
    <w:rsid w:val="00D57E64"/>
    <w:pPr>
      <w:spacing w:after="100"/>
    </w:pPr>
    <w:rPr>
      <w:rFonts w:ascii="Times New Roman" w:eastAsia="Times New Roman" w:hAnsi="Times New Roman" w:cs="Times New Roman"/>
      <w:sz w:val="24"/>
      <w:szCs w:val="20"/>
    </w:rPr>
  </w:style>
  <w:style w:type="paragraph" w:styleId="TOC3">
    <w:name w:val="toc 3"/>
    <w:basedOn w:val="Normal"/>
    <w:next w:val="Normal"/>
    <w:autoRedefine/>
    <w:uiPriority w:val="39"/>
    <w:unhideWhenUsed/>
    <w:qFormat/>
    <w:rsid w:val="00D57E64"/>
    <w:pPr>
      <w:spacing w:after="100" w:line="276" w:lineRule="auto"/>
      <w:ind w:left="440"/>
    </w:pPr>
    <w:rPr>
      <w:rFonts w:ascii="Calibri" w:eastAsia="Times New Roman" w:hAnsi="Calibri" w:cs="Times New Roman"/>
    </w:rPr>
  </w:style>
  <w:style w:type="character" w:styleId="CommentReference">
    <w:name w:val="annotation reference"/>
    <w:uiPriority w:val="99"/>
    <w:rsid w:val="00D57E64"/>
    <w:rPr>
      <w:sz w:val="16"/>
      <w:szCs w:val="16"/>
    </w:rPr>
  </w:style>
  <w:style w:type="paragraph" w:styleId="CommentText">
    <w:name w:val="annotation text"/>
    <w:basedOn w:val="Normal"/>
    <w:link w:val="CommentTextChar"/>
    <w:uiPriority w:val="99"/>
    <w:rsid w:val="00D57E64"/>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57E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57E64"/>
    <w:rPr>
      <w:b/>
      <w:bCs/>
    </w:rPr>
  </w:style>
  <w:style w:type="character" w:customStyle="1" w:styleId="CommentSubjectChar">
    <w:name w:val="Comment Subject Char"/>
    <w:basedOn w:val="CommentTextChar"/>
    <w:link w:val="CommentSubject"/>
    <w:uiPriority w:val="99"/>
    <w:rsid w:val="00D57E64"/>
    <w:rPr>
      <w:rFonts w:ascii="Times New Roman" w:eastAsia="Times New Roman" w:hAnsi="Times New Roman" w:cs="Times New Roman"/>
      <w:b/>
      <w:bCs/>
      <w:sz w:val="20"/>
      <w:szCs w:val="20"/>
    </w:rPr>
  </w:style>
  <w:style w:type="character" w:customStyle="1" w:styleId="apple-converted-space">
    <w:name w:val="apple-converted-space"/>
    <w:rsid w:val="00D57E64"/>
  </w:style>
  <w:style w:type="table" w:styleId="TableGrid">
    <w:name w:val="Table Grid"/>
    <w:basedOn w:val="TableNormal"/>
    <w:rsid w:val="00D57E6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
    <w:name w:val="Definition"/>
    <w:basedOn w:val="Default"/>
    <w:next w:val="Default"/>
    <w:rsid w:val="00347BD8"/>
    <w:rPr>
      <w:rFonts w:ascii="Times New Roman" w:hAnsi="Times New Roman" w:cs="Times New Roman"/>
      <w:color w:val="auto"/>
    </w:rPr>
  </w:style>
  <w:style w:type="character" w:customStyle="1" w:styleId="text1">
    <w:name w:val="text1"/>
    <w:rsid w:val="00347BD8"/>
    <w:rPr>
      <w:color w:val="000000"/>
    </w:rPr>
  </w:style>
  <w:style w:type="paragraph" w:customStyle="1" w:styleId="Definition-Outline">
    <w:name w:val="Definition-Outline"/>
    <w:basedOn w:val="Default"/>
    <w:next w:val="Default"/>
    <w:rsid w:val="00347BD8"/>
    <w:rPr>
      <w:rFonts w:ascii="Times New Roman" w:hAnsi="Times New Roman" w:cs="Times New Roman"/>
      <w:color w:val="auto"/>
    </w:rPr>
  </w:style>
  <w:style w:type="paragraph" w:customStyle="1" w:styleId="a">
    <w:name w:val="_"/>
    <w:basedOn w:val="Default"/>
    <w:next w:val="Default"/>
    <w:rsid w:val="00347BD8"/>
    <w:rPr>
      <w:rFonts w:ascii="Times New Roman" w:hAnsi="Times New Roman" w:cs="Times New Roman"/>
      <w:color w:val="auto"/>
    </w:rPr>
  </w:style>
  <w:style w:type="paragraph" w:customStyle="1" w:styleId="NonRegBody">
    <w:name w:val="Non Reg Body"/>
    <w:basedOn w:val="Normal"/>
    <w:link w:val="NonRegBodyChar"/>
    <w:qFormat/>
    <w:rsid w:val="00347BD8"/>
    <w:pPr>
      <w:autoSpaceDE w:val="0"/>
      <w:autoSpaceDN w:val="0"/>
      <w:adjustRightInd w:val="0"/>
      <w:ind w:left="1296"/>
    </w:pPr>
    <w:rPr>
      <w:rFonts w:ascii="Times New Roman" w:eastAsia="Times New Roman" w:hAnsi="Times New Roman" w:cs="Times New Roman"/>
      <w:sz w:val="23"/>
      <w:szCs w:val="23"/>
    </w:rPr>
  </w:style>
  <w:style w:type="character" w:customStyle="1" w:styleId="NonRegBodyChar">
    <w:name w:val="Non Reg Body Char"/>
    <w:link w:val="NonRegBody"/>
    <w:rsid w:val="00347BD8"/>
    <w:rPr>
      <w:rFonts w:ascii="Times New Roman" w:eastAsia="Times New Roman" w:hAnsi="Times New Roman" w:cs="Times New Roman"/>
      <w:sz w:val="23"/>
      <w:szCs w:val="23"/>
    </w:rPr>
  </w:style>
  <w:style w:type="paragraph" w:styleId="BlockText">
    <w:name w:val="Block Text"/>
    <w:basedOn w:val="Normal"/>
    <w:semiHidden/>
    <w:rsid w:val="00347BD8"/>
    <w:pPr>
      <w:spacing w:before="100" w:beforeAutospacing="1" w:after="100" w:afterAutospacing="1" w:line="281" w:lineRule="atLeast"/>
      <w:ind w:left="60" w:right="720"/>
    </w:pPr>
    <w:rPr>
      <w:rFonts w:ascii="Times New Roman" w:eastAsia="Times New Roman" w:hAnsi="Times New Roman" w:cs="Times New Roman"/>
      <w:color w:val="000000"/>
      <w:sz w:val="24"/>
      <w:szCs w:val="20"/>
    </w:rPr>
  </w:style>
  <w:style w:type="paragraph" w:styleId="Revision">
    <w:name w:val="Revision"/>
    <w:hidden/>
    <w:uiPriority w:val="99"/>
    <w:semiHidden/>
    <w:rsid w:val="00347BD8"/>
    <w:rPr>
      <w:rFonts w:ascii="Times New Roman" w:eastAsia="Times New Roman" w:hAnsi="Times New Roman" w:cs="Times New Roman"/>
      <w:sz w:val="24"/>
      <w:szCs w:val="24"/>
    </w:rPr>
  </w:style>
  <w:style w:type="character" w:styleId="PlaceholderText">
    <w:name w:val="Placeholder Text"/>
    <w:uiPriority w:val="99"/>
    <w:semiHidden/>
    <w:rsid w:val="00347BD8"/>
    <w:rPr>
      <w:color w:val="808080"/>
    </w:rPr>
  </w:style>
  <w:style w:type="paragraph" w:styleId="PlainText">
    <w:name w:val="Plain Text"/>
    <w:basedOn w:val="Normal"/>
    <w:link w:val="PlainTextChar"/>
    <w:uiPriority w:val="99"/>
    <w:unhideWhenUsed/>
    <w:rsid w:val="00347BD8"/>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347BD8"/>
    <w:rPr>
      <w:rFonts w:ascii="Consolas" w:eastAsia="Calibri" w:hAnsi="Consolas" w:cs="Times New Roman"/>
      <w:sz w:val="21"/>
      <w:szCs w:val="21"/>
    </w:rPr>
  </w:style>
  <w:style w:type="character" w:styleId="UnresolvedMention">
    <w:name w:val="Unresolved Mention"/>
    <w:basedOn w:val="DefaultParagraphFont"/>
    <w:uiPriority w:val="99"/>
    <w:semiHidden/>
    <w:unhideWhenUsed/>
    <w:rsid w:val="000501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544570">
      <w:bodyDiv w:val="1"/>
      <w:marLeft w:val="0"/>
      <w:marRight w:val="0"/>
      <w:marTop w:val="0"/>
      <w:marBottom w:val="0"/>
      <w:divBdr>
        <w:top w:val="none" w:sz="0" w:space="0" w:color="auto"/>
        <w:left w:val="none" w:sz="0" w:space="0" w:color="auto"/>
        <w:bottom w:val="none" w:sz="0" w:space="0" w:color="auto"/>
        <w:right w:val="none" w:sz="0" w:space="0" w:color="auto"/>
      </w:divBdr>
    </w:div>
    <w:div w:id="1957591350">
      <w:bodyDiv w:val="1"/>
      <w:marLeft w:val="0"/>
      <w:marRight w:val="0"/>
      <w:marTop w:val="0"/>
      <w:marBottom w:val="0"/>
      <w:divBdr>
        <w:top w:val="none" w:sz="0" w:space="0" w:color="auto"/>
        <w:left w:val="none" w:sz="0" w:space="0" w:color="auto"/>
        <w:bottom w:val="none" w:sz="0" w:space="0" w:color="auto"/>
        <w:right w:val="none" w:sz="0" w:space="0" w:color="auto"/>
      </w:divBdr>
    </w:div>
    <w:div w:id="20332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po.gov/fdsys/granule/CFR-2014-title2-vol1/CFR-2014-title2-vol1-sec200-3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w.cornell.edu/cfr/text/2/200.317"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ueller@doe.k12.ga.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po.gov/fdsys/search/pagedetails.action?collectionCode=CFR&amp;searchPath=Title+2%2FSubtitle+A%2FChapter+II%2FSubchap%2FPart+200&amp;granuleId=CFR-2014-title2-vol1-sec200-302&amp;packageId=CFR-2014-title2-vol1&amp;oldPath=Title+2%2FSubtitle+A%2FChapter+II%2FSubchap%2FPart+200%2FSubpart+D%2FSubjgrp%2FSection+200.302&amp;fromPageDetails=true&amp;collapse=false&amp;ycord=6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rti.sharma\Documents\CSP%20Grant\2016%20Grant\start%20up\Sub-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C9C2CD4A04B0B48A8A28AB4FCEC9752" ma:contentTypeVersion="0" ma:contentTypeDescription="Create a new document." ma:contentTypeScope="" ma:versionID="970ab4bfb7181e5b2ed74b65efc61691">
  <xsd:schema xmlns:xsd="http://www.w3.org/2001/XMLSchema" xmlns:xs="http://www.w3.org/2001/XMLSchema" xmlns:p="http://schemas.microsoft.com/office/2006/metadata/properties" xmlns:ns2="1d496aed-39d0-4758-b3cf-4e4773287716" targetNamespace="http://schemas.microsoft.com/office/2006/metadata/properties" ma:root="true" ma:fieldsID="6818a7c98074cc7515ce7039cedd17ac" ns2:_="">
    <xsd:import namespace="1d496aed-39d0-4758-b3cf-4e4773287716"/>
    <xsd:element name="properties">
      <xsd:complexType>
        <xsd:sequence>
          <xsd:element name="documentManagement">
            <xsd:complexType>
              <xsd:all>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3BF67F-11C9-4F71-BB23-C07BAF3865C2}"/>
</file>

<file path=customXml/itemProps2.xml><?xml version="1.0" encoding="utf-8"?>
<ds:datastoreItem xmlns:ds="http://schemas.openxmlformats.org/officeDocument/2006/customXml" ds:itemID="{39A0AAF7-F423-4C7A-A4C4-BF27AB966B41}"/>
</file>

<file path=customXml/itemProps3.xml><?xml version="1.0" encoding="utf-8"?>
<ds:datastoreItem xmlns:ds="http://schemas.openxmlformats.org/officeDocument/2006/customXml" ds:itemID="{15BDCC2A-E807-4F48-A72D-A3A1AE815998}"/>
</file>

<file path=customXml/itemProps4.xml><?xml version="1.0" encoding="utf-8"?>
<ds:datastoreItem xmlns:ds="http://schemas.openxmlformats.org/officeDocument/2006/customXml" ds:itemID="{1519AA87-9E3D-4A1E-BAB1-D51AFDCBB5A0}"/>
</file>

<file path=docProps/app.xml><?xml version="1.0" encoding="utf-8"?>
<Properties xmlns="http://schemas.openxmlformats.org/officeDocument/2006/extended-properties" xmlns:vt="http://schemas.openxmlformats.org/officeDocument/2006/docPropsVTypes">
  <Template>Sub-app.dotx</Template>
  <TotalTime>0</TotalTime>
  <Pages>37</Pages>
  <Words>13392</Words>
  <Characters>76340</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GaDOE Letterhead - Richard Woods</vt:lpstr>
    </vt:vector>
  </TitlesOfParts>
  <Company>Georgia Department of Education</Company>
  <LinksUpToDate>false</LinksUpToDate>
  <CharactersWithSpaces>89553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Windows User</dc:creator>
  <cp:lastModifiedBy>Selena McBride</cp:lastModifiedBy>
  <cp:revision>3</cp:revision>
  <cp:lastPrinted>2016-12-05T13:54:00Z</cp:lastPrinted>
  <dcterms:created xsi:type="dcterms:W3CDTF">2017-11-21T14:18:00Z</dcterms:created>
  <dcterms:modified xsi:type="dcterms:W3CDTF">2017-11-22T17:22:00Z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0x010100DC9C2CD4A04B0B48A8A28AB4FCEC9752</vt:lpwstr>
  </property>
</Properties>
</file>