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EE3B0" w14:textId="77777777" w:rsidR="00976FCD" w:rsidRPr="001A448C" w:rsidRDefault="00976FCD" w:rsidP="00976FCD">
      <w:pPr>
        <w:jc w:val="center"/>
        <w:rPr>
          <w:rFonts w:ascii="Times New Roman" w:hAnsi="Times New Roman"/>
          <w:sz w:val="20"/>
          <w:szCs w:val="20"/>
        </w:rPr>
      </w:pPr>
      <w:r w:rsidRPr="001A448C">
        <w:rPr>
          <w:rFonts w:ascii="Times New Roman" w:hAnsi="Times New Roman"/>
          <w:sz w:val="20"/>
          <w:szCs w:val="20"/>
        </w:rPr>
        <w:t>Georgia Department of Education (GaDOE)</w:t>
      </w:r>
    </w:p>
    <w:p w14:paraId="28F19308" w14:textId="2E33C7B3" w:rsidR="00976FCD" w:rsidRPr="001A448C" w:rsidRDefault="00976FCD" w:rsidP="00976FCD">
      <w:pPr>
        <w:jc w:val="center"/>
        <w:rPr>
          <w:rFonts w:ascii="Times New Roman" w:hAnsi="Times New Roman"/>
          <w:sz w:val="20"/>
          <w:szCs w:val="20"/>
        </w:rPr>
      </w:pPr>
      <w:r w:rsidRPr="001A448C">
        <w:rPr>
          <w:rFonts w:ascii="Times New Roman" w:hAnsi="Times New Roman"/>
          <w:sz w:val="20"/>
          <w:szCs w:val="20"/>
        </w:rPr>
        <w:t xml:space="preserve">Title I, Part C – </w:t>
      </w:r>
      <w:r w:rsidR="00660FBC">
        <w:rPr>
          <w:rFonts w:ascii="Times New Roman" w:hAnsi="Times New Roman"/>
          <w:sz w:val="20"/>
          <w:szCs w:val="20"/>
        </w:rPr>
        <w:t>Education of Migratory Children</w:t>
      </w:r>
    </w:p>
    <w:p w14:paraId="56A2674E" w14:textId="77777777" w:rsidR="00976FCD" w:rsidRPr="001A448C" w:rsidRDefault="00976FCD" w:rsidP="00976FCD">
      <w:pPr>
        <w:jc w:val="center"/>
        <w:rPr>
          <w:rFonts w:ascii="Times New Roman" w:hAnsi="Times New Roman"/>
          <w:sz w:val="20"/>
          <w:szCs w:val="20"/>
        </w:rPr>
      </w:pPr>
      <w:r w:rsidRPr="001A448C">
        <w:rPr>
          <w:rFonts w:ascii="Times New Roman" w:hAnsi="Times New Roman"/>
          <w:sz w:val="20"/>
          <w:szCs w:val="20"/>
        </w:rPr>
        <w:t>Local Identification and Recruitment (ID&amp;R) Plan</w:t>
      </w:r>
    </w:p>
    <w:p w14:paraId="2F620D87" w14:textId="77777777" w:rsidR="00976FCD" w:rsidRPr="001A448C" w:rsidRDefault="00976FCD" w:rsidP="00976FCD">
      <w:pPr>
        <w:jc w:val="center"/>
        <w:rPr>
          <w:rFonts w:ascii="Times New Roman" w:hAnsi="Times New Roman"/>
          <w:sz w:val="20"/>
          <w:szCs w:val="20"/>
        </w:rPr>
      </w:pPr>
    </w:p>
    <w:p w14:paraId="28B7B4AC" w14:textId="29EF1AB4" w:rsidR="00976FCD" w:rsidRPr="001A448C" w:rsidRDefault="00976FCD" w:rsidP="00976FCD">
      <w:pPr>
        <w:rPr>
          <w:rFonts w:ascii="Times New Roman" w:hAnsi="Times New Roman"/>
          <w:sz w:val="20"/>
          <w:szCs w:val="20"/>
        </w:rPr>
      </w:pPr>
      <w:r w:rsidRPr="001A448C">
        <w:rPr>
          <w:rFonts w:ascii="Times New Roman" w:hAnsi="Times New Roman"/>
          <w:sz w:val="20"/>
          <w:szCs w:val="20"/>
        </w:rPr>
        <w:t>School District:</w:t>
      </w:r>
      <w:r w:rsidR="00ED4B9F">
        <w:rPr>
          <w:rFonts w:ascii="Times New Roman" w:hAnsi="Times New Roman"/>
          <w:sz w:val="20"/>
          <w:szCs w:val="20"/>
        </w:rPr>
        <w:t xml:space="preserve">  </w:t>
      </w:r>
      <w:r w:rsidR="001E4BD4"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Enter your school district here"/>
            </w:textInput>
          </w:ffData>
        </w:fldChar>
      </w:r>
      <w:bookmarkStart w:id="0" w:name="Text16"/>
      <w:r w:rsidR="001E4BD4"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 w:rsidR="001E4BD4">
        <w:rPr>
          <w:rFonts w:ascii="Times New Roman" w:hAnsi="Times New Roman"/>
          <w:i/>
          <w:color w:val="1F497D" w:themeColor="text2"/>
          <w:sz w:val="20"/>
          <w:szCs w:val="20"/>
        </w:rPr>
      </w:r>
      <w:r w:rsidR="001E4BD4"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r w:rsidR="001E4BD4"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your school district here</w:t>
      </w:r>
      <w:r w:rsidR="001E4BD4"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0"/>
      <w:r w:rsidR="00795300">
        <w:rPr>
          <w:rFonts w:ascii="Times New Roman" w:hAnsi="Times New Roman"/>
          <w:i/>
          <w:color w:val="1F497D" w:themeColor="text2"/>
          <w:sz w:val="20"/>
          <w:szCs w:val="20"/>
        </w:rPr>
        <w:tab/>
      </w:r>
      <w:r w:rsidR="00795300">
        <w:rPr>
          <w:rFonts w:ascii="Times New Roman" w:hAnsi="Times New Roman"/>
          <w:i/>
          <w:color w:val="1F497D" w:themeColor="text2"/>
          <w:sz w:val="20"/>
          <w:szCs w:val="20"/>
        </w:rPr>
        <w:tab/>
      </w:r>
      <w:r w:rsidR="00795300">
        <w:rPr>
          <w:rFonts w:ascii="Times New Roman" w:hAnsi="Times New Roman"/>
          <w:i/>
          <w:color w:val="1F497D" w:themeColor="text2"/>
          <w:sz w:val="20"/>
          <w:szCs w:val="20"/>
        </w:rPr>
        <w:tab/>
      </w:r>
      <w:r w:rsidR="00795300">
        <w:rPr>
          <w:rFonts w:ascii="Times New Roman" w:hAnsi="Times New Roman"/>
          <w:i/>
          <w:color w:val="1F497D" w:themeColor="text2"/>
          <w:sz w:val="20"/>
          <w:szCs w:val="20"/>
        </w:rPr>
        <w:tab/>
      </w:r>
      <w:r w:rsidRPr="001A448C">
        <w:rPr>
          <w:rFonts w:ascii="Times New Roman" w:hAnsi="Times New Roman"/>
          <w:sz w:val="20"/>
          <w:szCs w:val="20"/>
        </w:rPr>
        <w:t>School Year:</w:t>
      </w:r>
      <w:r w:rsidR="00ED4B9F">
        <w:rPr>
          <w:rFonts w:ascii="Times New Roman" w:hAnsi="Times New Roman"/>
          <w:sz w:val="20"/>
          <w:szCs w:val="20"/>
        </w:rPr>
        <w:t xml:space="preserve">  </w:t>
      </w:r>
      <w:r w:rsidR="00E240D3">
        <w:rPr>
          <w:rFonts w:ascii="Times New Roman" w:hAnsi="Times New Roman"/>
          <w:i/>
          <w:color w:val="1F497D" w:themeColor="text2"/>
          <w:sz w:val="20"/>
          <w:szCs w:val="20"/>
        </w:rPr>
        <w:t>2018-2019</w:t>
      </w:r>
    </w:p>
    <w:p w14:paraId="2A9AFF61" w14:textId="77777777" w:rsidR="00976FCD" w:rsidRPr="001A448C" w:rsidRDefault="00976FCD" w:rsidP="00976FCD">
      <w:pPr>
        <w:rPr>
          <w:rFonts w:ascii="Times New Roman" w:hAnsi="Times New Roman"/>
        </w:rPr>
      </w:pPr>
    </w:p>
    <w:p w14:paraId="1743FE5D" w14:textId="77777777" w:rsidR="00976FCD" w:rsidRPr="001A448C" w:rsidRDefault="00976FCD" w:rsidP="00976FCD">
      <w:pPr>
        <w:rPr>
          <w:rFonts w:ascii="Times New Roman" w:hAnsi="Times New Roman"/>
          <w:i/>
          <w:sz w:val="20"/>
          <w:szCs w:val="20"/>
        </w:rPr>
      </w:pPr>
      <w:r w:rsidRPr="001A448C">
        <w:rPr>
          <w:rFonts w:ascii="Times New Roman" w:hAnsi="Times New Roman"/>
          <w:i/>
          <w:sz w:val="20"/>
          <w:szCs w:val="20"/>
        </w:rPr>
        <w:t xml:space="preserve">All school districts in Georgia follow the state and regional GaDOE MEP ID&amp;R plan as outlined in the Georgia Migrant Education Program Identification and Recruitment and Data Collections Handbook.  The plan below describes how the school district will implement ID&amp;R requirements aligned to the state and regional ID&amp;R plans. </w:t>
      </w:r>
    </w:p>
    <w:p w14:paraId="2681EC43" w14:textId="77777777" w:rsidR="00976FCD" w:rsidRPr="001A448C" w:rsidRDefault="00976FCD" w:rsidP="00976FCD">
      <w:pPr>
        <w:rPr>
          <w:rFonts w:ascii="Times New Roman" w:hAnsi="Times New Roman"/>
          <w:i/>
          <w:sz w:val="20"/>
          <w:szCs w:val="20"/>
        </w:rPr>
      </w:pPr>
    </w:p>
    <w:p w14:paraId="61517BD6" w14:textId="77777777" w:rsidR="00976FCD" w:rsidRPr="001A448C" w:rsidRDefault="00976FCD" w:rsidP="00976FCD">
      <w:pPr>
        <w:rPr>
          <w:rFonts w:ascii="Times New Roman" w:hAnsi="Times New Roman"/>
          <w:b/>
          <w:sz w:val="20"/>
          <w:szCs w:val="20"/>
          <w:u w:val="single"/>
        </w:rPr>
      </w:pPr>
      <w:r w:rsidRPr="001A448C">
        <w:rPr>
          <w:rFonts w:ascii="Times New Roman" w:hAnsi="Times New Roman"/>
          <w:b/>
          <w:sz w:val="20"/>
          <w:szCs w:val="20"/>
          <w:u w:val="single"/>
        </w:rPr>
        <w:t>I. ID&amp;R Planning and Implementation</w:t>
      </w:r>
    </w:p>
    <w:p w14:paraId="0E08B51C" w14:textId="32E816E0" w:rsidR="00976FCD" w:rsidRPr="001A448C" w:rsidRDefault="00AE4615" w:rsidP="00976FCD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How often </w:t>
      </w:r>
      <w:r w:rsidR="00976FCD" w:rsidRPr="001A448C">
        <w:rPr>
          <w:rFonts w:ascii="Times New Roman" w:hAnsi="Times New Roman"/>
          <w:sz w:val="20"/>
          <w:szCs w:val="20"/>
        </w:rPr>
        <w:t>will the MEP contact meet with local ID&amp;R staff (recruiters and supplemental service providers or SSPs) to monitor the implementation of this ID&amp;R plan (minimum of once a semester and summer)?</w:t>
      </w:r>
    </w:p>
    <w:p w14:paraId="7F18AA04" w14:textId="7D410A10" w:rsidR="00976FCD" w:rsidRPr="001A448C" w:rsidRDefault="001E4BD4" w:rsidP="00976FCD">
      <w:pPr>
        <w:pStyle w:val="ListParagraph"/>
        <w:rPr>
          <w:rFonts w:ascii="Times New Roman" w:hAnsi="Times New Roman"/>
          <w:i/>
          <w:color w:val="1F497D" w:themeColor="text2"/>
          <w:sz w:val="20"/>
          <w:szCs w:val="20"/>
        </w:rPr>
      </w:pP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default w:val="Enter your answer here"/>
            </w:textInput>
          </w:ffData>
        </w:fldChar>
      </w:r>
      <w:bookmarkStart w:id="1" w:name="Text18"/>
      <w:r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>
        <w:rPr>
          <w:rFonts w:ascii="Times New Roman" w:hAnsi="Times New Roman"/>
          <w:i/>
          <w:color w:val="1F497D" w:themeColor="text2"/>
          <w:sz w:val="20"/>
          <w:szCs w:val="20"/>
        </w:rPr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r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your answer here</w:t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1"/>
    </w:p>
    <w:p w14:paraId="7F9E318B" w14:textId="77777777" w:rsidR="008767C7" w:rsidRDefault="008767C7" w:rsidP="008767C7">
      <w:pPr>
        <w:pStyle w:val="ListParagraph"/>
        <w:rPr>
          <w:rFonts w:ascii="Times New Roman" w:hAnsi="Times New Roman"/>
          <w:sz w:val="20"/>
          <w:szCs w:val="20"/>
        </w:rPr>
      </w:pPr>
    </w:p>
    <w:p w14:paraId="4CF31B21" w14:textId="77777777" w:rsidR="001B075B" w:rsidRPr="00FC2136" w:rsidRDefault="001B075B" w:rsidP="001B075B">
      <w:pPr>
        <w:pStyle w:val="ListParagraph"/>
        <w:numPr>
          <w:ilvl w:val="0"/>
          <w:numId w:val="1"/>
        </w:numPr>
        <w:rPr>
          <w:rFonts w:ascii="Verdana" w:eastAsiaTheme="minorHAnsi" w:hAnsi="Verdana"/>
          <w:sz w:val="20"/>
          <w:szCs w:val="20"/>
        </w:rPr>
      </w:pPr>
      <w:r w:rsidRPr="001B075B">
        <w:rPr>
          <w:rFonts w:ascii="Times New Roman" w:hAnsi="Times New Roman"/>
          <w:sz w:val="20"/>
          <w:szCs w:val="20"/>
        </w:rPr>
        <w:t xml:space="preserve">How will the district manage and coordinate local staff year-round (regular school year and summer) ongoing recruitment efforts for enrolled and out-of-school youth (OSY) including pre-school aged children?  Please describe and include flexible staff schedules, peak periods of agricultural activity, </w:t>
      </w:r>
      <w:r w:rsidRPr="00FC2136">
        <w:rPr>
          <w:rFonts w:ascii="Times New Roman" w:hAnsi="Times New Roman"/>
          <w:sz w:val="20"/>
          <w:szCs w:val="20"/>
        </w:rPr>
        <w:t>visits to seasonal and temporary work sites such as; farms, packing sheds, and processing plants that work with poultry, beef, or wood. Include narrative that ensures the use of the ID&amp;R Activities checklist to guarantee all ID&amp;R activities are taking place at the appropriate time with required documentation.</w:t>
      </w:r>
    </w:p>
    <w:p w14:paraId="4972905D" w14:textId="11B4C7DA" w:rsidR="00976FCD" w:rsidRPr="001A448C" w:rsidRDefault="001E4BD4" w:rsidP="00976FCD">
      <w:pPr>
        <w:pStyle w:val="ListParagraph"/>
        <w:rPr>
          <w:rFonts w:ascii="Times New Roman" w:hAnsi="Times New Roman"/>
          <w:i/>
          <w:color w:val="1F497D" w:themeColor="text2"/>
          <w:sz w:val="20"/>
          <w:szCs w:val="20"/>
        </w:rPr>
      </w:pP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19"/>
            <w:enabled/>
            <w:calcOnExit w:val="0"/>
            <w:textInput>
              <w:default w:val="Enter your answer here"/>
            </w:textInput>
          </w:ffData>
        </w:fldChar>
      </w:r>
      <w:bookmarkStart w:id="2" w:name="Text19"/>
      <w:r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>
        <w:rPr>
          <w:rFonts w:ascii="Times New Roman" w:hAnsi="Times New Roman"/>
          <w:i/>
          <w:color w:val="1F497D" w:themeColor="text2"/>
          <w:sz w:val="20"/>
          <w:szCs w:val="20"/>
        </w:rPr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r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your answer here</w:t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2"/>
    </w:p>
    <w:p w14:paraId="72DF9ABA" w14:textId="77777777" w:rsidR="008767C7" w:rsidRDefault="008767C7" w:rsidP="008767C7">
      <w:pPr>
        <w:pStyle w:val="ListParagraph"/>
        <w:rPr>
          <w:rFonts w:ascii="Times New Roman" w:hAnsi="Times New Roman"/>
          <w:sz w:val="20"/>
          <w:szCs w:val="20"/>
        </w:rPr>
      </w:pPr>
    </w:p>
    <w:p w14:paraId="4B1925E9" w14:textId="6F0C7AA0" w:rsidR="00976FCD" w:rsidRPr="001A448C" w:rsidRDefault="00976FCD" w:rsidP="00976FCD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A448C">
        <w:rPr>
          <w:rFonts w:ascii="Times New Roman" w:hAnsi="Times New Roman"/>
          <w:sz w:val="20"/>
          <w:szCs w:val="20"/>
        </w:rPr>
        <w:t xml:space="preserve">How will the district coordinate </w:t>
      </w:r>
      <w:r w:rsidR="0038656C">
        <w:rPr>
          <w:rFonts w:ascii="Times New Roman" w:hAnsi="Times New Roman"/>
          <w:sz w:val="20"/>
          <w:szCs w:val="20"/>
        </w:rPr>
        <w:t xml:space="preserve">with regional and state </w:t>
      </w:r>
      <w:r w:rsidRPr="001A448C">
        <w:rPr>
          <w:rFonts w:ascii="Times New Roman" w:hAnsi="Times New Roman"/>
          <w:sz w:val="20"/>
          <w:szCs w:val="20"/>
        </w:rPr>
        <w:t xml:space="preserve">MEP staff for identifying and contacting </w:t>
      </w:r>
      <w:r w:rsidR="00973F03">
        <w:rPr>
          <w:rFonts w:ascii="Times New Roman" w:hAnsi="Times New Roman"/>
          <w:sz w:val="20"/>
          <w:szCs w:val="20"/>
        </w:rPr>
        <w:t xml:space="preserve">potentially eligible </w:t>
      </w:r>
      <w:r w:rsidR="00973F03" w:rsidRPr="00E240D3">
        <w:rPr>
          <w:rFonts w:ascii="Times New Roman" w:hAnsi="Times New Roman"/>
          <w:sz w:val="20"/>
          <w:szCs w:val="20"/>
        </w:rPr>
        <w:t>migra</w:t>
      </w:r>
      <w:r w:rsidRPr="00E240D3">
        <w:rPr>
          <w:rFonts w:ascii="Times New Roman" w:hAnsi="Times New Roman"/>
          <w:sz w:val="20"/>
          <w:szCs w:val="20"/>
        </w:rPr>
        <w:t>t</w:t>
      </w:r>
      <w:r w:rsidR="00973F03" w:rsidRPr="00E240D3">
        <w:rPr>
          <w:rFonts w:ascii="Times New Roman" w:hAnsi="Times New Roman"/>
          <w:sz w:val="20"/>
          <w:szCs w:val="20"/>
        </w:rPr>
        <w:t>ory</w:t>
      </w:r>
      <w:r w:rsidRPr="001A448C">
        <w:rPr>
          <w:rFonts w:ascii="Times New Roman" w:hAnsi="Times New Roman"/>
          <w:sz w:val="20"/>
          <w:szCs w:val="20"/>
        </w:rPr>
        <w:t xml:space="preserve"> families, targeting enrollees and non-enrollees (ages 0 to 21), and ensure COEs are completed as needed</w:t>
      </w:r>
      <w:r w:rsidR="0038656C">
        <w:rPr>
          <w:rFonts w:ascii="Times New Roman" w:hAnsi="Times New Roman"/>
          <w:sz w:val="20"/>
          <w:szCs w:val="20"/>
        </w:rPr>
        <w:t xml:space="preserve"> (within two days)</w:t>
      </w:r>
      <w:r w:rsidRPr="001A448C">
        <w:rPr>
          <w:rFonts w:ascii="Times New Roman" w:hAnsi="Times New Roman"/>
          <w:sz w:val="20"/>
          <w:szCs w:val="20"/>
        </w:rPr>
        <w:t>?</w:t>
      </w:r>
    </w:p>
    <w:p w14:paraId="1ED04B97" w14:textId="73546556" w:rsidR="00976FCD" w:rsidRPr="001A448C" w:rsidRDefault="001E4BD4" w:rsidP="00976FCD">
      <w:pPr>
        <w:pStyle w:val="ListParagraph"/>
        <w:rPr>
          <w:rFonts w:ascii="Times New Roman" w:hAnsi="Times New Roman"/>
          <w:i/>
          <w:color w:val="1F497D" w:themeColor="text2"/>
          <w:sz w:val="20"/>
          <w:szCs w:val="20"/>
        </w:rPr>
      </w:pP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Enter your answer here"/>
            </w:textInput>
          </w:ffData>
        </w:fldChar>
      </w:r>
      <w:bookmarkStart w:id="3" w:name="Text20"/>
      <w:r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>
        <w:rPr>
          <w:rFonts w:ascii="Times New Roman" w:hAnsi="Times New Roman"/>
          <w:i/>
          <w:color w:val="1F497D" w:themeColor="text2"/>
          <w:sz w:val="20"/>
          <w:szCs w:val="20"/>
        </w:rPr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r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your answer here</w:t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3"/>
    </w:p>
    <w:p w14:paraId="073FCDBB" w14:textId="77777777" w:rsidR="008767C7" w:rsidRDefault="008767C7" w:rsidP="008767C7">
      <w:pPr>
        <w:pStyle w:val="ListParagraph"/>
        <w:rPr>
          <w:rFonts w:ascii="Times New Roman" w:hAnsi="Times New Roman"/>
          <w:sz w:val="20"/>
          <w:szCs w:val="20"/>
        </w:rPr>
      </w:pPr>
    </w:p>
    <w:p w14:paraId="37F0A192" w14:textId="4374504E" w:rsidR="00976FCD" w:rsidRPr="001A448C" w:rsidRDefault="00976FCD" w:rsidP="00976FCD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A448C">
        <w:rPr>
          <w:rFonts w:ascii="Times New Roman" w:hAnsi="Times New Roman"/>
          <w:sz w:val="20"/>
          <w:szCs w:val="20"/>
        </w:rPr>
        <w:t>How will the district c</w:t>
      </w:r>
      <w:r w:rsidR="00973F03">
        <w:rPr>
          <w:rFonts w:ascii="Times New Roman" w:hAnsi="Times New Roman"/>
          <w:sz w:val="20"/>
          <w:szCs w:val="20"/>
        </w:rPr>
        <w:t xml:space="preserve">ontact currently eligible </w:t>
      </w:r>
      <w:r w:rsidR="00973F03" w:rsidRPr="00E240D3">
        <w:rPr>
          <w:rFonts w:ascii="Times New Roman" w:hAnsi="Times New Roman"/>
          <w:sz w:val="20"/>
          <w:szCs w:val="20"/>
        </w:rPr>
        <w:t>migra</w:t>
      </w:r>
      <w:r w:rsidRPr="00E240D3">
        <w:rPr>
          <w:rFonts w:ascii="Times New Roman" w:hAnsi="Times New Roman"/>
          <w:sz w:val="20"/>
          <w:szCs w:val="20"/>
        </w:rPr>
        <w:t>t</w:t>
      </w:r>
      <w:r w:rsidR="00973F03" w:rsidRPr="00E240D3">
        <w:rPr>
          <w:rFonts w:ascii="Times New Roman" w:hAnsi="Times New Roman"/>
          <w:sz w:val="20"/>
          <w:szCs w:val="20"/>
        </w:rPr>
        <w:t>ory</w:t>
      </w:r>
      <w:r w:rsidRPr="001A448C">
        <w:rPr>
          <w:rFonts w:ascii="Times New Roman" w:hAnsi="Times New Roman"/>
          <w:sz w:val="20"/>
          <w:szCs w:val="20"/>
        </w:rPr>
        <w:t xml:space="preserve"> children and youth </w:t>
      </w:r>
      <w:r w:rsidR="009D0583" w:rsidRPr="001A448C">
        <w:rPr>
          <w:rFonts w:ascii="Times New Roman" w:hAnsi="Times New Roman"/>
          <w:sz w:val="20"/>
          <w:szCs w:val="20"/>
        </w:rPr>
        <w:t>to</w:t>
      </w:r>
      <w:r w:rsidRPr="001A448C">
        <w:rPr>
          <w:rFonts w:ascii="Times New Roman" w:hAnsi="Times New Roman"/>
          <w:sz w:val="20"/>
          <w:szCs w:val="20"/>
        </w:rPr>
        <w:t xml:space="preserve"> determine if new qualifying moves have occurred and ensure COEs are completed as needed?</w:t>
      </w:r>
    </w:p>
    <w:p w14:paraId="25731CFB" w14:textId="31966A00" w:rsidR="00976FCD" w:rsidRPr="001A448C" w:rsidRDefault="001E4BD4" w:rsidP="00976FCD">
      <w:pPr>
        <w:pStyle w:val="ListParagraph"/>
        <w:rPr>
          <w:rFonts w:ascii="Times New Roman" w:hAnsi="Times New Roman"/>
          <w:i/>
          <w:color w:val="1F497D" w:themeColor="text2"/>
          <w:sz w:val="20"/>
          <w:szCs w:val="20"/>
        </w:rPr>
      </w:pP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Enter your answer here"/>
            </w:textInput>
          </w:ffData>
        </w:fldChar>
      </w:r>
      <w:bookmarkStart w:id="4" w:name="Text21"/>
      <w:r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>
        <w:rPr>
          <w:rFonts w:ascii="Times New Roman" w:hAnsi="Times New Roman"/>
          <w:i/>
          <w:color w:val="1F497D" w:themeColor="text2"/>
          <w:sz w:val="20"/>
          <w:szCs w:val="20"/>
        </w:rPr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r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your answer here</w:t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4"/>
    </w:p>
    <w:p w14:paraId="35C431A9" w14:textId="77777777" w:rsidR="008767C7" w:rsidRDefault="008767C7" w:rsidP="008767C7">
      <w:pPr>
        <w:pStyle w:val="ListParagraph"/>
        <w:rPr>
          <w:rFonts w:ascii="Times New Roman" w:hAnsi="Times New Roman"/>
          <w:sz w:val="20"/>
          <w:szCs w:val="20"/>
        </w:rPr>
      </w:pPr>
    </w:p>
    <w:p w14:paraId="4C2B92D6" w14:textId="50C3D388" w:rsidR="00976FCD" w:rsidRPr="001A448C" w:rsidRDefault="00976FCD" w:rsidP="00976FCD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A448C">
        <w:rPr>
          <w:rFonts w:ascii="Times New Roman" w:hAnsi="Times New Roman"/>
          <w:sz w:val="20"/>
          <w:szCs w:val="20"/>
        </w:rPr>
        <w:t>How will the district ensure the occupational survey (which is completed by all students during new student registration and back-to-school registration) is gathered, reviewed, and prioritized for further follow</w:t>
      </w:r>
      <w:r w:rsidR="00973F03">
        <w:rPr>
          <w:rFonts w:ascii="Times New Roman" w:hAnsi="Times New Roman"/>
          <w:sz w:val="20"/>
          <w:szCs w:val="20"/>
        </w:rPr>
        <w:t xml:space="preserve"> up to identify potential migra</w:t>
      </w:r>
      <w:r w:rsidRPr="001A448C">
        <w:rPr>
          <w:rFonts w:ascii="Times New Roman" w:hAnsi="Times New Roman"/>
          <w:sz w:val="20"/>
          <w:szCs w:val="20"/>
        </w:rPr>
        <w:t>t</w:t>
      </w:r>
      <w:r w:rsidR="00973F03">
        <w:rPr>
          <w:rFonts w:ascii="Times New Roman" w:hAnsi="Times New Roman"/>
          <w:sz w:val="20"/>
          <w:szCs w:val="20"/>
        </w:rPr>
        <w:t>ory</w:t>
      </w:r>
      <w:r w:rsidRPr="001A448C">
        <w:rPr>
          <w:rFonts w:ascii="Times New Roman" w:hAnsi="Times New Roman"/>
          <w:sz w:val="20"/>
          <w:szCs w:val="20"/>
        </w:rPr>
        <w:t xml:space="preserve"> children and youth?</w:t>
      </w:r>
      <w:r w:rsidR="0038656C">
        <w:rPr>
          <w:rFonts w:ascii="Times New Roman" w:hAnsi="Times New Roman"/>
          <w:sz w:val="20"/>
          <w:szCs w:val="20"/>
        </w:rPr>
        <w:t xml:space="preserve"> Include a reference to training local school staff on the process.</w:t>
      </w:r>
    </w:p>
    <w:p w14:paraId="42B1F91C" w14:textId="7100E851" w:rsidR="008767C7" w:rsidRPr="00DC285D" w:rsidRDefault="001E4BD4" w:rsidP="008767C7">
      <w:pPr>
        <w:pStyle w:val="ListParagraph"/>
        <w:rPr>
          <w:rFonts w:ascii="Times New Roman" w:hAnsi="Times New Roman"/>
          <w:i/>
          <w:sz w:val="20"/>
          <w:szCs w:val="20"/>
        </w:rPr>
      </w:pPr>
      <w:r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Enter your answer here"/>
            </w:textInput>
          </w:ffData>
        </w:fldChar>
      </w:r>
      <w:bookmarkStart w:id="5" w:name="Text22"/>
      <w:r w:rsidRPr="00DC285D"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 w:rsidRPr="00DC285D">
        <w:rPr>
          <w:rFonts w:ascii="Times New Roman" w:hAnsi="Times New Roman"/>
          <w:i/>
          <w:color w:val="1F497D" w:themeColor="text2"/>
          <w:sz w:val="20"/>
          <w:szCs w:val="20"/>
        </w:rPr>
      </w:r>
      <w:r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r w:rsidRPr="00DC285D"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your answer here</w:t>
      </w:r>
      <w:r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5"/>
    </w:p>
    <w:p w14:paraId="2DD01784" w14:textId="77777777" w:rsidR="001E4BD4" w:rsidRDefault="001E4BD4" w:rsidP="008767C7">
      <w:pPr>
        <w:pStyle w:val="ListParagraph"/>
        <w:rPr>
          <w:rFonts w:ascii="Times New Roman" w:hAnsi="Times New Roman"/>
          <w:sz w:val="20"/>
          <w:szCs w:val="20"/>
        </w:rPr>
      </w:pPr>
    </w:p>
    <w:p w14:paraId="0F83A234" w14:textId="06240DCF" w:rsidR="00976FCD" w:rsidRPr="001A448C" w:rsidRDefault="00976FCD" w:rsidP="00976FCD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A448C">
        <w:rPr>
          <w:rFonts w:ascii="Times New Roman" w:hAnsi="Times New Roman"/>
          <w:sz w:val="20"/>
          <w:szCs w:val="20"/>
        </w:rPr>
        <w:t>How will the district coordinate with other agencies, organizat</w:t>
      </w:r>
      <w:r w:rsidR="00DF47D1">
        <w:rPr>
          <w:rFonts w:ascii="Times New Roman" w:hAnsi="Times New Roman"/>
          <w:sz w:val="20"/>
          <w:szCs w:val="20"/>
        </w:rPr>
        <w:t>ions, and resources to build a recruitment n</w:t>
      </w:r>
      <w:r w:rsidRPr="001A448C">
        <w:rPr>
          <w:rFonts w:ascii="Times New Roman" w:hAnsi="Times New Roman"/>
          <w:sz w:val="20"/>
          <w:szCs w:val="20"/>
        </w:rPr>
        <w:t>etwo</w:t>
      </w:r>
      <w:r w:rsidR="00973F03">
        <w:rPr>
          <w:rFonts w:ascii="Times New Roman" w:hAnsi="Times New Roman"/>
          <w:sz w:val="20"/>
          <w:szCs w:val="20"/>
        </w:rPr>
        <w:t xml:space="preserve">rk and identify </w:t>
      </w:r>
      <w:r w:rsidR="0050236C">
        <w:rPr>
          <w:rFonts w:ascii="Times New Roman" w:hAnsi="Times New Roman"/>
          <w:sz w:val="20"/>
          <w:szCs w:val="20"/>
        </w:rPr>
        <w:t xml:space="preserve">potentially eligible </w:t>
      </w:r>
      <w:r w:rsidR="00973F03">
        <w:rPr>
          <w:rFonts w:ascii="Times New Roman" w:hAnsi="Times New Roman"/>
          <w:sz w:val="20"/>
          <w:szCs w:val="20"/>
        </w:rPr>
        <w:t>migra</w:t>
      </w:r>
      <w:r w:rsidRPr="001A448C">
        <w:rPr>
          <w:rFonts w:ascii="Times New Roman" w:hAnsi="Times New Roman"/>
          <w:sz w:val="20"/>
          <w:szCs w:val="20"/>
        </w:rPr>
        <w:t>t</w:t>
      </w:r>
      <w:r w:rsidR="00973F03">
        <w:rPr>
          <w:rFonts w:ascii="Times New Roman" w:hAnsi="Times New Roman"/>
          <w:sz w:val="20"/>
          <w:szCs w:val="20"/>
        </w:rPr>
        <w:t>ory</w:t>
      </w:r>
      <w:r w:rsidRPr="001A448C">
        <w:rPr>
          <w:rFonts w:ascii="Times New Roman" w:hAnsi="Times New Roman"/>
          <w:sz w:val="20"/>
          <w:szCs w:val="20"/>
        </w:rPr>
        <w:t xml:space="preserve"> participants?</w:t>
      </w:r>
    </w:p>
    <w:p w14:paraId="3A9618E5" w14:textId="27F8FD8A" w:rsidR="00976FCD" w:rsidRPr="00DF47D1" w:rsidRDefault="00DC285D" w:rsidP="00DF47D1">
      <w:pPr>
        <w:pStyle w:val="ListParagraph"/>
        <w:rPr>
          <w:rFonts w:ascii="Times New Roman" w:hAnsi="Times New Roman"/>
          <w:i/>
          <w:color w:val="1F497D" w:themeColor="text2"/>
          <w:sz w:val="20"/>
          <w:szCs w:val="20"/>
        </w:rPr>
      </w:pP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Enter your answer here"/>
            </w:textInput>
          </w:ffData>
        </w:fldChar>
      </w:r>
      <w:bookmarkStart w:id="6" w:name="Text23"/>
      <w:r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>
        <w:rPr>
          <w:rFonts w:ascii="Times New Roman" w:hAnsi="Times New Roman"/>
          <w:i/>
          <w:color w:val="1F497D" w:themeColor="text2"/>
          <w:sz w:val="20"/>
          <w:szCs w:val="20"/>
        </w:rPr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r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your answer here</w:t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6"/>
    </w:p>
    <w:p w14:paraId="2B45D5C5" w14:textId="77777777" w:rsidR="00976FCD" w:rsidRPr="001A448C" w:rsidRDefault="00976FCD" w:rsidP="00976FCD">
      <w:pPr>
        <w:rPr>
          <w:rFonts w:ascii="Times New Roman" w:hAnsi="Times New Roman"/>
        </w:rPr>
      </w:pPr>
    </w:p>
    <w:p w14:paraId="3126B278" w14:textId="09174957" w:rsidR="00976FCD" w:rsidRPr="001A448C" w:rsidRDefault="00976FCD" w:rsidP="00976FCD">
      <w:pPr>
        <w:rPr>
          <w:rFonts w:ascii="Times New Roman" w:hAnsi="Times New Roman"/>
          <w:b/>
          <w:sz w:val="20"/>
          <w:szCs w:val="20"/>
          <w:u w:val="single"/>
        </w:rPr>
      </w:pPr>
      <w:r w:rsidRPr="001A448C">
        <w:rPr>
          <w:rFonts w:ascii="Times New Roman" w:hAnsi="Times New Roman"/>
          <w:b/>
          <w:sz w:val="20"/>
          <w:szCs w:val="20"/>
          <w:u w:val="single"/>
        </w:rPr>
        <w:t>II. School</w:t>
      </w:r>
      <w:r w:rsidR="00C67801">
        <w:rPr>
          <w:rFonts w:ascii="Times New Roman" w:hAnsi="Times New Roman"/>
          <w:b/>
          <w:sz w:val="20"/>
          <w:szCs w:val="20"/>
          <w:u w:val="single"/>
        </w:rPr>
        <w:t xml:space="preserve"> District/Local Agricultural Information</w:t>
      </w:r>
    </w:p>
    <w:p w14:paraId="34997F82" w14:textId="2796F8DD" w:rsidR="00976FCD" w:rsidRPr="001A448C" w:rsidRDefault="00DF47D1" w:rsidP="00976FCD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How will</w:t>
      </w:r>
      <w:r w:rsidR="00976FCD" w:rsidRPr="001A448C">
        <w:rPr>
          <w:rFonts w:ascii="Times New Roman" w:hAnsi="Times New Roman"/>
          <w:sz w:val="20"/>
          <w:szCs w:val="20"/>
        </w:rPr>
        <w:t xml:space="preserve"> the district create and</w:t>
      </w:r>
      <w:r w:rsidR="008767C7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or</w:t>
      </w:r>
      <w:r w:rsidR="00976FCD" w:rsidRPr="001A448C">
        <w:rPr>
          <w:rFonts w:ascii="Times New Roman" w:hAnsi="Times New Roman"/>
          <w:sz w:val="20"/>
          <w:szCs w:val="20"/>
        </w:rPr>
        <w:t xml:space="preserve"> maintain a current local agricultural map containing profiles of employers, agr</w:t>
      </w:r>
      <w:r w:rsidR="00C67801">
        <w:rPr>
          <w:rFonts w:ascii="Times New Roman" w:hAnsi="Times New Roman"/>
          <w:sz w:val="20"/>
          <w:szCs w:val="20"/>
        </w:rPr>
        <w:t>icultural activities, crops and/</w:t>
      </w:r>
      <w:r w:rsidR="00976FCD" w:rsidRPr="001A448C">
        <w:rPr>
          <w:rFonts w:ascii="Times New Roman" w:hAnsi="Times New Roman"/>
          <w:sz w:val="20"/>
          <w:szCs w:val="20"/>
        </w:rPr>
        <w:t>or growing seasons in your area?  Please explain how this information will be updated during the year</w:t>
      </w:r>
      <w:r>
        <w:rPr>
          <w:rFonts w:ascii="Times New Roman" w:hAnsi="Times New Roman"/>
          <w:sz w:val="20"/>
          <w:szCs w:val="20"/>
        </w:rPr>
        <w:t xml:space="preserve"> (each semester minimum)</w:t>
      </w:r>
      <w:r w:rsidR="00976FCD" w:rsidRPr="001A448C">
        <w:rPr>
          <w:rFonts w:ascii="Times New Roman" w:hAnsi="Times New Roman"/>
          <w:sz w:val="20"/>
          <w:szCs w:val="20"/>
        </w:rPr>
        <w:t>.</w:t>
      </w:r>
    </w:p>
    <w:p w14:paraId="40AE8369" w14:textId="29BE0EB3" w:rsidR="008767C7" w:rsidRPr="00DC285D" w:rsidRDefault="00DC285D" w:rsidP="008767C7">
      <w:pPr>
        <w:pStyle w:val="ListParagraph"/>
        <w:rPr>
          <w:rFonts w:ascii="Times New Roman" w:hAnsi="Times New Roman"/>
          <w:i/>
          <w:color w:val="1F497D" w:themeColor="text2"/>
          <w:sz w:val="20"/>
          <w:szCs w:val="20"/>
        </w:rPr>
      </w:pPr>
      <w:r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Enter your answer here"/>
            </w:textInput>
          </w:ffData>
        </w:fldChar>
      </w:r>
      <w:bookmarkStart w:id="7" w:name="Text24"/>
      <w:r w:rsidRPr="00DC285D"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 w:rsidRPr="00DC285D">
        <w:rPr>
          <w:rFonts w:ascii="Times New Roman" w:hAnsi="Times New Roman"/>
          <w:i/>
          <w:color w:val="1F497D" w:themeColor="text2"/>
          <w:sz w:val="20"/>
          <w:szCs w:val="20"/>
        </w:rPr>
      </w:r>
      <w:r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r w:rsidRPr="00DC285D"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your answer here</w:t>
      </w:r>
      <w:r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7"/>
    </w:p>
    <w:p w14:paraId="16235E8B" w14:textId="77777777" w:rsidR="00DC285D" w:rsidRDefault="00DC285D" w:rsidP="008767C7">
      <w:pPr>
        <w:pStyle w:val="ListParagraph"/>
        <w:rPr>
          <w:rFonts w:ascii="Times New Roman" w:hAnsi="Times New Roman"/>
          <w:sz w:val="20"/>
          <w:szCs w:val="20"/>
        </w:rPr>
      </w:pPr>
    </w:p>
    <w:p w14:paraId="2285F7EB" w14:textId="5DEBF963" w:rsidR="00976FCD" w:rsidRPr="001A448C" w:rsidRDefault="00DF47D1" w:rsidP="00976FCD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How will the</w:t>
      </w:r>
      <w:r w:rsidR="00976FCD" w:rsidRPr="001A448C">
        <w:rPr>
          <w:rFonts w:ascii="Times New Roman" w:hAnsi="Times New Roman"/>
          <w:sz w:val="20"/>
          <w:szCs w:val="20"/>
        </w:rPr>
        <w:t xml:space="preserve"> district create and</w:t>
      </w:r>
      <w:r>
        <w:rPr>
          <w:rFonts w:ascii="Times New Roman" w:hAnsi="Times New Roman"/>
          <w:sz w:val="20"/>
          <w:szCs w:val="20"/>
        </w:rPr>
        <w:t xml:space="preserve"> or</w:t>
      </w:r>
      <w:r w:rsidR="00976FCD" w:rsidRPr="001A448C">
        <w:rPr>
          <w:rFonts w:ascii="Times New Roman" w:hAnsi="Times New Roman"/>
          <w:sz w:val="20"/>
          <w:szCs w:val="20"/>
        </w:rPr>
        <w:t xml:space="preserve"> maintain a local agricultural map that includes the areas/neighborho</w:t>
      </w:r>
      <w:r w:rsidR="00973F03">
        <w:rPr>
          <w:rFonts w:ascii="Times New Roman" w:hAnsi="Times New Roman"/>
          <w:sz w:val="20"/>
          <w:szCs w:val="20"/>
        </w:rPr>
        <w:t>ods and labor camps where migra</w:t>
      </w:r>
      <w:r w:rsidR="00976FCD" w:rsidRPr="001A448C">
        <w:rPr>
          <w:rFonts w:ascii="Times New Roman" w:hAnsi="Times New Roman"/>
          <w:sz w:val="20"/>
          <w:szCs w:val="20"/>
        </w:rPr>
        <w:t>t</w:t>
      </w:r>
      <w:r w:rsidR="00973F03">
        <w:rPr>
          <w:rFonts w:ascii="Times New Roman" w:hAnsi="Times New Roman"/>
          <w:sz w:val="20"/>
          <w:szCs w:val="20"/>
        </w:rPr>
        <w:t>ory</w:t>
      </w:r>
      <w:r w:rsidR="00976FCD" w:rsidRPr="001A448C">
        <w:rPr>
          <w:rFonts w:ascii="Times New Roman" w:hAnsi="Times New Roman"/>
          <w:sz w:val="20"/>
          <w:szCs w:val="20"/>
        </w:rPr>
        <w:t xml:space="preserve"> families may reside?  Please explain how this information will be updated during the year</w:t>
      </w:r>
      <w:r>
        <w:rPr>
          <w:rFonts w:ascii="Times New Roman" w:hAnsi="Times New Roman"/>
          <w:sz w:val="20"/>
          <w:szCs w:val="20"/>
        </w:rPr>
        <w:t xml:space="preserve"> (each semester minimum)</w:t>
      </w:r>
      <w:r w:rsidR="00976FCD" w:rsidRPr="001A448C">
        <w:rPr>
          <w:rFonts w:ascii="Times New Roman" w:hAnsi="Times New Roman"/>
          <w:sz w:val="20"/>
          <w:szCs w:val="20"/>
        </w:rPr>
        <w:t>.</w:t>
      </w:r>
    </w:p>
    <w:p w14:paraId="0884C120" w14:textId="3AA9C6D0" w:rsidR="00976FCD" w:rsidRPr="001A448C" w:rsidRDefault="00DC285D" w:rsidP="00976FCD">
      <w:pPr>
        <w:pStyle w:val="ListParagraph"/>
        <w:rPr>
          <w:rFonts w:ascii="Times New Roman" w:hAnsi="Times New Roman"/>
          <w:i/>
          <w:color w:val="1F497D" w:themeColor="text2"/>
          <w:sz w:val="20"/>
          <w:szCs w:val="20"/>
        </w:rPr>
      </w:pP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Enter your answer here"/>
            </w:textInput>
          </w:ffData>
        </w:fldChar>
      </w:r>
      <w:bookmarkStart w:id="8" w:name="Text25"/>
      <w:r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>
        <w:rPr>
          <w:rFonts w:ascii="Times New Roman" w:hAnsi="Times New Roman"/>
          <w:i/>
          <w:color w:val="1F497D" w:themeColor="text2"/>
          <w:sz w:val="20"/>
          <w:szCs w:val="20"/>
        </w:rPr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bookmarkStart w:id="9" w:name="_GoBack"/>
      <w:r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your answer here</w:t>
      </w:r>
      <w:bookmarkEnd w:id="9"/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8"/>
    </w:p>
    <w:p w14:paraId="01F41DA1" w14:textId="77777777" w:rsidR="008767C7" w:rsidRDefault="008767C7" w:rsidP="008767C7">
      <w:pPr>
        <w:pStyle w:val="ListParagraph"/>
        <w:rPr>
          <w:rFonts w:ascii="Times New Roman" w:hAnsi="Times New Roman"/>
          <w:sz w:val="20"/>
          <w:szCs w:val="20"/>
        </w:rPr>
      </w:pPr>
    </w:p>
    <w:p w14:paraId="67F1986D" w14:textId="735B35B6" w:rsidR="00976FCD" w:rsidRPr="001A448C" w:rsidRDefault="00976FCD" w:rsidP="00976FCD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A448C">
        <w:rPr>
          <w:rFonts w:ascii="Times New Roman" w:hAnsi="Times New Roman"/>
          <w:sz w:val="20"/>
          <w:szCs w:val="20"/>
        </w:rPr>
        <w:t>What is the district’s plan for contacting employers within its boundaries regarding hiring practices, crops and growing seasons in order to identify</w:t>
      </w:r>
      <w:r w:rsidR="00973F03">
        <w:rPr>
          <w:rFonts w:ascii="Times New Roman" w:hAnsi="Times New Roman"/>
          <w:sz w:val="20"/>
          <w:szCs w:val="20"/>
        </w:rPr>
        <w:t xml:space="preserve"> potentially new eligible migra</w:t>
      </w:r>
      <w:r w:rsidRPr="001A448C">
        <w:rPr>
          <w:rFonts w:ascii="Times New Roman" w:hAnsi="Times New Roman"/>
          <w:sz w:val="20"/>
          <w:szCs w:val="20"/>
        </w:rPr>
        <w:t>t</w:t>
      </w:r>
      <w:r w:rsidR="00973F03">
        <w:rPr>
          <w:rFonts w:ascii="Times New Roman" w:hAnsi="Times New Roman"/>
          <w:sz w:val="20"/>
          <w:szCs w:val="20"/>
        </w:rPr>
        <w:t>ory</w:t>
      </w:r>
      <w:r w:rsidRPr="001A448C">
        <w:rPr>
          <w:rFonts w:ascii="Times New Roman" w:hAnsi="Times New Roman"/>
          <w:sz w:val="20"/>
          <w:szCs w:val="20"/>
        </w:rPr>
        <w:t xml:space="preserve"> families?</w:t>
      </w:r>
    </w:p>
    <w:p w14:paraId="3A718974" w14:textId="61DBAC70" w:rsidR="00976FCD" w:rsidRPr="001A448C" w:rsidRDefault="00DC285D" w:rsidP="00976FCD">
      <w:pPr>
        <w:pStyle w:val="ListParagraph"/>
        <w:rPr>
          <w:rFonts w:ascii="Times New Roman" w:hAnsi="Times New Roman"/>
          <w:i/>
          <w:color w:val="1F497D" w:themeColor="text2"/>
          <w:sz w:val="20"/>
          <w:szCs w:val="20"/>
        </w:rPr>
      </w:pP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Enter your answer here"/>
            </w:textInput>
          </w:ffData>
        </w:fldChar>
      </w:r>
      <w:bookmarkStart w:id="10" w:name="Text26"/>
      <w:r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>
        <w:rPr>
          <w:rFonts w:ascii="Times New Roman" w:hAnsi="Times New Roman"/>
          <w:i/>
          <w:color w:val="1F497D" w:themeColor="text2"/>
          <w:sz w:val="20"/>
          <w:szCs w:val="20"/>
        </w:rPr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r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your answer here</w:t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10"/>
    </w:p>
    <w:p w14:paraId="0D214BBC" w14:textId="77777777" w:rsidR="008767C7" w:rsidRDefault="008767C7" w:rsidP="008767C7">
      <w:pPr>
        <w:pStyle w:val="ListParagraph"/>
        <w:rPr>
          <w:rFonts w:ascii="Times New Roman" w:hAnsi="Times New Roman"/>
          <w:sz w:val="20"/>
          <w:szCs w:val="20"/>
        </w:rPr>
      </w:pPr>
    </w:p>
    <w:p w14:paraId="30B30AA6" w14:textId="2A1A3CA1" w:rsidR="00976FCD" w:rsidRPr="001A448C" w:rsidRDefault="00DF47D1" w:rsidP="00976FCD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976FCD" w:rsidRPr="001A448C">
        <w:rPr>
          <w:rFonts w:ascii="Times New Roman" w:hAnsi="Times New Roman"/>
          <w:sz w:val="20"/>
          <w:szCs w:val="20"/>
        </w:rPr>
        <w:t xml:space="preserve">he district’s list of agricultural activities, local agricultural map, residential map, and list of employers </w:t>
      </w:r>
      <w:r>
        <w:rPr>
          <w:rFonts w:ascii="Times New Roman" w:hAnsi="Times New Roman"/>
          <w:sz w:val="20"/>
          <w:szCs w:val="20"/>
        </w:rPr>
        <w:t xml:space="preserve">must </w:t>
      </w:r>
      <w:r w:rsidR="00976FCD" w:rsidRPr="001A448C">
        <w:rPr>
          <w:rFonts w:ascii="Times New Roman" w:hAnsi="Times New Roman"/>
          <w:sz w:val="20"/>
          <w:szCs w:val="20"/>
        </w:rPr>
        <w:t>be readily available to be shared with the GaDOE MEP staff throughout the current school ye</w:t>
      </w:r>
      <w:r>
        <w:rPr>
          <w:rFonts w:ascii="Times New Roman" w:hAnsi="Times New Roman"/>
          <w:sz w:val="20"/>
          <w:szCs w:val="20"/>
        </w:rPr>
        <w:t xml:space="preserve">ar when </w:t>
      </w:r>
      <w:r w:rsidR="00C67801">
        <w:rPr>
          <w:rFonts w:ascii="Times New Roman" w:hAnsi="Times New Roman"/>
          <w:sz w:val="20"/>
          <w:szCs w:val="20"/>
        </w:rPr>
        <w:t>requested and/</w:t>
      </w:r>
      <w:r>
        <w:rPr>
          <w:rFonts w:ascii="Times New Roman" w:hAnsi="Times New Roman"/>
          <w:sz w:val="20"/>
          <w:szCs w:val="20"/>
        </w:rPr>
        <w:t>or needed.</w:t>
      </w:r>
      <w:r w:rsidR="00976FCD" w:rsidRPr="001A448C">
        <w:rPr>
          <w:rFonts w:ascii="Times New Roman" w:hAnsi="Times New Roman"/>
          <w:sz w:val="20"/>
          <w:szCs w:val="20"/>
        </w:rPr>
        <w:t xml:space="preserve">  Where will this inform</w:t>
      </w:r>
      <w:r>
        <w:rPr>
          <w:rFonts w:ascii="Times New Roman" w:hAnsi="Times New Roman"/>
          <w:sz w:val="20"/>
          <w:szCs w:val="20"/>
        </w:rPr>
        <w:t>ation be stored in the district</w:t>
      </w:r>
      <w:r w:rsidR="00976FCD" w:rsidRPr="001A448C">
        <w:rPr>
          <w:rFonts w:ascii="Times New Roman" w:hAnsi="Times New Roman"/>
          <w:sz w:val="20"/>
          <w:szCs w:val="20"/>
        </w:rPr>
        <w:t>?  (Please ensure to keep all this information current and on file).</w:t>
      </w:r>
    </w:p>
    <w:p w14:paraId="5FAC3E2C" w14:textId="655F5719" w:rsidR="00976FCD" w:rsidRPr="001A448C" w:rsidRDefault="00DC285D" w:rsidP="00976FCD">
      <w:pPr>
        <w:pStyle w:val="ListParagraph"/>
        <w:rPr>
          <w:rFonts w:ascii="Times New Roman" w:hAnsi="Times New Roman"/>
          <w:i/>
          <w:color w:val="1F497D" w:themeColor="text2"/>
          <w:sz w:val="20"/>
          <w:szCs w:val="20"/>
        </w:rPr>
      </w:pP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Enter your answer here"/>
            </w:textInput>
          </w:ffData>
        </w:fldChar>
      </w:r>
      <w:bookmarkStart w:id="11" w:name="Text27"/>
      <w:r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>
        <w:rPr>
          <w:rFonts w:ascii="Times New Roman" w:hAnsi="Times New Roman"/>
          <w:i/>
          <w:color w:val="1F497D" w:themeColor="text2"/>
          <w:sz w:val="20"/>
          <w:szCs w:val="20"/>
        </w:rPr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r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your answer here</w:t>
      </w:r>
      <w:r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11"/>
    </w:p>
    <w:p w14:paraId="6DD9FCD7" w14:textId="77777777" w:rsidR="00976FCD" w:rsidRPr="001A448C" w:rsidRDefault="00976FCD" w:rsidP="00976FCD">
      <w:pPr>
        <w:rPr>
          <w:rFonts w:ascii="Times New Roman" w:hAnsi="Times New Roman"/>
          <w:sz w:val="20"/>
          <w:szCs w:val="20"/>
        </w:rPr>
      </w:pPr>
    </w:p>
    <w:p w14:paraId="5B4689B4" w14:textId="77777777" w:rsidR="00EB437D" w:rsidRPr="00EB437D" w:rsidRDefault="00EB437D" w:rsidP="00976FCD">
      <w:pPr>
        <w:rPr>
          <w:rFonts w:ascii="Times New Roman" w:hAnsi="Times New Roman"/>
          <w:b/>
          <w:iCs/>
          <w:sz w:val="20"/>
          <w:szCs w:val="20"/>
        </w:rPr>
      </w:pPr>
    </w:p>
    <w:p w14:paraId="5EC5C2A8" w14:textId="5DBB54D6" w:rsidR="00976FCD" w:rsidRPr="001A448C" w:rsidRDefault="00976FCD" w:rsidP="00660FBC">
      <w:pPr>
        <w:jc w:val="center"/>
        <w:rPr>
          <w:rFonts w:ascii="Times New Roman" w:hAnsi="Times New Roman"/>
          <w:b/>
          <w:i/>
          <w:sz w:val="20"/>
          <w:szCs w:val="20"/>
        </w:rPr>
      </w:pPr>
      <w:r w:rsidRPr="001A448C">
        <w:rPr>
          <w:rFonts w:ascii="Times New Roman" w:hAnsi="Times New Roman"/>
          <w:b/>
          <w:i/>
          <w:sz w:val="20"/>
          <w:szCs w:val="20"/>
        </w:rPr>
        <w:t>DISCLAIMER</w:t>
      </w:r>
    </w:p>
    <w:p w14:paraId="63C99F4A" w14:textId="77777777" w:rsidR="00976FCD" w:rsidRPr="001A448C" w:rsidRDefault="00976FCD" w:rsidP="00976FCD">
      <w:pPr>
        <w:rPr>
          <w:rFonts w:ascii="Times New Roman" w:hAnsi="Times New Roman"/>
          <w:b/>
          <w:i/>
          <w:sz w:val="20"/>
          <w:szCs w:val="20"/>
        </w:rPr>
      </w:pPr>
      <w:r w:rsidRPr="001A448C">
        <w:rPr>
          <w:rFonts w:ascii="Times New Roman" w:hAnsi="Times New Roman"/>
          <w:b/>
          <w:i/>
          <w:sz w:val="20"/>
          <w:szCs w:val="20"/>
        </w:rPr>
        <w:t xml:space="preserve">The Georgia Migrant Education Program Identification and Recruitment and Data Collections Handbook is the primary source of information for all aspects of ID&amp;R.  </w:t>
      </w:r>
    </w:p>
    <w:p w14:paraId="48F0C82D" w14:textId="77777777" w:rsidR="00976FCD" w:rsidRPr="001A448C" w:rsidRDefault="00976FCD" w:rsidP="00976FCD">
      <w:pPr>
        <w:rPr>
          <w:rFonts w:ascii="Times New Roman" w:hAnsi="Times New Roman"/>
          <w:sz w:val="20"/>
          <w:szCs w:val="20"/>
          <w:u w:val="single"/>
        </w:rPr>
      </w:pPr>
    </w:p>
    <w:p w14:paraId="583C4E92" w14:textId="77777777" w:rsidR="00976FCD" w:rsidRPr="001A448C" w:rsidRDefault="00976FCD" w:rsidP="00976FCD">
      <w:pPr>
        <w:rPr>
          <w:rFonts w:ascii="Times New Roman" w:hAnsi="Times New Roman"/>
          <w:b/>
          <w:sz w:val="20"/>
          <w:szCs w:val="20"/>
          <w:u w:val="single"/>
        </w:rPr>
      </w:pPr>
      <w:r w:rsidRPr="001A448C">
        <w:rPr>
          <w:rFonts w:ascii="Times New Roman" w:hAnsi="Times New Roman"/>
          <w:b/>
          <w:sz w:val="20"/>
          <w:szCs w:val="20"/>
          <w:u w:val="single"/>
        </w:rPr>
        <w:t>Reminders</w:t>
      </w:r>
    </w:p>
    <w:p w14:paraId="1C9F2A48" w14:textId="77777777" w:rsidR="00976FCD" w:rsidRPr="00660FBC" w:rsidRDefault="00976FCD" w:rsidP="00660FBC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60FBC">
        <w:rPr>
          <w:rFonts w:ascii="Times New Roman" w:hAnsi="Times New Roman"/>
          <w:sz w:val="20"/>
          <w:szCs w:val="20"/>
        </w:rPr>
        <w:t xml:space="preserve">All quality control procedures must follow the </w:t>
      </w:r>
      <w:r w:rsidRPr="00660FBC">
        <w:rPr>
          <w:rFonts w:ascii="Times New Roman" w:hAnsi="Times New Roman"/>
          <w:i/>
          <w:sz w:val="20"/>
          <w:szCs w:val="20"/>
        </w:rPr>
        <w:t>Georgia Migrant Education Program Identification and Recruitment and Data Collections Handbook</w:t>
      </w:r>
      <w:r w:rsidRPr="00660FBC">
        <w:rPr>
          <w:rFonts w:ascii="Times New Roman" w:hAnsi="Times New Roman"/>
          <w:sz w:val="20"/>
          <w:szCs w:val="20"/>
        </w:rPr>
        <w:t xml:space="preserve"> quality control descriptors.  Please visit: </w:t>
      </w:r>
      <w:hyperlink r:id="rId11" w:history="1">
        <w:r w:rsidRPr="00660FBC">
          <w:rPr>
            <w:rStyle w:val="Hyperlink"/>
            <w:rFonts w:ascii="Times New Roman" w:hAnsi="Times New Roman"/>
            <w:sz w:val="20"/>
            <w:szCs w:val="20"/>
          </w:rPr>
          <w:t>http://www.gadoe.org/School-Improvement/Federal-Programs/Pages/publications.aspx</w:t>
        </w:r>
      </w:hyperlink>
      <w:r w:rsidRPr="00660FBC">
        <w:rPr>
          <w:rFonts w:ascii="Times New Roman" w:hAnsi="Times New Roman"/>
          <w:sz w:val="20"/>
          <w:szCs w:val="20"/>
        </w:rPr>
        <w:t xml:space="preserve"> and click on the </w:t>
      </w:r>
      <w:r w:rsidRPr="00660FBC">
        <w:rPr>
          <w:rFonts w:ascii="Times New Roman" w:hAnsi="Times New Roman"/>
          <w:i/>
          <w:sz w:val="20"/>
          <w:szCs w:val="20"/>
        </w:rPr>
        <w:t>Georgia Migrant Education Program Identification and Recruitment and Data Collections Handbook</w:t>
      </w:r>
      <w:r w:rsidRPr="00660FBC">
        <w:rPr>
          <w:rFonts w:ascii="Times New Roman" w:hAnsi="Times New Roman"/>
          <w:sz w:val="20"/>
          <w:szCs w:val="20"/>
        </w:rPr>
        <w:t xml:space="preserve"> link.</w:t>
      </w:r>
    </w:p>
    <w:p w14:paraId="2125CD92" w14:textId="77777777" w:rsidR="00976FCD" w:rsidRPr="001A448C" w:rsidRDefault="00976FCD" w:rsidP="00976FCD">
      <w:pPr>
        <w:rPr>
          <w:rFonts w:ascii="Times New Roman" w:hAnsi="Times New Roman"/>
          <w:sz w:val="20"/>
          <w:szCs w:val="20"/>
        </w:rPr>
      </w:pPr>
    </w:p>
    <w:p w14:paraId="424C2378" w14:textId="370513BB" w:rsidR="00976FCD" w:rsidRPr="00660FBC" w:rsidRDefault="00976FCD" w:rsidP="00660FBC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60FBC">
        <w:rPr>
          <w:rFonts w:ascii="Times New Roman" w:hAnsi="Times New Roman"/>
          <w:sz w:val="20"/>
          <w:szCs w:val="20"/>
        </w:rPr>
        <w:t xml:space="preserve">You may use the Georgia MEP State Agricultural Activities map as a starting point when creating your local agricultural map: </w:t>
      </w:r>
      <w:hyperlink r:id="rId12" w:history="1">
        <w:r w:rsidRPr="00660FBC">
          <w:rPr>
            <w:rStyle w:val="Hyperlink"/>
            <w:rFonts w:ascii="Times New Roman" w:hAnsi="Times New Roman"/>
            <w:sz w:val="20"/>
            <w:szCs w:val="20"/>
          </w:rPr>
          <w:t>http://www.gadoe.org/School-Improvement/Federal-Programs/Pages/Ide</w:t>
        </w:r>
        <w:r w:rsidR="001A05BB" w:rsidRPr="00660FBC">
          <w:rPr>
            <w:rStyle w:val="Hyperlink"/>
            <w:rFonts w:ascii="Times New Roman" w:hAnsi="Times New Roman"/>
            <w:sz w:val="20"/>
            <w:szCs w:val="20"/>
          </w:rPr>
          <w:t>ntification-and-Recruitment.aspx</w:t>
        </w:r>
      </w:hyperlink>
      <w:r w:rsidRPr="00660FBC">
        <w:rPr>
          <w:rFonts w:ascii="Times New Roman" w:hAnsi="Times New Roman"/>
          <w:sz w:val="20"/>
          <w:szCs w:val="20"/>
        </w:rPr>
        <w:t xml:space="preserve">  </w:t>
      </w:r>
    </w:p>
    <w:p w14:paraId="7DF98CBB" w14:textId="77777777" w:rsidR="00976FCD" w:rsidRPr="001A448C" w:rsidRDefault="00976FCD" w:rsidP="00976FCD">
      <w:pPr>
        <w:rPr>
          <w:rFonts w:ascii="Times New Roman" w:hAnsi="Times New Roman"/>
          <w:sz w:val="20"/>
          <w:szCs w:val="20"/>
        </w:rPr>
      </w:pPr>
    </w:p>
    <w:p w14:paraId="6998CF7A" w14:textId="77777777" w:rsidR="00976FCD" w:rsidRPr="00660FBC" w:rsidRDefault="00976FCD" w:rsidP="00660FBC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60FBC">
        <w:rPr>
          <w:rFonts w:ascii="Times New Roman" w:hAnsi="Times New Roman"/>
          <w:sz w:val="20"/>
          <w:szCs w:val="20"/>
        </w:rPr>
        <w:t>Remember that your local agricultural map must include information unique to your area and compliment the Georgia MEP State agricultural map with information not currently identified/found in it.</w:t>
      </w:r>
    </w:p>
    <w:p w14:paraId="265C6ABE" w14:textId="77777777" w:rsidR="00976FCD" w:rsidRPr="001A448C" w:rsidRDefault="00976FCD" w:rsidP="00976FCD">
      <w:pPr>
        <w:rPr>
          <w:rFonts w:ascii="Times New Roman" w:hAnsi="Times New Roman"/>
          <w:sz w:val="20"/>
          <w:szCs w:val="20"/>
        </w:rPr>
      </w:pPr>
    </w:p>
    <w:p w14:paraId="4277B252" w14:textId="77777777" w:rsidR="00976FCD" w:rsidRPr="001A448C" w:rsidRDefault="00976FCD" w:rsidP="00976FCD">
      <w:pPr>
        <w:rPr>
          <w:rFonts w:ascii="Times New Roman" w:hAnsi="Times New Roman"/>
          <w:b/>
          <w:sz w:val="20"/>
          <w:szCs w:val="20"/>
          <w:u w:val="single"/>
        </w:rPr>
      </w:pPr>
      <w:r w:rsidRPr="001A448C">
        <w:rPr>
          <w:rFonts w:ascii="Times New Roman" w:hAnsi="Times New Roman"/>
          <w:b/>
          <w:sz w:val="20"/>
          <w:szCs w:val="20"/>
          <w:u w:val="single"/>
        </w:rPr>
        <w:t>Agreement</w:t>
      </w:r>
    </w:p>
    <w:p w14:paraId="4A4CF872" w14:textId="77777777" w:rsidR="00660FBC" w:rsidRDefault="00660FBC" w:rsidP="001A05BB">
      <w:pPr>
        <w:rPr>
          <w:rFonts w:ascii="Times New Roman" w:hAnsi="Times New Roman"/>
          <w:sz w:val="20"/>
          <w:szCs w:val="20"/>
        </w:rPr>
      </w:pPr>
    </w:p>
    <w:p w14:paraId="0500CF95" w14:textId="7F7B916C" w:rsidR="00976FCD" w:rsidRPr="001A448C" w:rsidRDefault="001354BA" w:rsidP="001A05B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Times New Roman" w:hAnsi="Times New Roman"/>
          <w:sz w:val="20"/>
          <w:szCs w:val="20"/>
        </w:rPr>
        <w:instrText xml:space="preserve"> FORMCHECKBOX </w:instrText>
      </w:r>
      <w:r w:rsidR="00033397">
        <w:rPr>
          <w:rFonts w:ascii="Times New Roman" w:hAnsi="Times New Roman"/>
          <w:sz w:val="20"/>
          <w:szCs w:val="20"/>
        </w:rPr>
      </w:r>
      <w:r w:rsidR="00033397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"/>
      <w:r w:rsidR="00313065" w:rsidRPr="001A448C">
        <w:rPr>
          <w:rFonts w:ascii="Times New Roman" w:hAnsi="Times New Roman"/>
          <w:sz w:val="20"/>
          <w:szCs w:val="20"/>
        </w:rPr>
        <w:t xml:space="preserve"> </w:t>
      </w:r>
      <w:r w:rsidR="00976FCD" w:rsidRPr="001A448C">
        <w:rPr>
          <w:rFonts w:ascii="Times New Roman" w:hAnsi="Times New Roman"/>
          <w:sz w:val="20"/>
          <w:szCs w:val="20"/>
        </w:rPr>
        <w:t>I agree that all the information provided in this ID&amp;R Plan is true and up-to-date to the best of my knowledge and will be readily available for the Georgia MEP staff for use, research, resources, and</w:t>
      </w:r>
      <w:r w:rsidR="00660FBC">
        <w:rPr>
          <w:rFonts w:ascii="Times New Roman" w:hAnsi="Times New Roman"/>
          <w:sz w:val="20"/>
          <w:szCs w:val="20"/>
        </w:rPr>
        <w:t>/</w:t>
      </w:r>
      <w:r w:rsidR="00976FCD" w:rsidRPr="001A448C">
        <w:rPr>
          <w:rFonts w:ascii="Times New Roman" w:hAnsi="Times New Roman"/>
          <w:sz w:val="20"/>
          <w:szCs w:val="20"/>
        </w:rPr>
        <w:t>or monitoring purposes throughout the current school year.</w:t>
      </w:r>
    </w:p>
    <w:p w14:paraId="0B2827CD" w14:textId="77777777" w:rsidR="00976FCD" w:rsidRPr="001A448C" w:rsidRDefault="00976FCD" w:rsidP="00976FCD">
      <w:pPr>
        <w:rPr>
          <w:rFonts w:ascii="Times New Roman" w:hAnsi="Times New Roman"/>
          <w:sz w:val="20"/>
          <w:szCs w:val="20"/>
        </w:rPr>
      </w:pPr>
    </w:p>
    <w:p w14:paraId="6C74C72B" w14:textId="512E454F" w:rsidR="00313065" w:rsidRPr="00F02206" w:rsidRDefault="00976FCD" w:rsidP="00F02206">
      <w:pPr>
        <w:rPr>
          <w:rFonts w:ascii="Times New Roman" w:hAnsi="Times New Roman"/>
        </w:rPr>
      </w:pPr>
      <w:r w:rsidRPr="001A448C">
        <w:rPr>
          <w:rFonts w:ascii="Times New Roman" w:hAnsi="Times New Roman"/>
          <w:sz w:val="20"/>
          <w:szCs w:val="20"/>
        </w:rPr>
        <w:t>Created by:</w:t>
      </w:r>
      <w:r w:rsidR="0096086E">
        <w:rPr>
          <w:rFonts w:ascii="Times New Roman" w:hAnsi="Times New Roman"/>
          <w:sz w:val="20"/>
          <w:szCs w:val="20"/>
        </w:rPr>
        <w:t xml:space="preserve">  </w:t>
      </w:r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Enter name here"/>
            </w:textInput>
          </w:ffData>
        </w:fldChar>
      </w:r>
      <w:bookmarkStart w:id="13" w:name="Text28"/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</w:r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r w:rsidR="00DC285D" w:rsidRPr="00DC285D"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name here</w:t>
      </w:r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13"/>
      <w:r w:rsidR="00660FBC">
        <w:rPr>
          <w:rFonts w:ascii="Times New Roman" w:hAnsi="Times New Roman"/>
          <w:i/>
          <w:color w:val="1F497D" w:themeColor="text2"/>
          <w:sz w:val="20"/>
          <w:szCs w:val="20"/>
        </w:rPr>
        <w:t xml:space="preserve"> </w:t>
      </w:r>
      <w:r w:rsidR="00660FBC">
        <w:rPr>
          <w:rFonts w:ascii="Times New Roman" w:hAnsi="Times New Roman"/>
          <w:i/>
          <w:color w:val="1F497D" w:themeColor="text2"/>
          <w:sz w:val="20"/>
          <w:szCs w:val="20"/>
        </w:rPr>
        <w:tab/>
      </w:r>
      <w:r w:rsidRPr="001A448C">
        <w:rPr>
          <w:rFonts w:ascii="Times New Roman" w:hAnsi="Times New Roman"/>
          <w:sz w:val="20"/>
          <w:szCs w:val="20"/>
        </w:rPr>
        <w:t>Submitted by:</w:t>
      </w:r>
      <w:r w:rsidR="0096086E">
        <w:rPr>
          <w:rFonts w:ascii="Times New Roman" w:hAnsi="Times New Roman"/>
          <w:sz w:val="20"/>
          <w:szCs w:val="20"/>
        </w:rPr>
        <w:t xml:space="preserve">  </w:t>
      </w:r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default w:val="Enter name here"/>
            </w:textInput>
          </w:ffData>
        </w:fldChar>
      </w:r>
      <w:bookmarkStart w:id="14" w:name="Text29"/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</w:r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r w:rsidR="00DC285D" w:rsidRPr="00DC285D"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name here</w:t>
      </w:r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14"/>
      <w:r w:rsidR="00660FBC">
        <w:rPr>
          <w:rFonts w:ascii="Times New Roman" w:hAnsi="Times New Roman"/>
          <w:i/>
          <w:color w:val="1F497D" w:themeColor="text2"/>
          <w:sz w:val="20"/>
          <w:szCs w:val="20"/>
        </w:rPr>
        <w:t xml:space="preserve"> </w:t>
      </w:r>
      <w:r w:rsidR="00660FBC">
        <w:rPr>
          <w:rFonts w:ascii="Times New Roman" w:hAnsi="Times New Roman"/>
          <w:i/>
          <w:color w:val="1F497D" w:themeColor="text2"/>
          <w:sz w:val="20"/>
          <w:szCs w:val="20"/>
        </w:rPr>
        <w:tab/>
      </w:r>
      <w:r w:rsidR="00660FBC">
        <w:rPr>
          <w:rFonts w:ascii="Times New Roman" w:hAnsi="Times New Roman"/>
          <w:i/>
          <w:color w:val="1F497D" w:themeColor="text2"/>
          <w:sz w:val="20"/>
          <w:szCs w:val="20"/>
        </w:rPr>
        <w:tab/>
      </w:r>
      <w:r w:rsidRPr="001A448C">
        <w:rPr>
          <w:rFonts w:ascii="Times New Roman" w:hAnsi="Times New Roman"/>
          <w:sz w:val="20"/>
          <w:szCs w:val="20"/>
        </w:rPr>
        <w:t>Date created:</w:t>
      </w:r>
      <w:r w:rsidR="0096086E">
        <w:rPr>
          <w:rFonts w:ascii="Times New Roman" w:hAnsi="Times New Roman"/>
          <w:sz w:val="20"/>
          <w:szCs w:val="20"/>
        </w:rPr>
        <w:t xml:space="preserve">  </w:t>
      </w:r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default w:val="Enter name here"/>
            </w:textInput>
          </w:ffData>
        </w:fldChar>
      </w:r>
      <w:bookmarkStart w:id="15" w:name="Text30"/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  <w:instrText xml:space="preserve"> FORMTEXT </w:instrText>
      </w:r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</w:r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separate"/>
      </w:r>
      <w:r w:rsidR="00DC285D" w:rsidRPr="00DC285D">
        <w:rPr>
          <w:rFonts w:ascii="Times New Roman" w:hAnsi="Times New Roman"/>
          <w:i/>
          <w:noProof/>
          <w:color w:val="1F497D" w:themeColor="text2"/>
          <w:sz w:val="20"/>
          <w:szCs w:val="20"/>
        </w:rPr>
        <w:t>Enter name here</w:t>
      </w:r>
      <w:r w:rsidR="00DC285D" w:rsidRPr="00DC285D">
        <w:rPr>
          <w:rFonts w:ascii="Times New Roman" w:hAnsi="Times New Roman"/>
          <w:i/>
          <w:color w:val="1F497D" w:themeColor="text2"/>
          <w:sz w:val="20"/>
          <w:szCs w:val="20"/>
        </w:rPr>
        <w:fldChar w:fldCharType="end"/>
      </w:r>
      <w:bookmarkEnd w:id="15"/>
    </w:p>
    <w:sectPr w:rsidR="00313065" w:rsidRPr="00F02206" w:rsidSect="00DF47D1">
      <w:headerReference w:type="default" r:id="rId13"/>
      <w:footerReference w:type="default" r:id="rId14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1F116" w14:textId="77777777" w:rsidR="00033397" w:rsidRDefault="00033397" w:rsidP="004C507F">
      <w:r>
        <w:separator/>
      </w:r>
    </w:p>
  </w:endnote>
  <w:endnote w:type="continuationSeparator" w:id="0">
    <w:p w14:paraId="00061F71" w14:textId="77777777" w:rsidR="00033397" w:rsidRDefault="00033397" w:rsidP="004C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A1408" w14:textId="77777777" w:rsidR="001E4BD4" w:rsidRPr="001A448C" w:rsidRDefault="001E4BD4" w:rsidP="00C0437C">
    <w:pPr>
      <w:pStyle w:val="Footer"/>
      <w:pBdr>
        <w:bottom w:val="single" w:sz="8" w:space="3" w:color="auto"/>
      </w:pBdr>
      <w:tabs>
        <w:tab w:val="clear" w:pos="9360"/>
        <w:tab w:val="right" w:pos="10080"/>
      </w:tabs>
      <w:spacing w:after="120"/>
      <w:ind w:left="-720" w:right="-720"/>
      <w:jc w:val="center"/>
      <w:rPr>
        <w:rFonts w:ascii="Times New Roman" w:hAnsi="Times New Roman"/>
        <w:i/>
        <w:sz w:val="18"/>
      </w:rPr>
    </w:pPr>
    <w:r w:rsidRPr="001A448C">
      <w:rPr>
        <w:rFonts w:ascii="Times New Roman" w:hAnsi="Times New Roman"/>
        <w:i/>
        <w:sz w:val="18"/>
      </w:rPr>
      <w:t>“Making Education Work for All Georgians”</w:t>
    </w:r>
  </w:p>
  <w:p w14:paraId="7A7F686B" w14:textId="2061FB5E" w:rsidR="001E4BD4" w:rsidRPr="001A448C" w:rsidRDefault="001E4BD4" w:rsidP="00020FFE">
    <w:pPr>
      <w:pStyle w:val="Footer"/>
      <w:tabs>
        <w:tab w:val="clear" w:pos="9360"/>
        <w:tab w:val="right" w:pos="10080"/>
      </w:tabs>
      <w:spacing w:after="120"/>
      <w:ind w:left="-720" w:right="-72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1854</w:t>
    </w:r>
    <w:r w:rsidRPr="001A448C">
      <w:rPr>
        <w:rFonts w:ascii="Times New Roman" w:hAnsi="Times New Roman"/>
        <w:sz w:val="18"/>
      </w:rPr>
      <w:t xml:space="preserve"> Twin Towers East • 205 Jesse Hill Jr. Drive • Atlanta, GA 30334 • www.gadoe.org</w:t>
    </w:r>
  </w:p>
  <w:p w14:paraId="04D5D832" w14:textId="77777777" w:rsidR="001E4BD4" w:rsidRPr="001A448C" w:rsidRDefault="001E4BD4" w:rsidP="00020FFE">
    <w:pPr>
      <w:pStyle w:val="Footer"/>
      <w:tabs>
        <w:tab w:val="clear" w:pos="9360"/>
        <w:tab w:val="right" w:pos="10080"/>
      </w:tabs>
      <w:spacing w:after="120"/>
      <w:ind w:left="-720" w:right="-720"/>
      <w:jc w:val="center"/>
      <w:rPr>
        <w:rFonts w:ascii="Times New Roman" w:hAnsi="Times New Roman"/>
        <w:sz w:val="18"/>
      </w:rPr>
    </w:pPr>
    <w:r w:rsidRPr="001A448C">
      <w:rPr>
        <w:rFonts w:ascii="Times New Roman" w:hAnsi="Times New Roman"/>
        <w:sz w:val="18"/>
      </w:rPr>
      <w:t>An Equal Opportunity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747A5" w14:textId="77777777" w:rsidR="00033397" w:rsidRDefault="00033397" w:rsidP="004C507F">
      <w:r>
        <w:separator/>
      </w:r>
    </w:p>
  </w:footnote>
  <w:footnote w:type="continuationSeparator" w:id="0">
    <w:p w14:paraId="06FBDEBE" w14:textId="77777777" w:rsidR="00033397" w:rsidRDefault="00033397" w:rsidP="004C5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C45D0" w14:textId="77777777" w:rsidR="001E4BD4" w:rsidRDefault="001E4BD4" w:rsidP="004C507F">
    <w:pPr>
      <w:pStyle w:val="Header"/>
      <w:tabs>
        <w:tab w:val="clear" w:pos="9360"/>
        <w:tab w:val="right" w:pos="10080"/>
      </w:tabs>
      <w:spacing w:after="120"/>
      <w:ind w:left="-720" w:right="-720"/>
    </w:pPr>
    <w:r>
      <w:rPr>
        <w:noProof/>
      </w:rPr>
      <w:drawing>
        <wp:inline distT="0" distB="0" distL="0" distR="0" wp14:anchorId="4638C004" wp14:editId="0200FDE6">
          <wp:extent cx="1358093" cy="831669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-LOGO-single-layer-gol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093" cy="831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AF0672" w14:textId="5DD79FD7" w:rsidR="001E4BD4" w:rsidRPr="001A448C" w:rsidRDefault="001E4BD4" w:rsidP="004C507F">
    <w:pPr>
      <w:pStyle w:val="Header"/>
      <w:pBdr>
        <w:top w:val="single" w:sz="8" w:space="1" w:color="auto"/>
      </w:pBdr>
      <w:tabs>
        <w:tab w:val="clear" w:pos="9360"/>
        <w:tab w:val="right" w:pos="10080"/>
      </w:tabs>
      <w:ind w:left="-720" w:right="-720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171C"/>
    <w:multiLevelType w:val="hybridMultilevel"/>
    <w:tmpl w:val="81A0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12E1F"/>
    <w:multiLevelType w:val="hybridMultilevel"/>
    <w:tmpl w:val="2E780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A04A0"/>
    <w:multiLevelType w:val="hybridMultilevel"/>
    <w:tmpl w:val="21A0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vj5KQ1C3P3jYFTBB3Tf6w0esy7HhJE9As42H3bGoUDHaJS+gKo0vm1SOFOGxAizm6oa8uBvBkYYbJYEnCk14g==" w:salt="TM5TKI+Q602Sphx+Dhdam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CD"/>
    <w:rsid w:val="00020FFE"/>
    <w:rsid w:val="00033397"/>
    <w:rsid w:val="00046376"/>
    <w:rsid w:val="000614AC"/>
    <w:rsid w:val="000D0B36"/>
    <w:rsid w:val="000D378A"/>
    <w:rsid w:val="001354BA"/>
    <w:rsid w:val="001A05BB"/>
    <w:rsid w:val="001A448C"/>
    <w:rsid w:val="001B075B"/>
    <w:rsid w:val="001D1A4C"/>
    <w:rsid w:val="001E4BD4"/>
    <w:rsid w:val="00210F07"/>
    <w:rsid w:val="00240A93"/>
    <w:rsid w:val="00285FD3"/>
    <w:rsid w:val="00292B3A"/>
    <w:rsid w:val="002B070F"/>
    <w:rsid w:val="002B54EE"/>
    <w:rsid w:val="00313065"/>
    <w:rsid w:val="0038656C"/>
    <w:rsid w:val="00421CC5"/>
    <w:rsid w:val="004528B9"/>
    <w:rsid w:val="00460A9B"/>
    <w:rsid w:val="004A150F"/>
    <w:rsid w:val="004C507F"/>
    <w:rsid w:val="004C630C"/>
    <w:rsid w:val="0050236C"/>
    <w:rsid w:val="0059303D"/>
    <w:rsid w:val="005A34D5"/>
    <w:rsid w:val="00660FBC"/>
    <w:rsid w:val="006A2DB7"/>
    <w:rsid w:val="006C6F6D"/>
    <w:rsid w:val="006D7834"/>
    <w:rsid w:val="007212E0"/>
    <w:rsid w:val="007446FE"/>
    <w:rsid w:val="00750ADA"/>
    <w:rsid w:val="00776B3D"/>
    <w:rsid w:val="0079431B"/>
    <w:rsid w:val="00795300"/>
    <w:rsid w:val="007A2CFE"/>
    <w:rsid w:val="007C644E"/>
    <w:rsid w:val="00800CE9"/>
    <w:rsid w:val="008767C7"/>
    <w:rsid w:val="00881303"/>
    <w:rsid w:val="008A591E"/>
    <w:rsid w:val="0096086E"/>
    <w:rsid w:val="00973F03"/>
    <w:rsid w:val="00976FCD"/>
    <w:rsid w:val="009C6919"/>
    <w:rsid w:val="009D0583"/>
    <w:rsid w:val="009E2718"/>
    <w:rsid w:val="009F42FA"/>
    <w:rsid w:val="00A632DE"/>
    <w:rsid w:val="00AB0A78"/>
    <w:rsid w:val="00AE4615"/>
    <w:rsid w:val="00B6137F"/>
    <w:rsid w:val="00BD43DD"/>
    <w:rsid w:val="00C0437C"/>
    <w:rsid w:val="00C20DEE"/>
    <w:rsid w:val="00C67801"/>
    <w:rsid w:val="00C67AF6"/>
    <w:rsid w:val="00CD560C"/>
    <w:rsid w:val="00CF0FC9"/>
    <w:rsid w:val="00D41DEE"/>
    <w:rsid w:val="00DA6F95"/>
    <w:rsid w:val="00DC285D"/>
    <w:rsid w:val="00DF47D1"/>
    <w:rsid w:val="00E0112B"/>
    <w:rsid w:val="00E240D3"/>
    <w:rsid w:val="00E320A4"/>
    <w:rsid w:val="00EB437D"/>
    <w:rsid w:val="00ED4B9F"/>
    <w:rsid w:val="00F02206"/>
    <w:rsid w:val="00FB605F"/>
    <w:rsid w:val="00F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2B796"/>
  <w15:docId w15:val="{9995E712-B0B6-4AF3-8065-562EE9FB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FC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07F"/>
  </w:style>
  <w:style w:type="paragraph" w:styleId="Footer">
    <w:name w:val="footer"/>
    <w:basedOn w:val="Normal"/>
    <w:link w:val="FooterChar"/>
    <w:unhideWhenUsed/>
    <w:rsid w:val="004C5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507F"/>
  </w:style>
  <w:style w:type="paragraph" w:styleId="BalloonText">
    <w:name w:val="Balloon Text"/>
    <w:basedOn w:val="Normal"/>
    <w:link w:val="BalloonTextChar"/>
    <w:uiPriority w:val="99"/>
    <w:semiHidden/>
    <w:unhideWhenUsed/>
    <w:rsid w:val="004C5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07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C507F"/>
  </w:style>
  <w:style w:type="character" w:styleId="Hyperlink">
    <w:name w:val="Hyperlink"/>
    <w:basedOn w:val="DefaultParagraphFont"/>
    <w:uiPriority w:val="99"/>
    <w:unhideWhenUsed/>
    <w:rsid w:val="004C50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6FCD"/>
    <w:pPr>
      <w:ind w:left="720"/>
      <w:contextualSpacing/>
    </w:pPr>
  </w:style>
  <w:style w:type="paragraph" w:styleId="NoSpacing">
    <w:name w:val="No Spacing"/>
    <w:uiPriority w:val="1"/>
    <w:qFormat/>
    <w:rsid w:val="00313065"/>
    <w:pPr>
      <w:spacing w:after="0" w:line="240" w:lineRule="auto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31306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A05B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D4B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doe.org/School-Improvement/Federal-Programs/Pages/Identification-and-Recruitmen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doe.org/School-Improvement/Federal-Programs/Pages/publications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_x0020_SubHeader xmlns="b7527f4a-27d2-4365-bb00-5557e26fcc68" xsi:nil="true"/>
    <PublishingExpirationDate xmlns="http://schemas.microsoft.com/sharepoint/v3" xsi:nil="true"/>
    <PublishingStartDate xmlns="http://schemas.microsoft.com/sharepoint/v3" xsi:nil="true"/>
    <TaxCatchAll xmlns="1d496aed-39d0-4758-b3cf-4e4773287716"/>
    <Page xmlns="b7527f4a-27d2-4365-bb00-5557e26fcc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585ccd6030b933be490d191b31c5bb57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3b5eb7cd7ff6aa899a490aa4923c48e4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A7271-E68F-407C-90AF-C6D68E219B6D}"/>
</file>

<file path=customXml/itemProps2.xml><?xml version="1.0" encoding="utf-8"?>
<ds:datastoreItem xmlns:ds="http://schemas.openxmlformats.org/officeDocument/2006/customXml" ds:itemID="{DDA9E48D-C499-44A3-97CC-3D6FE59F6669}"/>
</file>

<file path=customXml/itemProps3.xml><?xml version="1.0" encoding="utf-8"?>
<ds:datastoreItem xmlns:ds="http://schemas.openxmlformats.org/officeDocument/2006/customXml" ds:itemID="{BAA50055-4AB0-4342-8B92-916C70C063D3}"/>
</file>

<file path=customXml/itemProps4.xml><?xml version="1.0" encoding="utf-8"?>
<ds:datastoreItem xmlns:ds="http://schemas.openxmlformats.org/officeDocument/2006/customXml" ds:itemID="{A15FDBC2-21F7-48BD-9D0F-CBF2ABF24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User</dc:creator>
  <cp:lastModifiedBy>Virginia Davis</cp:lastModifiedBy>
  <cp:revision>6</cp:revision>
  <cp:lastPrinted>2011-03-24T19:22:00Z</cp:lastPrinted>
  <dcterms:created xsi:type="dcterms:W3CDTF">2018-01-31T17:11:00Z</dcterms:created>
  <dcterms:modified xsi:type="dcterms:W3CDTF">2018-01-31T17:18:00Z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