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DA" w:rsidRDefault="00FD54DA" w:rsidP="00AC447E">
      <w:r>
        <w:rPr>
          <w:noProof/>
        </w:rPr>
        <w:drawing>
          <wp:inline distT="0" distB="0" distL="0" distR="0" wp14:anchorId="727619EE" wp14:editId="37CDB2B4">
            <wp:extent cx="1554480" cy="795807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75" cy="80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AC447E">
        <w:tab/>
      </w:r>
      <w:r w:rsidR="00AC447E">
        <w:tab/>
      </w:r>
      <w:r>
        <w:tab/>
      </w:r>
      <w:r>
        <w:tab/>
      </w:r>
      <w:r>
        <w:tab/>
      </w:r>
      <w:r>
        <w:tab/>
      </w:r>
      <w:r>
        <w:tab/>
      </w:r>
      <w:r w:rsidRPr="00EE56E8">
        <w:rPr>
          <w:b/>
        </w:rPr>
        <w:t>Office of Federal Programs</w:t>
      </w:r>
    </w:p>
    <w:p w:rsidR="00FD54DA" w:rsidRPr="00211A8A" w:rsidRDefault="00FD54DA" w:rsidP="00FD54DA">
      <w:pPr>
        <w:spacing w:after="0"/>
        <w:jc w:val="center"/>
        <w:rPr>
          <w:b/>
          <w:sz w:val="32"/>
          <w:szCs w:val="32"/>
        </w:rPr>
      </w:pPr>
      <w:r w:rsidRPr="00211A8A">
        <w:rPr>
          <w:b/>
          <w:sz w:val="32"/>
          <w:szCs w:val="32"/>
        </w:rPr>
        <w:t>Consolidation of ESSA Administrative Funds</w:t>
      </w:r>
      <w:r w:rsidR="00646C09">
        <w:rPr>
          <w:b/>
          <w:sz w:val="32"/>
          <w:szCs w:val="32"/>
        </w:rPr>
        <w:t xml:space="preserve"> – LEA Level</w:t>
      </w:r>
    </w:p>
    <w:p w:rsidR="00FD54DA" w:rsidRDefault="00FD54DA" w:rsidP="00FD54DA">
      <w:pPr>
        <w:spacing w:after="0"/>
        <w:jc w:val="center"/>
        <w:rPr>
          <w:b/>
        </w:rPr>
      </w:pPr>
      <w:r w:rsidRPr="00211A8A">
        <w:rPr>
          <w:b/>
          <w:sz w:val="32"/>
          <w:szCs w:val="32"/>
        </w:rPr>
        <w:t>School Year 201</w:t>
      </w:r>
      <w:r w:rsidR="00E01021">
        <w:rPr>
          <w:b/>
          <w:sz w:val="32"/>
          <w:szCs w:val="32"/>
        </w:rPr>
        <w:t>8</w:t>
      </w:r>
      <w:r w:rsidRPr="00211A8A">
        <w:rPr>
          <w:b/>
          <w:sz w:val="32"/>
          <w:szCs w:val="32"/>
        </w:rPr>
        <w:t>-201</w:t>
      </w:r>
      <w:r w:rsidR="00E01021">
        <w:rPr>
          <w:b/>
          <w:sz w:val="32"/>
          <w:szCs w:val="32"/>
        </w:rPr>
        <w:t>9</w:t>
      </w:r>
    </w:p>
    <w:p w:rsidR="00EE56E8" w:rsidRDefault="00623263" w:rsidP="00EE56E8">
      <w:pPr>
        <w:spacing w:after="0"/>
        <w:rPr>
          <w:b/>
        </w:rPr>
      </w:pPr>
      <w:r>
        <w:rPr>
          <w:b/>
        </w:rPr>
        <w:t xml:space="preserve">LEA Name:  </w:t>
      </w:r>
      <w:r w:rsidR="009E6B21">
        <w:rPr>
          <w:b/>
          <w:color w:val="4472C4" w:themeColor="accent5"/>
          <w:u w:val="single"/>
        </w:rPr>
        <w:fldChar w:fldCharType="begin">
          <w:ffData>
            <w:name w:val="Text29"/>
            <w:enabled/>
            <w:calcOnExit w:val="0"/>
            <w:textInput>
              <w:default w:val="Enter district."/>
              <w:maxLength w:val="75"/>
            </w:textInput>
          </w:ffData>
        </w:fldChar>
      </w:r>
      <w:bookmarkStart w:id="0" w:name="Text29"/>
      <w:r w:rsidR="009E6B21">
        <w:rPr>
          <w:b/>
          <w:color w:val="4472C4" w:themeColor="accent5"/>
          <w:u w:val="single"/>
        </w:rPr>
        <w:instrText xml:space="preserve"> FORMTEXT </w:instrText>
      </w:r>
      <w:r w:rsidR="009E6B21">
        <w:rPr>
          <w:b/>
          <w:color w:val="4472C4" w:themeColor="accent5"/>
          <w:u w:val="single"/>
        </w:rPr>
      </w:r>
      <w:r w:rsidR="009E6B21">
        <w:rPr>
          <w:b/>
          <w:color w:val="4472C4" w:themeColor="accent5"/>
          <w:u w:val="single"/>
        </w:rPr>
        <w:fldChar w:fldCharType="separate"/>
      </w:r>
      <w:bookmarkStart w:id="1" w:name="_GoBack"/>
      <w:r w:rsidR="009E6B21">
        <w:rPr>
          <w:b/>
          <w:noProof/>
          <w:color w:val="4472C4" w:themeColor="accent5"/>
          <w:u w:val="single"/>
        </w:rPr>
        <w:t>Enter district.</w:t>
      </w:r>
      <w:bookmarkEnd w:id="1"/>
      <w:r w:rsidR="009E6B21">
        <w:rPr>
          <w:b/>
          <w:color w:val="4472C4" w:themeColor="accent5"/>
          <w:u w:val="single"/>
        </w:rPr>
        <w:fldChar w:fldCharType="end"/>
      </w:r>
      <w:bookmarkEnd w:id="0"/>
    </w:p>
    <w:p w:rsidR="00FD54DA" w:rsidRPr="00781C1D" w:rsidRDefault="000A7242" w:rsidP="00EE56E8">
      <w:pPr>
        <w:spacing w:after="0"/>
      </w:pPr>
      <w:r w:rsidRPr="00FD54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5B9DE" wp14:editId="6C9847A5">
                <wp:simplePos x="0" y="0"/>
                <wp:positionH relativeFrom="margin">
                  <wp:posOffset>0</wp:posOffset>
                </wp:positionH>
                <wp:positionV relativeFrom="paragraph">
                  <wp:posOffset>1443228</wp:posOffset>
                </wp:positionV>
                <wp:extent cx="6842760" cy="3124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124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1A8A" w:rsidRPr="00211A8A" w:rsidRDefault="00211A8A" w:rsidP="00211A8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5B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3.65pt;width:538.8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" fillcolor="#f4b183" strokecolor="#5b9bd5" strokeweight="1pt">
                <v:textbox>
                  <w:txbxContent>
                    <w:p w:rsidR="00211A8A" w:rsidRPr="00211A8A" w:rsidRDefault="00211A8A" w:rsidP="00211A8A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4DA" w:rsidRPr="00AC447E">
        <w:t xml:space="preserve">Local </w:t>
      </w:r>
      <w:r w:rsidR="00646C09">
        <w:t>e</w:t>
      </w:r>
      <w:r w:rsidR="00FD54DA" w:rsidRPr="00AC447E">
        <w:t>ducational agencies</w:t>
      </w:r>
      <w:r w:rsidR="00AC447E">
        <w:t xml:space="preserve"> (LEAs) are allowed, with GaDOE approval, to consolidate federal Every Student Succeeds Act (ESSA) grant funds from several programs in order to </w:t>
      </w:r>
      <w:r w:rsidR="00781C1D">
        <w:t>pay for the costs associated with the administration of those programs [ESSA Sec. 8201</w:t>
      </w:r>
      <w:r w:rsidR="00CF11A9">
        <w:t>(b)(2)</w:t>
      </w:r>
      <w:r w:rsidR="00781C1D">
        <w:t xml:space="preserve"> and Sec. 8203]. </w:t>
      </w:r>
      <w:r w:rsidR="00781C1D" w:rsidRPr="00781C1D">
        <w:t xml:space="preserve">Administrative expenditures are limited to those which are necessary and reasonable for the proper and efficient administration of the program </w:t>
      </w:r>
      <w:r w:rsidR="003C1C24">
        <w:t xml:space="preserve">funds </w:t>
      </w:r>
      <w:r w:rsidR="00781C1D" w:rsidRPr="00781C1D">
        <w:t xml:space="preserve">and may not exceed </w:t>
      </w:r>
      <w:r w:rsidR="00781C1D">
        <w:t xml:space="preserve">statutory </w:t>
      </w:r>
      <w:r w:rsidR="003C1C24">
        <w:t xml:space="preserve">or state cap </w:t>
      </w:r>
      <w:r w:rsidR="00781C1D">
        <w:t>limitations</w:t>
      </w:r>
      <w:r w:rsidR="00781C1D" w:rsidRPr="00781C1D">
        <w:t>. Consolidated administrative funds are consolidated at the LEA level and are for the LEA activities associated with program administration as referenced in Sec</w:t>
      </w:r>
      <w:r w:rsidR="003C1C24">
        <w:t>.</w:t>
      </w:r>
      <w:r w:rsidR="00781C1D" w:rsidRPr="00781C1D">
        <w:t xml:space="preserve"> 8203 of ESSA</w:t>
      </w:r>
      <w:r w:rsidR="003C1C24">
        <w:t>.</w:t>
      </w:r>
      <w:r w:rsidR="00781C1D">
        <w:t xml:space="preserve">   </w:t>
      </w:r>
      <w:r w:rsidR="00781C1D" w:rsidRPr="00781C1D">
        <w:rPr>
          <w:u w:val="single"/>
        </w:rPr>
        <w:t>The</w:t>
      </w:r>
      <w:r w:rsidR="00781C1D" w:rsidRPr="00781C1D">
        <w:rPr>
          <w:b/>
          <w:u w:val="single"/>
        </w:rPr>
        <w:t xml:space="preserve"> </w:t>
      </w:r>
      <w:r w:rsidR="00781C1D" w:rsidRPr="00781C1D">
        <w:rPr>
          <w:u w:val="single"/>
        </w:rPr>
        <w:t>LEA may not expend additional program funds for administration under the programs included for consolidation</w:t>
      </w:r>
      <w:r w:rsidR="00781C1D" w:rsidRPr="00781C1D">
        <w:t>.</w:t>
      </w:r>
      <w:r w:rsidR="00AC447E" w:rsidRPr="00781C1D">
        <w:t xml:space="preserve">  </w:t>
      </w:r>
      <w:r w:rsidR="00FD54DA" w:rsidRPr="00781C1D">
        <w:t xml:space="preserve"> </w:t>
      </w:r>
    </w:p>
    <w:p w:rsidR="009D6DF4" w:rsidRDefault="009D6DF4" w:rsidP="00781C1D">
      <w:pPr>
        <w:spacing w:after="0"/>
        <w:jc w:val="both"/>
      </w:pPr>
      <w:r>
        <w:t xml:space="preserve">Complete the chart below to identify the ESSA fund sources to be consolidated. Enter the total </w:t>
      </w:r>
      <w:r w:rsidR="00781C1D">
        <w:t>FY1</w:t>
      </w:r>
      <w:r w:rsidR="00E01021">
        <w:t>9</w:t>
      </w:r>
      <w:r w:rsidR="00781C1D">
        <w:t xml:space="preserve"> </w:t>
      </w:r>
      <w:r>
        <w:t xml:space="preserve">allocation, amount of administrative funds to be consolidated, and the percentage of the total allocation being consolidated.  For funds not being consolidated, indicate not applicable (NA).  </w:t>
      </w:r>
    </w:p>
    <w:p w:rsidR="009D6DF4" w:rsidRDefault="009D6DF4" w:rsidP="00781C1D">
      <w:pPr>
        <w:spacing w:after="0"/>
        <w:jc w:val="both"/>
      </w:pPr>
      <w:r>
        <w:t>This form is to be completed and attached to the attachment tab in the FY1</w:t>
      </w:r>
      <w:r w:rsidR="00E01021">
        <w:t>9</w:t>
      </w:r>
      <w:r>
        <w:t xml:space="preserve"> Consolidated Application and maintained at the LEA level as documentation for auditors and monitors.</w:t>
      </w:r>
    </w:p>
    <w:p w:rsidR="00646C09" w:rsidRDefault="00F14483" w:rsidP="00781C1D">
      <w:pPr>
        <w:spacing w:after="0"/>
        <w:jc w:val="both"/>
      </w:pPr>
      <w:r w:rsidRPr="00FD54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43049" wp14:editId="360D277B">
                <wp:simplePos x="0" y="0"/>
                <wp:positionH relativeFrom="margin">
                  <wp:posOffset>0</wp:posOffset>
                </wp:positionH>
                <wp:positionV relativeFrom="paragraph">
                  <wp:posOffset>554863</wp:posOffset>
                </wp:positionV>
                <wp:extent cx="6842760" cy="312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12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DA" w:rsidRPr="00211A8A" w:rsidRDefault="00FD54D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A8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Consolidation of ESSA Administrative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3049" id="_x0000_s1027" type="#_x0000_t202" style="position:absolute;left:0;text-align:left;margin-left:0;margin-top:43.7pt;width:538.8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" fillcolor="#f4b083 [1941]" strokecolor="#5b9bd5 [3204]" strokeweight="1pt">
                <v:textbox>
                  <w:txbxContent>
                    <w:p w:rsidR="00FD54DA" w:rsidRPr="00211A8A" w:rsidRDefault="00FD54DA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A8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Consolidation of ESSA Administrative Funds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E7E">
        <w:t>A</w:t>
      </w:r>
      <w:r w:rsidR="00646C09">
        <w:t>pproval of this form</w:t>
      </w:r>
      <w:r w:rsidR="002A7E7E">
        <w:t xml:space="preserve"> will be considered to occur with the corresponding approval of the L</w:t>
      </w:r>
      <w:r w:rsidR="00646C09">
        <w:t>EA budget</w:t>
      </w:r>
      <w:r w:rsidR="002A7E7E">
        <w:t xml:space="preserve"> for the consolidated ESSA administrative funds within the Consolidated Application budget review and approval process.  </w:t>
      </w:r>
      <w:r w:rsidR="00646C09">
        <w:t xml:space="preserve">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24"/>
        <w:gridCol w:w="1728"/>
        <w:gridCol w:w="1872"/>
        <w:gridCol w:w="2448"/>
        <w:gridCol w:w="1728"/>
      </w:tblGrid>
      <w:tr w:rsidR="009D6DF4" w:rsidRPr="00FD54DA" w:rsidTr="006D5E92">
        <w:tc>
          <w:tcPr>
            <w:tcW w:w="3024" w:type="dxa"/>
            <w:vAlign w:val="center"/>
          </w:tcPr>
          <w:p w:rsidR="00FD54DA" w:rsidRPr="00FD54DA" w:rsidRDefault="00FD54DA" w:rsidP="006D5E92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ESSA </w:t>
            </w:r>
            <w:r w:rsidRPr="00FD54DA">
              <w:rPr>
                <w:b/>
              </w:rPr>
              <w:t>Program</w:t>
            </w:r>
          </w:p>
        </w:tc>
        <w:tc>
          <w:tcPr>
            <w:tcW w:w="1728" w:type="dxa"/>
            <w:vAlign w:val="center"/>
          </w:tcPr>
          <w:p w:rsidR="00FD54DA" w:rsidRPr="00FD54DA" w:rsidRDefault="00FD54DA" w:rsidP="006D5E92">
            <w:pPr>
              <w:jc w:val="center"/>
              <w:rPr>
                <w:b/>
              </w:rPr>
            </w:pPr>
            <w:r>
              <w:rPr>
                <w:b/>
              </w:rPr>
              <w:t>Maximum Percentage for Administration</w:t>
            </w:r>
          </w:p>
        </w:tc>
        <w:tc>
          <w:tcPr>
            <w:tcW w:w="1872" w:type="dxa"/>
            <w:vAlign w:val="center"/>
          </w:tcPr>
          <w:p w:rsidR="00FD54DA" w:rsidRPr="00FD54DA" w:rsidRDefault="00FD54DA" w:rsidP="00E01021">
            <w:pPr>
              <w:spacing w:line="259" w:lineRule="auto"/>
              <w:jc w:val="center"/>
              <w:rPr>
                <w:b/>
              </w:rPr>
            </w:pPr>
            <w:r w:rsidRPr="00FD54DA">
              <w:rPr>
                <w:b/>
              </w:rPr>
              <w:t>FY</w:t>
            </w:r>
            <w:r>
              <w:rPr>
                <w:b/>
              </w:rPr>
              <w:t>1</w:t>
            </w:r>
            <w:r w:rsidR="00E01021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D54DA">
              <w:rPr>
                <w:b/>
              </w:rPr>
              <w:t>Allocation</w:t>
            </w:r>
          </w:p>
        </w:tc>
        <w:tc>
          <w:tcPr>
            <w:tcW w:w="2448" w:type="dxa"/>
            <w:vAlign w:val="center"/>
          </w:tcPr>
          <w:p w:rsidR="00FD54DA" w:rsidRPr="00FD54DA" w:rsidRDefault="00FD54DA" w:rsidP="006D5E92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Amount Administrative Funds Consolidated</w:t>
            </w:r>
          </w:p>
        </w:tc>
        <w:tc>
          <w:tcPr>
            <w:tcW w:w="1728" w:type="dxa"/>
            <w:vAlign w:val="center"/>
          </w:tcPr>
          <w:p w:rsidR="00FD54DA" w:rsidRPr="00FD54DA" w:rsidRDefault="00FD54DA" w:rsidP="006D5E92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Percentage of Allocation Consolidated</w:t>
            </w:r>
          </w:p>
        </w:tc>
      </w:tr>
      <w:tr w:rsidR="009D6DF4" w:rsidRPr="00FD54DA" w:rsidTr="006D5E92">
        <w:trPr>
          <w:trHeight w:val="288"/>
        </w:trPr>
        <w:tc>
          <w:tcPr>
            <w:tcW w:w="3024" w:type="dxa"/>
            <w:vAlign w:val="center"/>
          </w:tcPr>
          <w:p w:rsidR="00FD54DA" w:rsidRPr="00211A8A" w:rsidRDefault="00211A8A" w:rsidP="0003653D">
            <w:pPr>
              <w:spacing w:line="259" w:lineRule="auto"/>
            </w:pPr>
            <w:r w:rsidRPr="00211A8A">
              <w:t xml:space="preserve">Title I, Part A </w:t>
            </w:r>
            <w:r>
              <w:t>- Basic Programs</w:t>
            </w:r>
          </w:p>
        </w:tc>
        <w:tc>
          <w:tcPr>
            <w:tcW w:w="1728" w:type="dxa"/>
            <w:vAlign w:val="center"/>
          </w:tcPr>
          <w:p w:rsidR="00FD54DA" w:rsidRPr="00AC447E" w:rsidRDefault="00AC447E" w:rsidP="006D5E92">
            <w:pPr>
              <w:jc w:val="center"/>
            </w:pPr>
            <w:r>
              <w:t>≤</w:t>
            </w:r>
            <w:r w:rsidRPr="00AC447E">
              <w:t>10%</w:t>
            </w:r>
          </w:p>
        </w:tc>
        <w:tc>
          <w:tcPr>
            <w:tcW w:w="1872" w:type="dxa"/>
            <w:vAlign w:val="center"/>
          </w:tcPr>
          <w:p w:rsidR="00FD54DA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2"/>
          </w:p>
        </w:tc>
        <w:tc>
          <w:tcPr>
            <w:tcW w:w="2448" w:type="dxa"/>
            <w:vAlign w:val="center"/>
          </w:tcPr>
          <w:p w:rsidR="00FD54DA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10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3"/>
          </w:p>
        </w:tc>
        <w:tc>
          <w:tcPr>
            <w:tcW w:w="1728" w:type="dxa"/>
            <w:vAlign w:val="center"/>
          </w:tcPr>
          <w:p w:rsidR="00FD54DA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9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4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 w:rsidRPr="00211A8A">
              <w:t>Title I, Part C</w:t>
            </w:r>
            <w:r>
              <w:t xml:space="preserve"> - Migrant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</w:t>
            </w:r>
            <w:r>
              <w:t>2</w:t>
            </w:r>
            <w:r w:rsidRPr="009D277D">
              <w:t>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2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5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6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0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7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 w:rsidRPr="00211A8A">
              <w:t>Title I, Part D</w:t>
            </w:r>
            <w:r>
              <w:t xml:space="preserve"> - Subpart 2, N&amp;D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</w:t>
            </w:r>
            <w:r>
              <w:t>2</w:t>
            </w:r>
            <w:r w:rsidRPr="009D277D">
              <w:t>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3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8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2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9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21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10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>
              <w:t>Title II, Part A - Supporting Effective Instruction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≤10%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4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11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13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12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22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13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>
              <w:t>Title III, Part A - ELA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</w:t>
            </w:r>
            <w:r>
              <w:t>2</w:t>
            </w:r>
            <w:r w:rsidRPr="009D277D">
              <w:t>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5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14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14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15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23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16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>
              <w:t>Title III, Part A - Immigrant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</w:t>
            </w:r>
            <w:r>
              <w:t>2</w:t>
            </w:r>
            <w:r w:rsidRPr="009D277D">
              <w:t>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Text6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17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15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18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24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19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>
              <w:t>Title IV, Part A - SSAE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</w:t>
            </w:r>
            <w:r>
              <w:t>2</w:t>
            </w:r>
            <w:r w:rsidRPr="009D277D">
              <w:t>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7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20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16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21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25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22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>
              <w:t>Title IV, Part B - 21</w:t>
            </w:r>
            <w:r w:rsidRPr="00211A8A">
              <w:rPr>
                <w:vertAlign w:val="superscript"/>
              </w:rPr>
              <w:t>st</w:t>
            </w:r>
            <w:r>
              <w:t xml:space="preserve"> CCLC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≤10%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8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23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17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24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26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25"/>
          </w:p>
        </w:tc>
      </w:tr>
      <w:tr w:rsidR="00AC447E" w:rsidRPr="00FD54DA" w:rsidTr="006D5E92">
        <w:trPr>
          <w:trHeight w:val="288"/>
        </w:trPr>
        <w:tc>
          <w:tcPr>
            <w:tcW w:w="3024" w:type="dxa"/>
            <w:vAlign w:val="center"/>
          </w:tcPr>
          <w:p w:rsidR="00AC447E" w:rsidRPr="00211A8A" w:rsidRDefault="00AC447E" w:rsidP="0003653D">
            <w:pPr>
              <w:spacing w:line="259" w:lineRule="auto"/>
            </w:pPr>
            <w:r>
              <w:t>Title V, Part B - RLIS</w:t>
            </w:r>
          </w:p>
        </w:tc>
        <w:tc>
          <w:tcPr>
            <w:tcW w:w="1728" w:type="dxa"/>
            <w:vAlign w:val="center"/>
          </w:tcPr>
          <w:p w:rsidR="00AC447E" w:rsidRDefault="00AC447E" w:rsidP="006D5E92">
            <w:pPr>
              <w:jc w:val="center"/>
            </w:pPr>
            <w:r w:rsidRPr="009D277D">
              <w:t>≤</w:t>
            </w:r>
            <w:r>
              <w:t>2</w:t>
            </w:r>
            <w:r w:rsidRPr="009D277D">
              <w:t>%</w:t>
            </w:r>
          </w:p>
        </w:tc>
        <w:tc>
          <w:tcPr>
            <w:tcW w:w="1872" w:type="dxa"/>
            <w:vAlign w:val="center"/>
          </w:tcPr>
          <w:p w:rsidR="00AC447E" w:rsidRPr="00BA7482" w:rsidRDefault="00BA7482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BA7482">
              <w:rPr>
                <w:color w:val="4472C4" w:themeColor="accent5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9"/>
            <w:r w:rsidRPr="00BA7482">
              <w:rPr>
                <w:color w:val="4472C4" w:themeColor="accent5"/>
              </w:rPr>
              <w:instrText xml:space="preserve"> FORMTEXT </w:instrText>
            </w:r>
            <w:r w:rsidRPr="00BA7482">
              <w:rPr>
                <w:color w:val="4472C4" w:themeColor="accent5"/>
              </w:rPr>
            </w:r>
            <w:r w:rsidRPr="00BA7482">
              <w:rPr>
                <w:color w:val="4472C4" w:themeColor="accent5"/>
              </w:rPr>
              <w:fldChar w:fldCharType="separate"/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noProof/>
                <w:color w:val="4472C4" w:themeColor="accent5"/>
              </w:rPr>
              <w:t> </w:t>
            </w:r>
            <w:r w:rsidRPr="00BA7482">
              <w:rPr>
                <w:color w:val="4472C4" w:themeColor="accent5"/>
              </w:rPr>
              <w:fldChar w:fldCharType="end"/>
            </w:r>
            <w:bookmarkEnd w:id="26"/>
          </w:p>
        </w:tc>
        <w:tc>
          <w:tcPr>
            <w:tcW w:w="2448" w:type="dxa"/>
            <w:vAlign w:val="center"/>
          </w:tcPr>
          <w:p w:rsidR="00AC447E" w:rsidRPr="00EA2C6B" w:rsidRDefault="00EA2C6B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 w:rsidRPr="00EA2C6B">
              <w:rPr>
                <w:color w:val="4472C4" w:themeColor="accent5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18"/>
            <w:r w:rsidRPr="00EA2C6B">
              <w:rPr>
                <w:color w:val="4472C4" w:themeColor="accent5"/>
              </w:rPr>
              <w:instrText xml:space="preserve"> FORMTEXT </w:instrText>
            </w:r>
            <w:r w:rsidRPr="00EA2C6B">
              <w:rPr>
                <w:color w:val="4472C4" w:themeColor="accent5"/>
              </w:rPr>
            </w:r>
            <w:r w:rsidRPr="00EA2C6B">
              <w:rPr>
                <w:color w:val="4472C4" w:themeColor="accent5"/>
              </w:rPr>
              <w:fldChar w:fldCharType="separate"/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noProof/>
                <w:color w:val="4472C4" w:themeColor="accent5"/>
              </w:rPr>
              <w:t> </w:t>
            </w:r>
            <w:r w:rsidRPr="00EA2C6B">
              <w:rPr>
                <w:color w:val="4472C4" w:themeColor="accent5"/>
              </w:rPr>
              <w:fldChar w:fldCharType="end"/>
            </w:r>
            <w:bookmarkEnd w:id="27"/>
          </w:p>
        </w:tc>
        <w:tc>
          <w:tcPr>
            <w:tcW w:w="1728" w:type="dxa"/>
            <w:vAlign w:val="center"/>
          </w:tcPr>
          <w:p w:rsidR="00AC447E" w:rsidRPr="00EA2C6B" w:rsidRDefault="006B7DA9" w:rsidP="006D5E92">
            <w:pPr>
              <w:spacing w:line="259" w:lineRule="auto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27"/>
            <w:r>
              <w:rPr>
                <w:color w:val="4472C4" w:themeColor="accent5"/>
              </w:rPr>
              <w:instrText xml:space="preserve"> FORMTEXT </w:instrText>
            </w:r>
            <w:r>
              <w:rPr>
                <w:color w:val="4472C4" w:themeColor="accent5"/>
              </w:rPr>
            </w:r>
            <w:r>
              <w:rPr>
                <w:color w:val="4472C4" w:themeColor="accent5"/>
              </w:rPr>
              <w:fldChar w:fldCharType="separate"/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noProof/>
                <w:color w:val="4472C4" w:themeColor="accent5"/>
              </w:rPr>
              <w:t> </w:t>
            </w:r>
            <w:r>
              <w:rPr>
                <w:color w:val="4472C4" w:themeColor="accent5"/>
              </w:rPr>
              <w:fldChar w:fldCharType="end"/>
            </w:r>
            <w:bookmarkEnd w:id="28"/>
          </w:p>
        </w:tc>
      </w:tr>
    </w:tbl>
    <w:p w:rsidR="00FD54DA" w:rsidRPr="00A118F7" w:rsidRDefault="00FD54DA" w:rsidP="00FD54DA">
      <w:pPr>
        <w:spacing w:after="0"/>
        <w:rPr>
          <w:b/>
          <w:sz w:val="16"/>
          <w:szCs w:val="16"/>
        </w:rPr>
      </w:pPr>
    </w:p>
    <w:p w:rsidR="00EE56E8" w:rsidRDefault="00AC447E" w:rsidP="00FD54DA">
      <w:pPr>
        <w:spacing w:after="0"/>
        <w:rPr>
          <w:b/>
        </w:rPr>
      </w:pPr>
      <w:r>
        <w:rPr>
          <w:b/>
        </w:rPr>
        <w:t>I</w:t>
      </w:r>
      <w:r w:rsidR="009D6DF4">
        <w:rPr>
          <w:b/>
        </w:rPr>
        <w:t xml:space="preserve"> certify that the information contained herein is true and accurate, to the best of my knowledge, and appropriate documentation is maintained at the LEA.</w:t>
      </w:r>
    </w:p>
    <w:tbl>
      <w:tblPr>
        <w:tblStyle w:val="TableGrid1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135"/>
        <w:gridCol w:w="4590"/>
        <w:gridCol w:w="2065"/>
      </w:tblGrid>
      <w:tr w:rsidR="006B4C41" w:rsidRPr="006B4C41" w:rsidTr="00A118F7">
        <w:trPr>
          <w:trHeight w:val="432"/>
        </w:trPr>
        <w:tc>
          <w:tcPr>
            <w:tcW w:w="4135" w:type="dxa"/>
            <w:vAlign w:val="bottom"/>
          </w:tcPr>
          <w:p w:rsidR="006B4C41" w:rsidRPr="006B4C41" w:rsidRDefault="006B4C41" w:rsidP="002E4445">
            <w:pPr>
              <w:rPr>
                <w:b/>
                <w:color w:val="4472C4" w:themeColor="accent5"/>
              </w:rPr>
            </w:pPr>
            <w:r w:rsidRPr="006B4C41">
              <w:rPr>
                <w:b/>
              </w:rPr>
              <w:t xml:space="preserve">Name:  </w:t>
            </w:r>
            <w:r w:rsidR="002E4445">
              <w:rPr>
                <w:color w:val="4472C4" w:themeColor="accent5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nter name."/>
                    <w:maxLength w:val="32"/>
                  </w:textInput>
                </w:ffData>
              </w:fldChar>
            </w:r>
            <w:bookmarkStart w:id="29" w:name="Text28"/>
            <w:r w:rsidR="002E4445">
              <w:rPr>
                <w:color w:val="4472C4" w:themeColor="accent5"/>
                <w:u w:val="single"/>
              </w:rPr>
              <w:instrText xml:space="preserve"> FORMTEXT </w:instrText>
            </w:r>
            <w:r w:rsidR="002E4445">
              <w:rPr>
                <w:color w:val="4472C4" w:themeColor="accent5"/>
                <w:u w:val="single"/>
              </w:rPr>
            </w:r>
            <w:r w:rsidR="002E4445">
              <w:rPr>
                <w:color w:val="4472C4" w:themeColor="accent5"/>
                <w:u w:val="single"/>
              </w:rPr>
              <w:fldChar w:fldCharType="separate"/>
            </w:r>
            <w:r w:rsidR="002E4445">
              <w:rPr>
                <w:noProof/>
                <w:color w:val="4472C4" w:themeColor="accent5"/>
                <w:u w:val="single"/>
              </w:rPr>
              <w:t>Enter name.</w:t>
            </w:r>
            <w:r w:rsidR="002E4445">
              <w:rPr>
                <w:color w:val="4472C4" w:themeColor="accent5"/>
                <w:u w:val="single"/>
              </w:rPr>
              <w:fldChar w:fldCharType="end"/>
            </w:r>
            <w:bookmarkEnd w:id="29"/>
          </w:p>
        </w:tc>
        <w:tc>
          <w:tcPr>
            <w:tcW w:w="4590" w:type="dxa"/>
            <w:vAlign w:val="bottom"/>
          </w:tcPr>
          <w:p w:rsidR="006B4C41" w:rsidRPr="006B4C41" w:rsidRDefault="006B4C41" w:rsidP="00A118F7">
            <w:pPr>
              <w:rPr>
                <w:b/>
                <w:color w:val="4472C4" w:themeColor="accent5"/>
              </w:rPr>
            </w:pPr>
            <w:r w:rsidRPr="006B4C41">
              <w:rPr>
                <w:b/>
              </w:rPr>
              <w:t>Signature:</w:t>
            </w:r>
            <w:r w:rsidRPr="006B4C41">
              <w:rPr>
                <w:b/>
                <w:color w:val="4472C4" w:themeColor="accent5"/>
              </w:rPr>
              <w:t xml:space="preserve">  ______________________________</w:t>
            </w:r>
          </w:p>
        </w:tc>
        <w:tc>
          <w:tcPr>
            <w:tcW w:w="2065" w:type="dxa"/>
            <w:vAlign w:val="bottom"/>
          </w:tcPr>
          <w:p w:rsidR="006B4C41" w:rsidRPr="006B4C41" w:rsidRDefault="006B4C41" w:rsidP="00A118F7">
            <w:pPr>
              <w:rPr>
                <w:b/>
                <w:color w:val="4472C4" w:themeColor="accent5"/>
              </w:rPr>
            </w:pPr>
            <w:r w:rsidRPr="006B4C41">
              <w:rPr>
                <w:b/>
              </w:rPr>
              <w:t xml:space="preserve">Date:  </w:t>
            </w:r>
            <w:sdt>
              <w:sdtPr>
                <w:rPr>
                  <w:color w:val="4472C4" w:themeColor="accent5"/>
                  <w:u w:val="single"/>
                </w:rPr>
                <w:id w:val="-1865359841"/>
                <w:placeholder>
                  <w:docPart w:val="E5334B7186B24FDEA7D8BE96A57DA20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B4C41">
                  <w:rPr>
                    <w:color w:val="4472C4" w:themeColor="accent5"/>
                    <w:u w:val="single"/>
                  </w:rPr>
                  <w:t>Click for date.</w:t>
                </w:r>
              </w:sdtContent>
            </w:sdt>
          </w:p>
        </w:tc>
      </w:tr>
    </w:tbl>
    <w:p w:rsidR="00CB2945" w:rsidRPr="00CB2945" w:rsidRDefault="00CB2945" w:rsidP="006B4C41">
      <w:pPr>
        <w:spacing w:after="0"/>
        <w:rPr>
          <w:b/>
          <w:sz w:val="16"/>
          <w:szCs w:val="16"/>
        </w:rPr>
      </w:pPr>
    </w:p>
    <w:sectPr w:rsidR="00CB2945" w:rsidRPr="00CB2945" w:rsidSect="000A7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A3" w:rsidRDefault="00CC61A3" w:rsidP="00F521B1">
      <w:pPr>
        <w:spacing w:after="0" w:line="240" w:lineRule="auto"/>
      </w:pPr>
      <w:r>
        <w:separator/>
      </w:r>
    </w:p>
  </w:endnote>
  <w:endnote w:type="continuationSeparator" w:id="0">
    <w:p w:rsidR="00CC61A3" w:rsidRDefault="00CC61A3" w:rsidP="00F5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B1" w:rsidRDefault="00F52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B1" w:rsidRDefault="00F52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B1" w:rsidRDefault="00F52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A3" w:rsidRDefault="00CC61A3" w:rsidP="00F521B1">
      <w:pPr>
        <w:spacing w:after="0" w:line="240" w:lineRule="auto"/>
      </w:pPr>
      <w:r>
        <w:separator/>
      </w:r>
    </w:p>
  </w:footnote>
  <w:footnote w:type="continuationSeparator" w:id="0">
    <w:p w:rsidR="00CC61A3" w:rsidRDefault="00CC61A3" w:rsidP="00F5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B1" w:rsidRDefault="00F52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B1" w:rsidRDefault="00F52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B1" w:rsidRDefault="00F52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BkP80A0TwGPxcznd9BsWayku9KZubM59P1y7lz5GSkehK9L/st9oVTncbJmap5Nf8jNOaM2naSrG1yJ4Xe0k0A==" w:salt="I19kdSJEXx01ySNS816Z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DA"/>
    <w:rsid w:val="0003653D"/>
    <w:rsid w:val="000A7242"/>
    <w:rsid w:val="00135B53"/>
    <w:rsid w:val="001D4FB6"/>
    <w:rsid w:val="001F374B"/>
    <w:rsid w:val="00211A8A"/>
    <w:rsid w:val="002A7E7E"/>
    <w:rsid w:val="002E4445"/>
    <w:rsid w:val="003715A1"/>
    <w:rsid w:val="00385134"/>
    <w:rsid w:val="0039042C"/>
    <w:rsid w:val="003C1C24"/>
    <w:rsid w:val="0054413B"/>
    <w:rsid w:val="00606ACD"/>
    <w:rsid w:val="00623263"/>
    <w:rsid w:val="00631490"/>
    <w:rsid w:val="00646C09"/>
    <w:rsid w:val="00666C58"/>
    <w:rsid w:val="006B4C41"/>
    <w:rsid w:val="006B579B"/>
    <w:rsid w:val="006B75BA"/>
    <w:rsid w:val="006B7DA9"/>
    <w:rsid w:val="006D5E92"/>
    <w:rsid w:val="006F34D0"/>
    <w:rsid w:val="00781C1D"/>
    <w:rsid w:val="007C38D5"/>
    <w:rsid w:val="00827198"/>
    <w:rsid w:val="00874B9A"/>
    <w:rsid w:val="00893395"/>
    <w:rsid w:val="00896D40"/>
    <w:rsid w:val="0094180B"/>
    <w:rsid w:val="009766D3"/>
    <w:rsid w:val="009B69C5"/>
    <w:rsid w:val="009D6DF4"/>
    <w:rsid w:val="009E1950"/>
    <w:rsid w:val="009E6B21"/>
    <w:rsid w:val="00A118F7"/>
    <w:rsid w:val="00A73002"/>
    <w:rsid w:val="00AB137C"/>
    <w:rsid w:val="00AC1255"/>
    <w:rsid w:val="00AC447E"/>
    <w:rsid w:val="00B03FBC"/>
    <w:rsid w:val="00B21C12"/>
    <w:rsid w:val="00B251A4"/>
    <w:rsid w:val="00B431C2"/>
    <w:rsid w:val="00BA7482"/>
    <w:rsid w:val="00BF4FCA"/>
    <w:rsid w:val="00CB2945"/>
    <w:rsid w:val="00CC61A3"/>
    <w:rsid w:val="00CF11A9"/>
    <w:rsid w:val="00E01021"/>
    <w:rsid w:val="00E10F18"/>
    <w:rsid w:val="00E75125"/>
    <w:rsid w:val="00EA2C6B"/>
    <w:rsid w:val="00EE56E8"/>
    <w:rsid w:val="00F14483"/>
    <w:rsid w:val="00F521B1"/>
    <w:rsid w:val="00F8470D"/>
    <w:rsid w:val="00FD54D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5459F-A02F-4401-BC90-FF59E36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B1"/>
  </w:style>
  <w:style w:type="paragraph" w:styleId="Footer">
    <w:name w:val="footer"/>
    <w:basedOn w:val="Normal"/>
    <w:link w:val="FooterChar"/>
    <w:uiPriority w:val="99"/>
    <w:unhideWhenUsed/>
    <w:rsid w:val="00F5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B1"/>
  </w:style>
  <w:style w:type="character" w:styleId="PlaceholderText">
    <w:name w:val="Placeholder Text"/>
    <w:basedOn w:val="DefaultParagraphFont"/>
    <w:uiPriority w:val="99"/>
    <w:semiHidden/>
    <w:rsid w:val="0062326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B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334B7186B24FDEA7D8BE96A57DA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AE02-698F-4FB9-BD1F-F1CCE61156A8}"/>
      </w:docPartPr>
      <w:docPartBody>
        <w:p w:rsidR="009216D0" w:rsidRDefault="00C20CFD" w:rsidP="00C20CFD">
          <w:pPr>
            <w:pStyle w:val="E5334B7186B24FDEA7D8BE96A57DA20E"/>
          </w:pPr>
          <w:r w:rsidRPr="002C68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9C"/>
    <w:rsid w:val="00022A85"/>
    <w:rsid w:val="002C4695"/>
    <w:rsid w:val="003467B1"/>
    <w:rsid w:val="00736912"/>
    <w:rsid w:val="00893C1A"/>
    <w:rsid w:val="009216D0"/>
    <w:rsid w:val="00A078ED"/>
    <w:rsid w:val="00B5429C"/>
    <w:rsid w:val="00C20CFD"/>
    <w:rsid w:val="00DC2D88"/>
    <w:rsid w:val="00DE72BB"/>
    <w:rsid w:val="00E37E12"/>
    <w:rsid w:val="00F92D4D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CFD"/>
    <w:rPr>
      <w:color w:val="808080"/>
    </w:rPr>
  </w:style>
  <w:style w:type="paragraph" w:customStyle="1" w:styleId="4AE662AE108D40D68608C0E1E462D351">
    <w:name w:val="4AE662AE108D40D68608C0E1E462D351"/>
    <w:rsid w:val="00B5429C"/>
    <w:rPr>
      <w:rFonts w:eastAsiaTheme="minorHAnsi"/>
    </w:rPr>
  </w:style>
  <w:style w:type="paragraph" w:customStyle="1" w:styleId="A2F3C70819CE4A548FFFC47B150B2E5B">
    <w:name w:val="A2F3C70819CE4A548FFFC47B150B2E5B"/>
    <w:rsid w:val="00C20CFD"/>
  </w:style>
  <w:style w:type="paragraph" w:customStyle="1" w:styleId="E37C5E4AF897423D9BA220A081EB3E87">
    <w:name w:val="E37C5E4AF897423D9BA220A081EB3E87"/>
    <w:rsid w:val="00C20CFD"/>
  </w:style>
  <w:style w:type="paragraph" w:customStyle="1" w:styleId="502A4977F5174908AEFE377F4E30DD09">
    <w:name w:val="502A4977F5174908AEFE377F4E30DD09"/>
    <w:rsid w:val="00C20CFD"/>
  </w:style>
  <w:style w:type="paragraph" w:customStyle="1" w:styleId="FC8FAFE9EE344E688D37D2424D44516E">
    <w:name w:val="FC8FAFE9EE344E688D37D2424D44516E"/>
    <w:rsid w:val="00C20CFD"/>
  </w:style>
  <w:style w:type="paragraph" w:customStyle="1" w:styleId="F5497FCB2E50493C8F86E7183E240B53">
    <w:name w:val="F5497FCB2E50493C8F86E7183E240B53"/>
    <w:rsid w:val="00C20CFD"/>
  </w:style>
  <w:style w:type="paragraph" w:customStyle="1" w:styleId="6A169E571E7D4BB59732ED48A777387A">
    <w:name w:val="6A169E571E7D4BB59732ED48A777387A"/>
    <w:rsid w:val="00C20CFD"/>
  </w:style>
  <w:style w:type="paragraph" w:customStyle="1" w:styleId="84C82A3919F346B4B0CA8011720E4F79">
    <w:name w:val="84C82A3919F346B4B0CA8011720E4F79"/>
    <w:rsid w:val="00C20CFD"/>
  </w:style>
  <w:style w:type="paragraph" w:customStyle="1" w:styleId="F4203C45A0A84683860700C7AE0250F9">
    <w:name w:val="F4203C45A0A84683860700C7AE0250F9"/>
    <w:rsid w:val="00C20CFD"/>
  </w:style>
  <w:style w:type="paragraph" w:customStyle="1" w:styleId="392747CBB71145B0B62181091310A4F4">
    <w:name w:val="392747CBB71145B0B62181091310A4F4"/>
    <w:rsid w:val="00C20CFD"/>
  </w:style>
  <w:style w:type="paragraph" w:customStyle="1" w:styleId="F7094F13D33B4E79AE4D90EE9DDE7A06">
    <w:name w:val="F7094F13D33B4E79AE4D90EE9DDE7A06"/>
    <w:rsid w:val="00C20CFD"/>
  </w:style>
  <w:style w:type="paragraph" w:customStyle="1" w:styleId="E5334B7186B24FDEA7D8BE96A57DA20E">
    <w:name w:val="E5334B7186B24FDEA7D8BE96A57DA20E"/>
    <w:rsid w:val="00C2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374D24-82BB-437A-8683-F208F0755C56}"/>
</file>

<file path=customXml/itemProps2.xml><?xml version="1.0" encoding="utf-8"?>
<ds:datastoreItem xmlns:ds="http://schemas.openxmlformats.org/officeDocument/2006/customXml" ds:itemID="{A15D8541-1686-43E5-B7DC-F18D3A6E6DE3}"/>
</file>

<file path=customXml/itemProps3.xml><?xml version="1.0" encoding="utf-8"?>
<ds:datastoreItem xmlns:ds="http://schemas.openxmlformats.org/officeDocument/2006/customXml" ds:itemID="{97B9B3B3-FB1C-479C-BE7B-51F8E9097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Geers</dc:creator>
  <cp:keywords/>
  <dc:description/>
  <cp:lastModifiedBy>Zach Sanders</cp:lastModifiedBy>
  <cp:revision>2</cp:revision>
  <dcterms:created xsi:type="dcterms:W3CDTF">2019-01-30T14:28:00Z</dcterms:created>
  <dcterms:modified xsi:type="dcterms:W3CDTF">2019-01-30T14:28:00Z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