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1832"/>
        <w:gridCol w:w="2843"/>
      </w:tblGrid>
      <w:tr w:rsidR="0042348A" w:rsidRPr="00BD128F" w:rsidTr="008E7E1B">
        <w:trPr>
          <w:trHeight w:val="20"/>
        </w:trPr>
        <w:tc>
          <w:tcPr>
            <w:tcW w:w="4675" w:type="dxa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  <w:r w:rsidRPr="00E8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  <w:r w:rsidRPr="00E8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A" w:rsidRPr="00BD128F" w:rsidTr="008E7E1B">
        <w:trPr>
          <w:trHeight w:val="20"/>
        </w:trPr>
        <w:tc>
          <w:tcPr>
            <w:tcW w:w="4675" w:type="dxa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Teacher(s):</w:t>
            </w:r>
            <w:r w:rsidRPr="00E8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Grade Levels:</w:t>
            </w:r>
          </w:p>
        </w:tc>
      </w:tr>
      <w:tr w:rsidR="0042348A" w:rsidRPr="00BD128F" w:rsidTr="008E7E1B">
        <w:trPr>
          <w:trHeight w:val="20"/>
        </w:trPr>
        <w:tc>
          <w:tcPr>
            <w:tcW w:w="9350" w:type="dxa"/>
            <w:gridSpan w:val="3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</w:t>
            </w:r>
            <w:r w:rsidR="00032081"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Objectives to be Accomplished: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A" w:rsidRPr="00BD128F" w:rsidTr="008E7E1B">
        <w:trPr>
          <w:trHeight w:val="20"/>
        </w:trPr>
        <w:tc>
          <w:tcPr>
            <w:tcW w:w="6507" w:type="dxa"/>
            <w:gridSpan w:val="2"/>
            <w:vAlign w:val="bottom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Destination:</w:t>
            </w:r>
            <w:r w:rsidRPr="00E8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Date(s) of Field Trip:</w:t>
            </w:r>
            <w:r w:rsidRPr="00E8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348A" w:rsidRPr="00BD128F" w:rsidTr="008E7E1B">
        <w:trPr>
          <w:trHeight w:val="20"/>
        </w:trPr>
        <w:tc>
          <w:tcPr>
            <w:tcW w:w="6507" w:type="dxa"/>
            <w:gridSpan w:val="2"/>
            <w:vAlign w:val="bottom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  <w:r w:rsidR="00032081"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Number and EL Status of Participants</w:t>
            </w: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32">
              <w:rPr>
                <w:rFonts w:ascii="Times New Roman" w:hAnsi="Times New Roman" w:cs="Times New Roman"/>
                <w:b/>
                <w:sz w:val="24"/>
                <w:szCs w:val="24"/>
              </w:rPr>
              <w:t>Estimated Costs Associated with Field Trip:</w:t>
            </w:r>
          </w:p>
          <w:p w:rsidR="0042348A" w:rsidRPr="00E86C32" w:rsidRDefault="0042348A" w:rsidP="008E7E1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E1B" w:rsidRDefault="008E7E1B" w:rsidP="008E7E1B">
      <w:pPr>
        <w:jc w:val="center"/>
        <w:rPr>
          <w:b/>
          <w:i/>
          <w:sz w:val="18"/>
          <w:szCs w:val="18"/>
          <w:highlight w:val="yellow"/>
        </w:rPr>
      </w:pPr>
    </w:p>
    <w:p w:rsidR="008E7E1B" w:rsidRDefault="008E7E1B" w:rsidP="008E7E1B">
      <w:pPr>
        <w:jc w:val="center"/>
        <w:rPr>
          <w:i/>
          <w:sz w:val="18"/>
          <w:szCs w:val="18"/>
        </w:rPr>
      </w:pPr>
      <w:r w:rsidRPr="00803DCD">
        <w:rPr>
          <w:b/>
          <w:i/>
          <w:sz w:val="18"/>
          <w:szCs w:val="18"/>
          <w:highlight w:val="yellow"/>
        </w:rPr>
        <w:t>Note:</w:t>
      </w:r>
      <w:r w:rsidRPr="00803DCD">
        <w:rPr>
          <w:i/>
          <w:sz w:val="18"/>
          <w:szCs w:val="18"/>
          <w:highlight w:val="yellow"/>
        </w:rPr>
        <w:t xml:space="preserve">  Districts must attach this Educational Field Trip Request Approval to the Attachments Tab in the Consolidated Application when submitting the district’s Title III, Part A budget.</w:t>
      </w:r>
    </w:p>
    <w:p w:rsidR="00694429" w:rsidRDefault="00694429" w:rsidP="00E55DF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94429" w:rsidRPr="00BD128F" w:rsidTr="006F4E05">
        <w:trPr>
          <w:tblHeader/>
        </w:trPr>
        <w:tc>
          <w:tcPr>
            <w:tcW w:w="9558" w:type="dxa"/>
            <w:shd w:val="clear" w:color="auto" w:fill="F2F2F2"/>
          </w:tcPr>
          <w:p w:rsidR="00694429" w:rsidRPr="00BD128F" w:rsidRDefault="00694429" w:rsidP="00803DCD">
            <w:pPr>
              <w:ind w:left="540" w:hanging="540"/>
            </w:pPr>
            <w:r w:rsidRPr="00633486">
              <w:rPr>
                <w:color w:val="000000"/>
              </w:rPr>
              <w:t xml:space="preserve">1.    </w:t>
            </w:r>
            <w:r w:rsidR="00803DCD" w:rsidRPr="0042348A">
              <w:rPr>
                <w:b/>
                <w:color w:val="000000"/>
              </w:rPr>
              <w:t>Specify the</w:t>
            </w:r>
            <w:r w:rsidR="00425B53" w:rsidRPr="0042348A">
              <w:rPr>
                <w:b/>
                <w:color w:val="000000"/>
              </w:rPr>
              <w:t xml:space="preserve"> </w:t>
            </w:r>
            <w:r w:rsidR="00803DCD" w:rsidRPr="0042348A">
              <w:rPr>
                <w:b/>
                <w:color w:val="000000"/>
                <w:u w:val="single"/>
              </w:rPr>
              <w:t>language instruction educational program goal</w:t>
            </w:r>
            <w:r w:rsidR="00803DCD" w:rsidRPr="0042348A">
              <w:rPr>
                <w:b/>
                <w:color w:val="000000"/>
              </w:rPr>
              <w:t>, as</w:t>
            </w:r>
            <w:r w:rsidR="00E55DFA" w:rsidRPr="0042348A">
              <w:rPr>
                <w:b/>
                <w:color w:val="000000"/>
              </w:rPr>
              <w:t xml:space="preserve"> </w:t>
            </w:r>
            <w:r w:rsidR="00803DCD" w:rsidRPr="0042348A">
              <w:rPr>
                <w:b/>
                <w:color w:val="000000"/>
              </w:rPr>
              <w:t>not</w:t>
            </w:r>
            <w:r w:rsidR="00E55DFA" w:rsidRPr="0042348A">
              <w:rPr>
                <w:b/>
                <w:color w:val="000000"/>
              </w:rPr>
              <w:t xml:space="preserve">ed in the </w:t>
            </w:r>
            <w:r w:rsidR="00803DCD" w:rsidRPr="0042348A">
              <w:rPr>
                <w:b/>
                <w:color w:val="000000"/>
              </w:rPr>
              <w:t>district</w:t>
            </w:r>
            <w:r w:rsidR="00E55DFA" w:rsidRPr="0042348A">
              <w:rPr>
                <w:b/>
                <w:color w:val="000000"/>
              </w:rPr>
              <w:t>'s comprehensive needs assessment section</w:t>
            </w:r>
            <w:r w:rsidR="00803DCD" w:rsidRPr="0042348A">
              <w:rPr>
                <w:b/>
                <w:color w:val="000000"/>
              </w:rPr>
              <w:t>,</w:t>
            </w:r>
            <w:r w:rsidR="00E55DFA" w:rsidRPr="0042348A">
              <w:rPr>
                <w:b/>
                <w:color w:val="000000"/>
              </w:rPr>
              <w:t xml:space="preserve"> </w:t>
            </w:r>
            <w:r w:rsidR="00803DCD" w:rsidRPr="0042348A">
              <w:rPr>
                <w:b/>
                <w:color w:val="000000"/>
              </w:rPr>
              <w:t>achieve</w:t>
            </w:r>
            <w:r w:rsidR="00E55DFA" w:rsidRPr="0042348A">
              <w:rPr>
                <w:b/>
                <w:color w:val="000000"/>
              </w:rPr>
              <w:t>d by this field trip.</w:t>
            </w:r>
          </w:p>
        </w:tc>
      </w:tr>
      <w:tr w:rsidR="00694429" w:rsidRPr="00BD128F" w:rsidTr="00803DCD">
        <w:trPr>
          <w:trHeight w:val="836"/>
        </w:trPr>
        <w:tc>
          <w:tcPr>
            <w:tcW w:w="9558" w:type="dxa"/>
          </w:tcPr>
          <w:p w:rsidR="00694429" w:rsidRDefault="00E55DFA" w:rsidP="00067399">
            <w:r w:rsidRPr="00633486">
              <w:rPr>
                <w:i/>
              </w:rPr>
              <w:t>Response:</w:t>
            </w:r>
            <w:r w:rsidRPr="00BD128F">
              <w:t xml:space="preserve">  </w:t>
            </w:r>
          </w:p>
          <w:p w:rsidR="004D04CF" w:rsidRDefault="004D04CF" w:rsidP="00067399"/>
          <w:p w:rsidR="0042348A" w:rsidRDefault="0042348A" w:rsidP="00067399"/>
          <w:p w:rsidR="0042348A" w:rsidRDefault="0042348A" w:rsidP="00067399"/>
          <w:p w:rsidR="0042348A" w:rsidRDefault="0042348A" w:rsidP="00067399"/>
          <w:p w:rsidR="0042348A" w:rsidRPr="00BD128F" w:rsidRDefault="0042348A" w:rsidP="00067399"/>
        </w:tc>
      </w:tr>
    </w:tbl>
    <w:p w:rsidR="00694429" w:rsidRPr="00BD128F" w:rsidRDefault="00694429" w:rsidP="006944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94429" w:rsidRPr="00BD128F" w:rsidTr="00304C82">
        <w:trPr>
          <w:tblHeader/>
        </w:trPr>
        <w:tc>
          <w:tcPr>
            <w:tcW w:w="9576" w:type="dxa"/>
            <w:shd w:val="clear" w:color="auto" w:fill="F2F2F2"/>
          </w:tcPr>
          <w:p w:rsidR="006F4E05" w:rsidRDefault="00694429" w:rsidP="00304C82">
            <w:pPr>
              <w:ind w:left="540" w:hanging="540"/>
              <w:rPr>
                <w:color w:val="000000"/>
              </w:rPr>
            </w:pPr>
            <w:r w:rsidRPr="00633486">
              <w:rPr>
                <w:color w:val="000000"/>
              </w:rPr>
              <w:t xml:space="preserve">2.    </w:t>
            </w:r>
            <w:r w:rsidR="00E55DFA" w:rsidRPr="0042348A">
              <w:rPr>
                <w:b/>
                <w:color w:val="000000"/>
              </w:rPr>
              <w:t>Describe how this field trip</w:t>
            </w:r>
            <w:r w:rsidR="006F4E05" w:rsidRPr="0042348A">
              <w:rPr>
                <w:b/>
                <w:color w:val="000000"/>
              </w:rPr>
              <w:t>:</w:t>
            </w:r>
          </w:p>
          <w:p w:rsidR="006F4E05" w:rsidRDefault="006F4E05" w:rsidP="006F4E05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S</w:t>
            </w:r>
            <w:r w:rsidR="00E55DFA" w:rsidRPr="00E55DFA">
              <w:rPr>
                <w:color w:val="000000"/>
              </w:rPr>
              <w:t xml:space="preserve">erves as </w:t>
            </w:r>
            <w:r w:rsidR="00803DCD">
              <w:rPr>
                <w:color w:val="000000"/>
              </w:rPr>
              <w:t>a language instruction</w:t>
            </w:r>
            <w:r w:rsidR="00E55DFA" w:rsidRPr="00E55DFA">
              <w:rPr>
                <w:color w:val="000000"/>
              </w:rPr>
              <w:t xml:space="preserve"> strategy to meet the specific </w:t>
            </w:r>
            <w:r w:rsidR="00803DCD">
              <w:rPr>
                <w:color w:val="000000"/>
              </w:rPr>
              <w:t>language proficiency needs</w:t>
            </w:r>
            <w:r w:rsidR="00E55DFA" w:rsidRPr="00E55DFA">
              <w:rPr>
                <w:color w:val="000000"/>
              </w:rPr>
              <w:t xml:space="preserve"> identified in the </w:t>
            </w:r>
            <w:r w:rsidR="00803DCD">
              <w:rPr>
                <w:color w:val="000000"/>
              </w:rPr>
              <w:t>district’s comprehensive needs assessment,</w:t>
            </w:r>
            <w:r w:rsidR="00E55DFA" w:rsidRPr="00E55DFA">
              <w:rPr>
                <w:color w:val="000000"/>
              </w:rPr>
              <w:t xml:space="preserve"> and </w:t>
            </w:r>
          </w:p>
          <w:p w:rsidR="00694429" w:rsidRPr="00BD128F" w:rsidRDefault="00803DCD" w:rsidP="00803DCD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Serves to the support English learners in achieving English language</w:t>
            </w:r>
            <w:r w:rsidR="00E876D6">
              <w:rPr>
                <w:color w:val="000000"/>
              </w:rPr>
              <w:t xml:space="preserve"> proficiency </w:t>
            </w:r>
            <w:r>
              <w:rPr>
                <w:color w:val="000000"/>
              </w:rPr>
              <w:t>and academic content mastery</w:t>
            </w:r>
            <w:r w:rsidR="00E55DFA" w:rsidRPr="006F4E05">
              <w:rPr>
                <w:color w:val="000000"/>
              </w:rPr>
              <w:t>.</w:t>
            </w:r>
          </w:p>
        </w:tc>
      </w:tr>
      <w:tr w:rsidR="00694429" w:rsidRPr="00BD128F" w:rsidTr="007B75F5">
        <w:trPr>
          <w:trHeight w:val="1349"/>
        </w:trPr>
        <w:tc>
          <w:tcPr>
            <w:tcW w:w="9576" w:type="dxa"/>
          </w:tcPr>
          <w:p w:rsidR="00694429" w:rsidRDefault="00694429" w:rsidP="00067399">
            <w:r w:rsidRPr="00633486">
              <w:rPr>
                <w:i/>
              </w:rPr>
              <w:t>Response:</w:t>
            </w:r>
            <w:r w:rsidRPr="00BD128F">
              <w:t xml:space="preserve">  </w:t>
            </w:r>
          </w:p>
          <w:p w:rsidR="004D04CF" w:rsidRDefault="004D04CF" w:rsidP="00067399">
            <w:pPr>
              <w:rPr>
                <w:color w:val="000000"/>
              </w:rPr>
            </w:pPr>
          </w:p>
          <w:p w:rsidR="0042348A" w:rsidRDefault="0042348A" w:rsidP="00067399">
            <w:pPr>
              <w:rPr>
                <w:color w:val="000000"/>
              </w:rPr>
            </w:pPr>
          </w:p>
          <w:p w:rsidR="0042348A" w:rsidRDefault="0042348A" w:rsidP="00067399">
            <w:pPr>
              <w:rPr>
                <w:color w:val="000000"/>
              </w:rPr>
            </w:pPr>
          </w:p>
          <w:p w:rsidR="0042348A" w:rsidRDefault="0042348A" w:rsidP="00067399">
            <w:pPr>
              <w:rPr>
                <w:color w:val="000000"/>
              </w:rPr>
            </w:pPr>
          </w:p>
          <w:p w:rsidR="0042348A" w:rsidRDefault="0042348A" w:rsidP="00067399">
            <w:pPr>
              <w:rPr>
                <w:color w:val="000000"/>
              </w:rPr>
            </w:pPr>
          </w:p>
          <w:p w:rsidR="0042348A" w:rsidRPr="00633486" w:rsidRDefault="0042348A" w:rsidP="00067399">
            <w:pPr>
              <w:rPr>
                <w:color w:val="000000"/>
              </w:rPr>
            </w:pPr>
          </w:p>
        </w:tc>
      </w:tr>
    </w:tbl>
    <w:p w:rsidR="00694429" w:rsidRPr="00BD128F" w:rsidRDefault="00694429" w:rsidP="006944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94429" w:rsidRPr="00BD128F" w:rsidTr="00304C82">
        <w:trPr>
          <w:tblHeader/>
        </w:trPr>
        <w:tc>
          <w:tcPr>
            <w:tcW w:w="9576" w:type="dxa"/>
            <w:shd w:val="clear" w:color="auto" w:fill="F2F2F2"/>
          </w:tcPr>
          <w:p w:rsidR="00694429" w:rsidRPr="00665E0B" w:rsidRDefault="00694429" w:rsidP="00032081">
            <w:pPr>
              <w:ind w:left="342" w:hanging="342"/>
              <w:rPr>
                <w:color w:val="FF0000"/>
              </w:rPr>
            </w:pPr>
            <w:r w:rsidRPr="00633486">
              <w:rPr>
                <w:color w:val="000000"/>
              </w:rPr>
              <w:lastRenderedPageBreak/>
              <w:t xml:space="preserve">3.   </w:t>
            </w:r>
            <w:r w:rsidR="00E55DFA" w:rsidRPr="0042348A">
              <w:rPr>
                <w:b/>
                <w:color w:val="000000"/>
              </w:rPr>
              <w:t xml:space="preserve">Describe both the </w:t>
            </w:r>
            <w:r w:rsidR="00E55DFA" w:rsidRPr="00032081">
              <w:rPr>
                <w:b/>
              </w:rPr>
              <w:t>pre</w:t>
            </w:r>
            <w:r w:rsidR="00665E0B" w:rsidRPr="00032081">
              <w:rPr>
                <w:b/>
              </w:rPr>
              <w:t>-</w:t>
            </w:r>
            <w:r w:rsidR="00E55DFA" w:rsidRPr="00032081">
              <w:rPr>
                <w:b/>
              </w:rPr>
              <w:t xml:space="preserve"> and post</w:t>
            </w:r>
            <w:r w:rsidR="00665E0B" w:rsidRPr="00032081">
              <w:rPr>
                <w:b/>
              </w:rPr>
              <w:t>-</w:t>
            </w:r>
            <w:r w:rsidR="00E55DFA" w:rsidRPr="00032081">
              <w:rPr>
                <w:b/>
              </w:rPr>
              <w:t xml:space="preserve"> </w:t>
            </w:r>
            <w:r w:rsidR="00E55DFA" w:rsidRPr="0042348A">
              <w:rPr>
                <w:b/>
                <w:color w:val="000000"/>
              </w:rPr>
              <w:t xml:space="preserve">field trip </w:t>
            </w:r>
            <w:r w:rsidR="00582CC4" w:rsidRPr="0042348A">
              <w:rPr>
                <w:b/>
                <w:color w:val="000000"/>
              </w:rPr>
              <w:t xml:space="preserve">classroom </w:t>
            </w:r>
            <w:r w:rsidR="00E55DFA" w:rsidRPr="0042348A">
              <w:rPr>
                <w:b/>
                <w:color w:val="000000"/>
              </w:rPr>
              <w:t xml:space="preserve">instructional activities </w:t>
            </w:r>
            <w:r w:rsidR="0042348A">
              <w:rPr>
                <w:b/>
                <w:color w:val="000000"/>
              </w:rPr>
              <w:t xml:space="preserve">that are </w:t>
            </w:r>
            <w:r w:rsidR="00022DD7" w:rsidRPr="0042348A">
              <w:rPr>
                <w:b/>
                <w:color w:val="000000"/>
              </w:rPr>
              <w:t>directly related to this</w:t>
            </w:r>
            <w:r w:rsidR="00E55DFA" w:rsidRPr="0042348A">
              <w:rPr>
                <w:b/>
                <w:color w:val="000000"/>
              </w:rPr>
              <w:t xml:space="preserve"> field trip.</w:t>
            </w:r>
            <w:r w:rsidR="00665E0B">
              <w:rPr>
                <w:color w:val="000000"/>
              </w:rPr>
              <w:t xml:space="preserve"> </w:t>
            </w:r>
          </w:p>
        </w:tc>
      </w:tr>
      <w:tr w:rsidR="00694429" w:rsidRPr="00BD128F" w:rsidTr="00803DCD">
        <w:trPr>
          <w:trHeight w:val="1295"/>
        </w:trPr>
        <w:tc>
          <w:tcPr>
            <w:tcW w:w="9576" w:type="dxa"/>
          </w:tcPr>
          <w:p w:rsidR="00694429" w:rsidRDefault="00694429" w:rsidP="00067399">
            <w:r w:rsidRPr="00633486">
              <w:rPr>
                <w:i/>
              </w:rPr>
              <w:t>Response:</w:t>
            </w:r>
            <w:r w:rsidRPr="00BD128F">
              <w:t xml:space="preserve">  </w:t>
            </w:r>
          </w:p>
          <w:p w:rsidR="004D04CF" w:rsidRDefault="004D04CF" w:rsidP="00067399"/>
          <w:p w:rsidR="0042348A" w:rsidRDefault="0042348A" w:rsidP="00067399"/>
          <w:p w:rsidR="0042348A" w:rsidRPr="00BD128F" w:rsidRDefault="0042348A" w:rsidP="00067399"/>
        </w:tc>
      </w:tr>
    </w:tbl>
    <w:p w:rsidR="004D04CF" w:rsidRDefault="004D04CF" w:rsidP="006944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94429" w:rsidRPr="00BD128F" w:rsidTr="00032081">
        <w:tc>
          <w:tcPr>
            <w:tcW w:w="9350" w:type="dxa"/>
            <w:shd w:val="clear" w:color="auto" w:fill="F2F2F2"/>
          </w:tcPr>
          <w:p w:rsidR="00694429" w:rsidRPr="00BD128F" w:rsidRDefault="004D04CF" w:rsidP="00803DCD">
            <w:pPr>
              <w:ind w:left="540" w:hanging="540"/>
            </w:pPr>
            <w:r>
              <w:br w:type="page"/>
            </w:r>
            <w:r w:rsidR="00582CC4">
              <w:rPr>
                <w:color w:val="000000"/>
              </w:rPr>
              <w:t>*4</w:t>
            </w:r>
            <w:r w:rsidR="00694429" w:rsidRPr="00633486">
              <w:rPr>
                <w:color w:val="000000"/>
              </w:rPr>
              <w:t xml:space="preserve">.    </w:t>
            </w:r>
            <w:r w:rsidR="00E55DFA" w:rsidRPr="00E55DFA">
              <w:rPr>
                <w:color w:val="000000"/>
              </w:rPr>
              <w:t>Provide a written rationale to indicate that the expenditures fo</w:t>
            </w:r>
            <w:r w:rsidR="00E55DFA">
              <w:rPr>
                <w:color w:val="000000"/>
              </w:rPr>
              <w:t>r this field trip (i.e., admission, transp</w:t>
            </w:r>
            <w:r w:rsidR="00E55DFA" w:rsidRPr="00E55DFA">
              <w:rPr>
                <w:color w:val="000000"/>
              </w:rPr>
              <w:t>o</w:t>
            </w:r>
            <w:r w:rsidR="00E55DFA">
              <w:rPr>
                <w:color w:val="000000"/>
              </w:rPr>
              <w:t>r</w:t>
            </w:r>
            <w:r w:rsidR="00E55DFA" w:rsidRPr="00E55DFA">
              <w:rPr>
                <w:color w:val="000000"/>
              </w:rPr>
              <w:t xml:space="preserve">tation, etc.) meet the supplement not supplant, allowable, reasonable and necessary standard of </w:t>
            </w:r>
            <w:r w:rsidR="00803DCD">
              <w:rPr>
                <w:color w:val="000000"/>
              </w:rPr>
              <w:t>the Uniform Grant Guidance</w:t>
            </w:r>
            <w:r w:rsidR="00E55DFA" w:rsidRPr="00E55DFA">
              <w:rPr>
                <w:color w:val="000000"/>
              </w:rPr>
              <w:t>.</w:t>
            </w:r>
            <w:r w:rsidR="00E876D6">
              <w:rPr>
                <w:color w:val="000000"/>
              </w:rPr>
              <w:t xml:space="preserve"> </w:t>
            </w:r>
          </w:p>
        </w:tc>
      </w:tr>
      <w:tr w:rsidR="00694429" w:rsidRPr="00BD128F" w:rsidTr="00032081">
        <w:trPr>
          <w:trHeight w:val="1646"/>
        </w:trPr>
        <w:tc>
          <w:tcPr>
            <w:tcW w:w="9350" w:type="dxa"/>
          </w:tcPr>
          <w:p w:rsidR="00694429" w:rsidRDefault="00694429" w:rsidP="00067399">
            <w:r w:rsidRPr="00633486">
              <w:rPr>
                <w:i/>
              </w:rPr>
              <w:t>Response:</w:t>
            </w:r>
            <w:r w:rsidRPr="00BD128F">
              <w:t xml:space="preserve">  </w:t>
            </w:r>
          </w:p>
          <w:p w:rsidR="004D04CF" w:rsidRPr="00BD128F" w:rsidRDefault="004D04CF" w:rsidP="00067399"/>
        </w:tc>
      </w:tr>
    </w:tbl>
    <w:p w:rsidR="004D04CF" w:rsidRDefault="004D04CF" w:rsidP="0012787B">
      <w:pPr>
        <w:rPr>
          <w:i/>
          <w:sz w:val="18"/>
          <w:szCs w:val="18"/>
        </w:rPr>
      </w:pPr>
    </w:p>
    <w:p w:rsidR="004D04CF" w:rsidRPr="0012787B" w:rsidRDefault="004D04CF" w:rsidP="0012787B">
      <w:pPr>
        <w:rPr>
          <w:i/>
          <w:sz w:val="18"/>
          <w:szCs w:val="18"/>
        </w:rPr>
      </w:pPr>
    </w:p>
    <w:p w:rsidR="00067399" w:rsidRDefault="00067399" w:rsidP="00425B53"/>
    <w:p w:rsidR="00425B53" w:rsidRDefault="00425B53" w:rsidP="00425B53">
      <w:pPr>
        <w:ind w:right="-90"/>
      </w:pPr>
      <w:r>
        <w:t>_____________________________________</w:t>
      </w:r>
      <w:r w:rsidR="00803DCD">
        <w:t>__</w:t>
      </w:r>
      <w:r w:rsidR="007B75F5">
        <w:t>_</w:t>
      </w:r>
      <w:r>
        <w:tab/>
      </w:r>
      <w:r>
        <w:tab/>
      </w:r>
      <w:r>
        <w:tab/>
        <w:t>________________________</w:t>
      </w:r>
    </w:p>
    <w:p w:rsidR="00425B53" w:rsidRDefault="007B75F5" w:rsidP="00425B53">
      <w:pPr>
        <w:ind w:right="-90"/>
      </w:pPr>
      <w:r>
        <w:rPr>
          <w:sz w:val="20"/>
          <w:szCs w:val="20"/>
        </w:rPr>
        <w:t>Teacher Leading</w:t>
      </w:r>
      <w:r w:rsidR="00425B53" w:rsidRPr="00424223">
        <w:rPr>
          <w:sz w:val="20"/>
          <w:szCs w:val="20"/>
        </w:rPr>
        <w:t xml:space="preserve"> Field Trip</w:t>
      </w:r>
      <w:r w:rsidR="00425B53">
        <w:tab/>
      </w:r>
      <w:r w:rsidR="00425B53">
        <w:tab/>
      </w:r>
      <w:r w:rsidR="00425B53">
        <w:tab/>
      </w:r>
      <w:r w:rsidR="00424223">
        <w:tab/>
      </w:r>
      <w:r w:rsidR="00425B53">
        <w:tab/>
      </w:r>
      <w:r w:rsidR="00425B53">
        <w:tab/>
      </w:r>
      <w:r w:rsidR="00425B53" w:rsidRPr="00424223">
        <w:rPr>
          <w:sz w:val="20"/>
          <w:szCs w:val="20"/>
        </w:rPr>
        <w:t>Date</w:t>
      </w:r>
    </w:p>
    <w:p w:rsidR="00067399" w:rsidRDefault="00067399" w:rsidP="00425B53">
      <w:pPr>
        <w:ind w:right="-90"/>
      </w:pPr>
    </w:p>
    <w:p w:rsidR="006F4E05" w:rsidRDefault="006F4E05" w:rsidP="006F4E05">
      <w:pPr>
        <w:ind w:right="-90"/>
      </w:pPr>
      <w:r>
        <w:t>________________________________________</w:t>
      </w:r>
      <w:r>
        <w:tab/>
      </w:r>
      <w:r>
        <w:tab/>
      </w:r>
      <w:r>
        <w:tab/>
        <w:t>________________________</w:t>
      </w:r>
    </w:p>
    <w:p w:rsidR="006F4E05" w:rsidRDefault="006F4E05" w:rsidP="006F4E05">
      <w:pPr>
        <w:ind w:right="-90"/>
      </w:pPr>
      <w:r w:rsidRPr="00424223">
        <w:rPr>
          <w:sz w:val="20"/>
          <w:szCs w:val="20"/>
        </w:rPr>
        <w:t>Approved by the School’s Principal</w:t>
      </w:r>
      <w:r w:rsidRPr="00424223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424223">
        <w:tab/>
      </w:r>
      <w:r w:rsidRPr="00424223">
        <w:rPr>
          <w:sz w:val="20"/>
          <w:szCs w:val="20"/>
        </w:rPr>
        <w:t>Date</w:t>
      </w:r>
    </w:p>
    <w:p w:rsidR="00067399" w:rsidRDefault="00067399" w:rsidP="006F4E05"/>
    <w:p w:rsidR="006F4E05" w:rsidRDefault="006F4E05" w:rsidP="006F4E05">
      <w:pPr>
        <w:ind w:right="-90"/>
      </w:pPr>
      <w:r>
        <w:t>________________________________________</w:t>
      </w:r>
      <w:r>
        <w:tab/>
      </w:r>
      <w:r>
        <w:tab/>
      </w:r>
      <w:r>
        <w:tab/>
        <w:t>________________________</w:t>
      </w:r>
    </w:p>
    <w:p w:rsidR="006F4E05" w:rsidRDefault="006F4E05" w:rsidP="006F4E05">
      <w:pPr>
        <w:ind w:right="-90"/>
      </w:pPr>
      <w:r w:rsidRPr="00424223">
        <w:rPr>
          <w:sz w:val="20"/>
          <w:szCs w:val="20"/>
        </w:rPr>
        <w:t>Approved by the District Title I</w:t>
      </w:r>
      <w:r w:rsidR="003E061C">
        <w:rPr>
          <w:sz w:val="20"/>
          <w:szCs w:val="20"/>
        </w:rPr>
        <w:t>II</w:t>
      </w:r>
      <w:r w:rsidRPr="00424223">
        <w:rPr>
          <w:sz w:val="20"/>
          <w:szCs w:val="20"/>
        </w:rPr>
        <w:t xml:space="preserve"> Director/Coordinator</w:t>
      </w:r>
      <w:r>
        <w:tab/>
      </w:r>
      <w:r>
        <w:tab/>
      </w:r>
      <w:bookmarkStart w:id="0" w:name="_GoBack"/>
      <w:bookmarkEnd w:id="0"/>
      <w:r w:rsidR="00424223">
        <w:tab/>
      </w:r>
      <w:r w:rsidRPr="00424223">
        <w:rPr>
          <w:sz w:val="20"/>
          <w:szCs w:val="20"/>
        </w:rPr>
        <w:t>Date</w:t>
      </w:r>
    </w:p>
    <w:sectPr w:rsidR="006F4E05" w:rsidSect="006B08E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9D" w:rsidRDefault="0098399D" w:rsidP="008070A6">
      <w:r>
        <w:separator/>
      </w:r>
    </w:p>
  </w:endnote>
  <w:endnote w:type="continuationSeparator" w:id="0">
    <w:p w:rsidR="0098399D" w:rsidRDefault="0098399D" w:rsidP="008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FA" w:rsidRPr="009736EA" w:rsidRDefault="00B251EA" w:rsidP="00F3309B">
    <w:pPr>
      <w:jc w:val="center"/>
      <w:rPr>
        <w:sz w:val="16"/>
        <w:szCs w:val="16"/>
      </w:rPr>
    </w:pPr>
    <w:r>
      <w:rPr>
        <w:sz w:val="16"/>
        <w:szCs w:val="16"/>
      </w:rPr>
      <w:t xml:space="preserve">Georgia Department of Education </w:t>
    </w:r>
  </w:p>
  <w:p w:rsidR="00E55DFA" w:rsidRPr="008070A6" w:rsidRDefault="007B75F5" w:rsidP="008070A6">
    <w:pPr>
      <w:jc w:val="center"/>
      <w:rPr>
        <w:rFonts w:ascii="Calibri" w:eastAsia="Times New Roman" w:hAnsi="Calibri"/>
        <w:sz w:val="16"/>
        <w:szCs w:val="16"/>
      </w:rPr>
    </w:pPr>
    <w:r>
      <w:rPr>
        <w:sz w:val="16"/>
        <w:szCs w:val="16"/>
      </w:rPr>
      <w:t>March 2017</w:t>
    </w:r>
    <w:r w:rsidR="00E55DFA" w:rsidRPr="009736EA">
      <w:rPr>
        <w:sz w:val="16"/>
        <w:szCs w:val="16"/>
      </w:rPr>
      <w:t xml:space="preserve"> ● Page </w:t>
    </w:r>
    <w:r w:rsidR="00E55DFA" w:rsidRPr="009736EA">
      <w:rPr>
        <w:sz w:val="16"/>
        <w:szCs w:val="16"/>
      </w:rPr>
      <w:fldChar w:fldCharType="begin"/>
    </w:r>
    <w:r w:rsidR="00E55DFA" w:rsidRPr="009736EA">
      <w:rPr>
        <w:sz w:val="16"/>
        <w:szCs w:val="16"/>
      </w:rPr>
      <w:instrText xml:space="preserve"> PAGE </w:instrText>
    </w:r>
    <w:r w:rsidR="00E55DFA" w:rsidRPr="009736EA">
      <w:rPr>
        <w:sz w:val="16"/>
        <w:szCs w:val="16"/>
      </w:rPr>
      <w:fldChar w:fldCharType="separate"/>
    </w:r>
    <w:r w:rsidR="003E061C">
      <w:rPr>
        <w:noProof/>
        <w:sz w:val="16"/>
        <w:szCs w:val="16"/>
      </w:rPr>
      <w:t>2</w:t>
    </w:r>
    <w:r w:rsidR="00E55DFA" w:rsidRPr="009736EA">
      <w:rPr>
        <w:sz w:val="16"/>
        <w:szCs w:val="16"/>
      </w:rPr>
      <w:fldChar w:fldCharType="end"/>
    </w:r>
    <w:r w:rsidR="00E55DFA" w:rsidRPr="009736EA">
      <w:rPr>
        <w:sz w:val="16"/>
        <w:szCs w:val="16"/>
      </w:rPr>
      <w:t xml:space="preserve"> of </w:t>
    </w:r>
    <w:r w:rsidR="00E55DFA" w:rsidRPr="009736EA">
      <w:rPr>
        <w:sz w:val="16"/>
        <w:szCs w:val="16"/>
      </w:rPr>
      <w:fldChar w:fldCharType="begin"/>
    </w:r>
    <w:r w:rsidR="00E55DFA" w:rsidRPr="009736EA">
      <w:rPr>
        <w:sz w:val="16"/>
        <w:szCs w:val="16"/>
      </w:rPr>
      <w:instrText xml:space="preserve"> NUMPAGES </w:instrText>
    </w:r>
    <w:r w:rsidR="00E55DFA" w:rsidRPr="009736EA">
      <w:rPr>
        <w:sz w:val="16"/>
        <w:szCs w:val="16"/>
      </w:rPr>
      <w:fldChar w:fldCharType="separate"/>
    </w:r>
    <w:r w:rsidR="003E061C">
      <w:rPr>
        <w:noProof/>
        <w:sz w:val="16"/>
        <w:szCs w:val="16"/>
      </w:rPr>
      <w:t>2</w:t>
    </w:r>
    <w:r w:rsidR="00E55DFA" w:rsidRPr="009736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9D" w:rsidRDefault="0098399D" w:rsidP="008070A6">
      <w:r>
        <w:separator/>
      </w:r>
    </w:p>
  </w:footnote>
  <w:footnote w:type="continuationSeparator" w:id="0">
    <w:p w:rsidR="0098399D" w:rsidRDefault="0098399D" w:rsidP="0080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FA" w:rsidRDefault="00E55DFA" w:rsidP="006F4E05">
    <w:pPr>
      <w:pStyle w:val="Header"/>
      <w:jc w:val="center"/>
      <w:rPr>
        <w:b/>
      </w:rPr>
    </w:pPr>
    <w:r>
      <w:rPr>
        <w:b/>
      </w:rPr>
      <w:t>Georgia Department of Education</w:t>
    </w:r>
  </w:p>
  <w:p w:rsidR="004D04CF" w:rsidRDefault="0030068E" w:rsidP="006F4E05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-224790</wp:posOffset>
          </wp:positionV>
          <wp:extent cx="1203325" cy="731520"/>
          <wp:effectExtent l="0" t="0" r="0" b="0"/>
          <wp:wrapNone/>
          <wp:docPr id="3" name="Picture 3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FA">
      <w:rPr>
        <w:b/>
      </w:rPr>
      <w:t>Title I</w:t>
    </w:r>
    <w:r w:rsidR="00803DCD">
      <w:rPr>
        <w:b/>
      </w:rPr>
      <w:t>II</w:t>
    </w:r>
    <w:r w:rsidR="00E55DFA">
      <w:rPr>
        <w:b/>
      </w:rPr>
      <w:t xml:space="preserve">, Part A </w:t>
    </w:r>
  </w:p>
  <w:p w:rsidR="00E55DFA" w:rsidRDefault="00E55DFA" w:rsidP="006F4E05">
    <w:pPr>
      <w:jc w:val="center"/>
    </w:pPr>
    <w:r w:rsidRPr="00E55DFA">
      <w:rPr>
        <w:b/>
      </w:rPr>
      <w:t xml:space="preserve">Educational Field Trip </w:t>
    </w:r>
    <w:r w:rsidR="006F4E05" w:rsidRPr="00E55DFA">
      <w:rPr>
        <w:b/>
      </w:rPr>
      <w:t>Request</w:t>
    </w:r>
    <w:r w:rsidR="006F4E05">
      <w:rPr>
        <w:b/>
      </w:rPr>
      <w:t xml:space="preserve"> Approval</w:t>
    </w:r>
    <w:r w:rsidR="006F4E05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3C76"/>
    <w:multiLevelType w:val="hybridMultilevel"/>
    <w:tmpl w:val="41F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F67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ED499E"/>
    <w:multiLevelType w:val="hybridMultilevel"/>
    <w:tmpl w:val="CAD4D57C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6C110EC"/>
    <w:multiLevelType w:val="hybridMultilevel"/>
    <w:tmpl w:val="B5EE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578F8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E5208A7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08F6E5F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CC0527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5D344CA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CFD644A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0732F65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292AFC"/>
    <w:multiLevelType w:val="multilevel"/>
    <w:tmpl w:val="FFA6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6"/>
    <w:rsid w:val="00001A39"/>
    <w:rsid w:val="0002025A"/>
    <w:rsid w:val="00022DD7"/>
    <w:rsid w:val="00032081"/>
    <w:rsid w:val="00042450"/>
    <w:rsid w:val="000606AA"/>
    <w:rsid w:val="00067399"/>
    <w:rsid w:val="000F1027"/>
    <w:rsid w:val="000F7998"/>
    <w:rsid w:val="00101DC7"/>
    <w:rsid w:val="00107490"/>
    <w:rsid w:val="00112874"/>
    <w:rsid w:val="00121E6F"/>
    <w:rsid w:val="0012787B"/>
    <w:rsid w:val="00134F6A"/>
    <w:rsid w:val="00183DCB"/>
    <w:rsid w:val="00192F7B"/>
    <w:rsid w:val="001946DD"/>
    <w:rsid w:val="001B60C9"/>
    <w:rsid w:val="001F5D08"/>
    <w:rsid w:val="002315BA"/>
    <w:rsid w:val="00275731"/>
    <w:rsid w:val="00275C0D"/>
    <w:rsid w:val="00283CE2"/>
    <w:rsid w:val="00286C8C"/>
    <w:rsid w:val="002B3AA6"/>
    <w:rsid w:val="002D1292"/>
    <w:rsid w:val="0030068E"/>
    <w:rsid w:val="00304C82"/>
    <w:rsid w:val="00360829"/>
    <w:rsid w:val="003758E3"/>
    <w:rsid w:val="003E061C"/>
    <w:rsid w:val="003E22B6"/>
    <w:rsid w:val="00415CE0"/>
    <w:rsid w:val="0042348A"/>
    <w:rsid w:val="00424223"/>
    <w:rsid w:val="00425B53"/>
    <w:rsid w:val="004A5FD5"/>
    <w:rsid w:val="004B3CAD"/>
    <w:rsid w:val="004D04CF"/>
    <w:rsid w:val="005063F2"/>
    <w:rsid w:val="00506A20"/>
    <w:rsid w:val="0051253E"/>
    <w:rsid w:val="00531189"/>
    <w:rsid w:val="005508E1"/>
    <w:rsid w:val="0055218C"/>
    <w:rsid w:val="00553AE9"/>
    <w:rsid w:val="00555D55"/>
    <w:rsid w:val="00582CC4"/>
    <w:rsid w:val="00602EAF"/>
    <w:rsid w:val="0061728A"/>
    <w:rsid w:val="006214DF"/>
    <w:rsid w:val="00633309"/>
    <w:rsid w:val="00665E0B"/>
    <w:rsid w:val="00680F73"/>
    <w:rsid w:val="00681D26"/>
    <w:rsid w:val="00694429"/>
    <w:rsid w:val="006A7629"/>
    <w:rsid w:val="006A7BE4"/>
    <w:rsid w:val="006B08E9"/>
    <w:rsid w:val="006F4E05"/>
    <w:rsid w:val="00724AFA"/>
    <w:rsid w:val="00760CCD"/>
    <w:rsid w:val="007B3387"/>
    <w:rsid w:val="007B75F5"/>
    <w:rsid w:val="007C63A2"/>
    <w:rsid w:val="00803DCD"/>
    <w:rsid w:val="008070A6"/>
    <w:rsid w:val="00831332"/>
    <w:rsid w:val="008433B1"/>
    <w:rsid w:val="0089300D"/>
    <w:rsid w:val="008C4F27"/>
    <w:rsid w:val="008E308B"/>
    <w:rsid w:val="008E6390"/>
    <w:rsid w:val="008E7E1B"/>
    <w:rsid w:val="00925AD9"/>
    <w:rsid w:val="00934423"/>
    <w:rsid w:val="00935241"/>
    <w:rsid w:val="0094777D"/>
    <w:rsid w:val="00967B34"/>
    <w:rsid w:val="00974F70"/>
    <w:rsid w:val="0098399D"/>
    <w:rsid w:val="00984E1F"/>
    <w:rsid w:val="00A26655"/>
    <w:rsid w:val="00A35DA6"/>
    <w:rsid w:val="00A73ECD"/>
    <w:rsid w:val="00A80218"/>
    <w:rsid w:val="00AE5E54"/>
    <w:rsid w:val="00AF2E2E"/>
    <w:rsid w:val="00AF49A6"/>
    <w:rsid w:val="00B16D73"/>
    <w:rsid w:val="00B20DBF"/>
    <w:rsid w:val="00B251EA"/>
    <w:rsid w:val="00B54C68"/>
    <w:rsid w:val="00B62B0E"/>
    <w:rsid w:val="00B708E1"/>
    <w:rsid w:val="00B74DEA"/>
    <w:rsid w:val="00B94805"/>
    <w:rsid w:val="00BB618C"/>
    <w:rsid w:val="00BF4016"/>
    <w:rsid w:val="00C01E70"/>
    <w:rsid w:val="00C11261"/>
    <w:rsid w:val="00C336D5"/>
    <w:rsid w:val="00C725AE"/>
    <w:rsid w:val="00C81CA3"/>
    <w:rsid w:val="00D43B90"/>
    <w:rsid w:val="00DA674D"/>
    <w:rsid w:val="00E013BE"/>
    <w:rsid w:val="00E10DA5"/>
    <w:rsid w:val="00E143DD"/>
    <w:rsid w:val="00E55DFA"/>
    <w:rsid w:val="00E56145"/>
    <w:rsid w:val="00E77976"/>
    <w:rsid w:val="00E86C32"/>
    <w:rsid w:val="00E876D6"/>
    <w:rsid w:val="00E93EAB"/>
    <w:rsid w:val="00EB234A"/>
    <w:rsid w:val="00EB4D0F"/>
    <w:rsid w:val="00EE36CF"/>
    <w:rsid w:val="00F3309B"/>
    <w:rsid w:val="00F811F5"/>
    <w:rsid w:val="00F91812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70D4E-590B-45F4-98DB-5F2E8EF7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94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94429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94429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9C10F-9182-4C87-B476-70F2FC19F999}"/>
</file>

<file path=customXml/itemProps2.xml><?xml version="1.0" encoding="utf-8"?>
<ds:datastoreItem xmlns:ds="http://schemas.openxmlformats.org/officeDocument/2006/customXml" ds:itemID="{F9640ACB-7765-4121-8D89-A78209F0792C}"/>
</file>

<file path=customXml/itemProps3.xml><?xml version="1.0" encoding="utf-8"?>
<ds:datastoreItem xmlns:ds="http://schemas.openxmlformats.org/officeDocument/2006/customXml" ds:itemID="{1880DE4E-D134-4DA6-A136-2D049F98867B}"/>
</file>

<file path=customXml/itemProps4.xml><?xml version="1.0" encoding="utf-8"?>
<ds:datastoreItem xmlns:ds="http://schemas.openxmlformats.org/officeDocument/2006/customXml" ds:itemID="{7C037D64-A725-496F-86F4-8B3BD8B01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McElveen</dc:creator>
  <cp:keywords/>
  <cp:lastModifiedBy>Cori Alston</cp:lastModifiedBy>
  <cp:revision>5</cp:revision>
  <cp:lastPrinted>2017-03-28T11:16:00Z</cp:lastPrinted>
  <dcterms:created xsi:type="dcterms:W3CDTF">2017-03-28T12:51:00Z</dcterms:created>
  <dcterms:modified xsi:type="dcterms:W3CDTF">2017-04-12T11:08:00Z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Page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