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A91E" w14:textId="77777777" w:rsidR="002B340E" w:rsidRDefault="002B340E" w:rsidP="0060035A">
      <w:pPr>
        <w:spacing w:after="0" w:line="240" w:lineRule="auto"/>
        <w:ind w:left="180"/>
        <w:jc w:val="center"/>
        <w:rPr>
          <w:rFonts w:ascii="Times New Roman" w:hAnsi="Times New Roman" w:cs="Times New Roman"/>
          <w:b/>
          <w:sz w:val="28"/>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461E0FB7" w14:textId="77777777" w:rsidR="00D453AE" w:rsidRPr="00040680" w:rsidRDefault="00E373D9" w:rsidP="0060035A">
      <w:pPr>
        <w:spacing w:after="0" w:line="240" w:lineRule="auto"/>
        <w:ind w:left="180"/>
        <w:jc w:val="center"/>
        <w:rPr>
          <w:rFonts w:ascii="Times New Roman" w:hAnsi="Times New Roman" w:cs="Times New Roman"/>
          <w:b/>
          <w:sz w:val="28"/>
        </w:rPr>
      </w:pPr>
      <w:r>
        <w:rPr>
          <w:rFonts w:ascii="Times New Roman" w:hAnsi="Times New Roman" w:cs="Times New Roman"/>
          <w:b/>
          <w:bCs/>
          <w:sz w:val="28"/>
          <w:szCs w:val="28"/>
        </w:rPr>
        <w:t xml:space="preserve">School-Level </w:t>
      </w:r>
      <w:r w:rsidR="00040680" w:rsidRPr="00040680">
        <w:rPr>
          <w:rFonts w:ascii="Times New Roman" w:hAnsi="Times New Roman" w:cs="Times New Roman"/>
          <w:b/>
          <w:bCs/>
          <w:sz w:val="28"/>
          <w:szCs w:val="28"/>
        </w:rPr>
        <w:t xml:space="preserve">Parental Involvement </w:t>
      </w:r>
      <w:r w:rsidR="000F624F">
        <w:rPr>
          <w:rFonts w:ascii="Times New Roman" w:hAnsi="Times New Roman" w:cs="Times New Roman"/>
          <w:b/>
          <w:bCs/>
          <w:sz w:val="28"/>
          <w:szCs w:val="28"/>
        </w:rPr>
        <w:t>Plan/</w:t>
      </w:r>
      <w:r w:rsidR="00040680" w:rsidRPr="00040680">
        <w:rPr>
          <w:rFonts w:ascii="Times New Roman" w:hAnsi="Times New Roman" w:cs="Times New Roman"/>
          <w:b/>
          <w:bCs/>
          <w:sz w:val="28"/>
          <w:szCs w:val="28"/>
        </w:rPr>
        <w:t xml:space="preserve">Policy </w:t>
      </w:r>
      <w:r w:rsidR="00D453AE" w:rsidRPr="00040680">
        <w:rPr>
          <w:rFonts w:ascii="Times New Roman" w:hAnsi="Times New Roman" w:cs="Times New Roman"/>
          <w:b/>
          <w:sz w:val="28"/>
        </w:rPr>
        <w:t>Checklist</w:t>
      </w:r>
    </w:p>
    <w:p w14:paraId="0A4DC83C" w14:textId="77777777" w:rsidR="00D453AE" w:rsidRPr="0037468B" w:rsidRDefault="00D453AE" w:rsidP="00D453AE">
      <w:pPr>
        <w:spacing w:after="0" w:line="240" w:lineRule="auto"/>
        <w:rPr>
          <w:rFonts w:ascii="Times New Roman" w:hAnsi="Times New Roman" w:cs="Times New Roman"/>
          <w:sz w:val="24"/>
        </w:rPr>
      </w:pPr>
    </w:p>
    <w:p w14:paraId="650756B9" w14:textId="7777777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040680">
        <w:rPr>
          <w:rFonts w:ascii="Times New Roman" w:hAnsi="Times New Roman" w:cs="Times New Roman"/>
        </w:rPr>
        <w:t xml:space="preserve">Title I, Section 1118 of the Elementary and Secondary Education Act of 1965 (ESEA) requires that each </w:t>
      </w:r>
      <w:r w:rsidR="000F624F">
        <w:rPr>
          <w:rFonts w:ascii="Times New Roman" w:hAnsi="Times New Roman" w:cs="Times New Roman"/>
        </w:rPr>
        <w:t>local educational agency (LEA)</w:t>
      </w:r>
      <w:r w:rsidRPr="00040680">
        <w:rPr>
          <w:rFonts w:ascii="Times New Roman" w:hAnsi="Times New Roman" w:cs="Times New Roman"/>
        </w:rPr>
        <w:t xml:space="preserve"> receiving Title I, Part A funds develop jointly with, agree on with, and distribute to parents of participating children a written parental involvement </w:t>
      </w:r>
      <w:r w:rsidR="000F624F">
        <w:rPr>
          <w:rFonts w:ascii="Times New Roman" w:hAnsi="Times New Roman" w:cs="Times New Roman"/>
        </w:rPr>
        <w:t>plan/</w:t>
      </w:r>
      <w:r w:rsidRPr="00040680">
        <w:rPr>
          <w:rFonts w:ascii="Times New Roman" w:hAnsi="Times New Roman" w:cs="Times New Roman"/>
        </w:rPr>
        <w:t>policy.</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77777777"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 xml:space="preserve">Each school served under this part shall jointly develop with, and distribute to, parents of participating children a written parental involvement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77777777" w:rsidR="00040680" w:rsidRPr="00F75114" w:rsidRDefault="005003EE" w:rsidP="00F75114">
      <w:pPr>
        <w:autoSpaceDE w:val="0"/>
        <w:autoSpaceDN w:val="0"/>
        <w:adjustRightInd w:val="0"/>
        <w:spacing w:after="0" w:line="240" w:lineRule="auto"/>
        <w:ind w:left="6480" w:firstLine="720"/>
        <w:rPr>
          <w:rFonts w:ascii="Times New Roman" w:hAnsi="Times New Roman" w:cs="Times New Roman"/>
          <w:i/>
          <w:iCs/>
          <w:sz w:val="24"/>
          <w:szCs w:val="24"/>
        </w:rPr>
      </w:pPr>
      <w:r w:rsidRPr="00F75114">
        <w:rPr>
          <w:rFonts w:ascii="Times New Roman" w:hAnsi="Times New Roman" w:cs="Times New Roman"/>
          <w:i/>
          <w:iCs/>
          <w:sz w:val="24"/>
          <w:szCs w:val="24"/>
        </w:rPr>
        <w:t>Section 1118</w:t>
      </w:r>
      <w:r w:rsidR="00464563" w:rsidRPr="00F75114">
        <w:rPr>
          <w:rFonts w:ascii="Times New Roman" w:hAnsi="Times New Roman" w:cs="Times New Roman"/>
          <w:i/>
          <w:iCs/>
          <w:sz w:val="24"/>
          <w:szCs w:val="24"/>
        </w:rPr>
        <w:t>(</w:t>
      </w:r>
      <w:r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7777777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552FD">
        <w:rPr>
          <w:rFonts w:ascii="Times New Roman" w:hAnsi="Times New Roman" w:cs="Times New Roman"/>
          <w:color w:val="030A13"/>
          <w:sz w:val="24"/>
          <w:szCs w:val="24"/>
        </w:rPr>
        <w:t xml:space="preserve">Each school served under this part shall involve parents, in an organized, ongoing, and timely way, in the planning, review, and improvement of programs under this part, </w:t>
      </w:r>
      <w:r w:rsidRPr="007B7559">
        <w:rPr>
          <w:rFonts w:ascii="Times New Roman" w:hAnsi="Times New Roman" w:cs="Times New Roman"/>
          <w:color w:val="030A13"/>
          <w:sz w:val="24"/>
          <w:szCs w:val="24"/>
        </w:rPr>
        <w:t>including the planning, review, and improvement of the school parental involvement policy and the joint development of the schoolwide program plan under section 1114(b)(2), except that if a school has in place a process for involving parents in the joint pl</w:t>
      </w:r>
      <w:r w:rsidR="00603B05">
        <w:rPr>
          <w:rFonts w:ascii="Times New Roman" w:hAnsi="Times New Roman" w:cs="Times New Roman"/>
          <w:color w:val="030A13"/>
          <w:sz w:val="24"/>
          <w:szCs w:val="24"/>
        </w:rPr>
        <w:t>anning and design of the school’</w:t>
      </w:r>
      <w:r w:rsidRPr="007B7559">
        <w:rPr>
          <w:rFonts w:ascii="Times New Roman" w:hAnsi="Times New Roman" w:cs="Times New Roman"/>
          <w:color w:val="030A13"/>
          <w:sz w:val="24"/>
          <w:szCs w:val="24"/>
        </w:rPr>
        <w:t>s programs, the school may use that process, if such process includes an adequate representation of parents of participating children</w:t>
      </w:r>
      <w:r w:rsidR="00FA78D2" w:rsidRPr="007B7559">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Pr="007B7559">
        <w:rPr>
          <w:rFonts w:ascii="Times New Roman" w:hAnsi="Times New Roman" w:cs="Times New Roman"/>
          <w:i/>
          <w:iCs/>
          <w:sz w:val="24"/>
          <w:szCs w:val="24"/>
        </w:rPr>
        <w:t>Section 1118(c)(3)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77777777" w:rsidR="00F75114" w:rsidRPr="00F75114" w:rsidRDefault="00F75114"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sidRPr="0033614D">
        <w:rPr>
          <w:rFonts w:ascii="Times New Roman" w:hAnsi="Times New Roman" w:cs="Times New Roman"/>
          <w:i/>
          <w:sz w:val="24"/>
          <w:szCs w:val="24"/>
        </w:rPr>
        <w:t>Section 1118(c)(4)(C)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77777777"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program plan under section 1114(b)(2)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451951" w:rsidRPr="00586F8D">
        <w:rPr>
          <w:rFonts w:ascii="Times New Roman" w:hAnsi="Times New Roman" w:cs="Times New Roman"/>
          <w:i/>
          <w:iCs/>
          <w:sz w:val="24"/>
          <w:szCs w:val="24"/>
        </w:rPr>
        <w:t>Section 1118(c)(5)</w:t>
      </w:r>
    </w:p>
    <w:p w14:paraId="200F2D07" w14:textId="77777777" w:rsidR="00DA1661" w:rsidRPr="00DA1661" w:rsidRDefault="00DA1661" w:rsidP="00DA1661">
      <w:pPr>
        <w:pStyle w:val="ListParagraph"/>
        <w:rPr>
          <w:rFonts w:ascii="Times New Roman" w:hAnsi="Times New Roman" w:cs="Times New Roman"/>
          <w:sz w:val="24"/>
          <w:szCs w:val="24"/>
        </w:rPr>
      </w:pPr>
    </w:p>
    <w:p w14:paraId="013F3AF7" w14:textId="77777777" w:rsidR="00DA1661" w:rsidRPr="00586F8D" w:rsidRDefault="00DA1661" w:rsidP="00DA1661">
      <w:pPr>
        <w:pStyle w:val="ListParagraph"/>
        <w:autoSpaceDE w:val="0"/>
        <w:autoSpaceDN w:val="0"/>
        <w:adjustRightInd w:val="0"/>
        <w:spacing w:after="0" w:line="240" w:lineRule="auto"/>
        <w:ind w:left="6480" w:firstLine="720"/>
        <w:rPr>
          <w:rFonts w:ascii="Times New Roman" w:hAnsi="Times New Roman" w:cs="Times New Roman"/>
          <w:sz w:val="24"/>
          <w:szCs w:val="24"/>
        </w:rPr>
      </w:pPr>
    </w:p>
    <w:p w14:paraId="71C5CBE7" w14:textId="77777777" w:rsidR="00451951" w:rsidRPr="0002340D" w:rsidRDefault="00451951" w:rsidP="0002340D">
      <w:pPr>
        <w:pStyle w:val="ListParagraph"/>
        <w:autoSpaceDE w:val="0"/>
        <w:autoSpaceDN w:val="0"/>
        <w:adjustRightInd w:val="0"/>
        <w:spacing w:after="0" w:line="240" w:lineRule="auto"/>
        <w:ind w:left="5760" w:firstLine="720"/>
        <w:rPr>
          <w:rFonts w:ascii="Times New Roman" w:hAnsi="Times New Roman" w:cs="Times New Roman"/>
          <w:sz w:val="24"/>
          <w:szCs w:val="24"/>
        </w:rPr>
      </w:pPr>
    </w:p>
    <w:p w14:paraId="4C2C4345" w14:textId="77777777" w:rsidR="001869B3" w:rsidRDefault="001869B3" w:rsidP="00040680">
      <w:pPr>
        <w:autoSpaceDE w:val="0"/>
        <w:autoSpaceDN w:val="0"/>
        <w:adjustRightInd w:val="0"/>
        <w:spacing w:after="0" w:line="240" w:lineRule="auto"/>
        <w:rPr>
          <w:rFonts w:ascii="Times New Roman" w:hAnsi="Times New Roman" w:cs="Times New Roman"/>
          <w:i/>
          <w:sz w:val="18"/>
          <w:szCs w:val="24"/>
        </w:rPr>
      </w:pPr>
    </w:p>
    <w:p w14:paraId="085323BB" w14:textId="77777777" w:rsidR="00560C69" w:rsidRDefault="00560C69" w:rsidP="00885B95">
      <w:pPr>
        <w:pStyle w:val="ListParagraph"/>
        <w:ind w:left="-108"/>
        <w:rPr>
          <w:rFonts w:ascii="Times New Roman" w:hAnsi="Times New Roman" w:cs="Times New Roman"/>
          <w:b/>
          <w:sz w:val="24"/>
        </w:rPr>
      </w:pPr>
    </w:p>
    <w:p w14:paraId="591D9817" w14:textId="77777777"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Pr>
          <w:rFonts w:ascii="Times New Roman" w:hAnsi="Times New Roman" w:cs="Times New Roman"/>
          <w:b/>
          <w:sz w:val="24"/>
        </w:rPr>
        <w:t xml:space="preserve">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77777777"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FA7C59">
              <w:rPr>
                <w:rFonts w:ascii="Times New Roman" w:hAnsi="Times New Roman" w:cs="Times New Roman"/>
                <w:b/>
                <w:sz w:val="24"/>
                <w:szCs w:val="24"/>
              </w:rPr>
              <w:t>arent Involvement 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77777777"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BB5691">
              <w:rPr>
                <w:rStyle w:val="A3"/>
                <w:rFonts w:ascii="Times New Roman" w:hAnsi="Times New Roman" w:cs="Times New Roman"/>
                <w:sz w:val="24"/>
              </w:rPr>
              <w:t>school parental involvement plan</w:t>
            </w:r>
          </w:p>
          <w:p w14:paraId="6B799A93" w14:textId="77777777"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Pr>
                <w:rStyle w:val="A3"/>
                <w:rFonts w:ascii="Times New Roman" w:hAnsi="Times New Roman" w:cs="Times New Roman"/>
                <w:sz w:val="24"/>
              </w:rPr>
              <w:t xml:space="preserve"> parent involvement plan available to the local community</w:t>
            </w:r>
          </w:p>
          <w:p w14:paraId="332BEF44" w14:textId="77777777"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Pr>
                <w:rStyle w:val="A3"/>
                <w:rFonts w:ascii="Times New Roman" w:hAnsi="Times New Roman" w:cs="Times New Roman"/>
                <w:sz w:val="24"/>
              </w:rPr>
              <w:t xml:space="preserve"> parent involvement plan to meet the changing needs of parents and the school</w:t>
            </w:r>
          </w:p>
          <w:p w14:paraId="3786D2E7" w14:textId="77777777"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t comments to the district, if the Title I Schoolwide Plan is not satisfactory to parents</w:t>
            </w:r>
            <w:r>
              <w:rPr>
                <w:rStyle w:val="A3"/>
                <w:rFonts w:ascii="Times New Roman" w:hAnsi="Times New Roman" w:cs="Times New Roman"/>
                <w:sz w:val="24"/>
              </w:rPr>
              <w:t xml:space="preserve"> </w:t>
            </w:r>
          </w:p>
          <w:p w14:paraId="4A55C188" w14:textId="77777777"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pportunities for regular meetings, if requested by parents</w:t>
            </w:r>
          </w:p>
          <w:p w14:paraId="56EE6189" w14:textId="77777777" w:rsidR="00464563" w:rsidRDefault="00464563" w:rsidP="007E380B">
            <w:pPr>
              <w:pStyle w:val="Pa1"/>
            </w:pPr>
          </w:p>
          <w:p w14:paraId="1220AA86"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8" w:history="1">
              <w:r w:rsidRPr="00701705">
                <w:rPr>
                  <w:rStyle w:val="Hyperlink"/>
                  <w:i/>
                </w:rPr>
                <w:t>http://parents.gadoe.org</w:t>
              </w:r>
            </w:hyperlink>
            <w:r>
              <w:rPr>
                <w:i/>
              </w:rPr>
              <w:t>.</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77777777"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1118(c)(1)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77777777"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(prior to November 1</w:t>
            </w:r>
            <w:r w:rsidR="00ED51BD" w:rsidRPr="0033614D">
              <w:rPr>
                <w:rFonts w:ascii="Times New Roman" w:hAnsi="Times New Roman" w:cs="Times New Roman"/>
                <w:sz w:val="24"/>
                <w:szCs w:val="24"/>
                <w:vertAlign w:val="superscript"/>
              </w:rPr>
              <w:t>st</w:t>
            </w:r>
            <w:r w:rsidR="00ED51BD" w:rsidRPr="0033614D">
              <w:rPr>
                <w:rFonts w:ascii="Times New Roman" w:hAnsi="Times New Roman" w:cs="Times New Roman"/>
                <w:sz w:val="24"/>
                <w:szCs w:val="24"/>
              </w:rPr>
              <w:t>)</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7777777"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I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be used as an opportunity for gathering input into </w:t>
            </w:r>
            <w:r>
              <w:rPr>
                <w:rFonts w:ascii="Times New Roman" w:hAnsi="Times New Roman" w:cs="Times New Roman"/>
                <w:i/>
                <w:sz w:val="24"/>
                <w:szCs w:val="24"/>
              </w:rPr>
              <w:t xml:space="preserve">the </w:t>
            </w:r>
            <w:r w:rsidR="00ED51BD">
              <w:rPr>
                <w:rFonts w:ascii="Times New Roman" w:hAnsi="Times New Roman" w:cs="Times New Roman"/>
                <w:i/>
                <w:sz w:val="24"/>
                <w:szCs w:val="24"/>
              </w:rPr>
              <w:t>parental involvement plan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58DF5CBA" w14:textId="77777777" w:rsidR="00FE6106" w:rsidRP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9" w:history="1">
              <w:r w:rsidRPr="00701705">
                <w:rPr>
                  <w:rStyle w:val="Hyperlink"/>
                  <w:i/>
                </w:rPr>
                <w:t>http://parents.gadoe.org</w:t>
              </w:r>
            </w:hyperlink>
            <w:r>
              <w:rPr>
                <w:i/>
              </w:rPr>
              <w:t>.</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6457312B" w14:textId="77777777" w:rsidR="004C0F74" w:rsidRPr="0033614D" w:rsidRDefault="005562DA" w:rsidP="004C0F74">
      <w:pPr>
        <w:pStyle w:val="ListParagraph"/>
        <w:spacing w:after="0" w:line="240" w:lineRule="auto"/>
        <w:ind w:left="6480" w:firstLine="720"/>
        <w:rPr>
          <w:rFonts w:ascii="Times New Roman" w:hAnsi="Times New Roman" w:cs="Times New Roman"/>
          <w:i/>
          <w:iCs/>
          <w:sz w:val="24"/>
          <w:szCs w:val="24"/>
        </w:rPr>
      </w:pPr>
      <w:r w:rsidRPr="0033614D">
        <w:rPr>
          <w:rFonts w:ascii="Times New Roman" w:hAnsi="Times New Roman" w:cs="Times New Roman"/>
          <w:i/>
          <w:iCs/>
          <w:sz w:val="24"/>
          <w:szCs w:val="24"/>
        </w:rPr>
        <w:t>Section 1118(b)(1)</w:t>
      </w: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7777777"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services relate to parental involvement.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77777777" w:rsidR="004C0F74" w:rsidRPr="0033614D" w:rsidRDefault="004C0F74"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sidRPr="0033614D">
        <w:rPr>
          <w:rFonts w:ascii="Times New Roman" w:hAnsi="Times New Roman" w:cs="Times New Roman"/>
          <w:i/>
          <w:sz w:val="24"/>
          <w:szCs w:val="24"/>
        </w:rPr>
        <w:t>Section 1118(c)(2)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77777777"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1118(c)(4)(A)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7777777"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77777777" w:rsidR="00604221" w:rsidRPr="0033614D" w:rsidRDefault="0083436F" w:rsidP="002F2F6B">
            <w:pPr>
              <w:tabs>
                <w:tab w:val="left" w:pos="1230"/>
              </w:tabs>
              <w:spacing w:after="0" w:line="240" w:lineRule="auto"/>
              <w:jc w:val="center"/>
              <w:rPr>
                <w:rFonts w:ascii="Times New Roman" w:hAnsi="Times New Roman" w:cs="Times New Roman"/>
                <w:b/>
                <w:sz w:val="24"/>
              </w:rPr>
            </w:pPr>
            <w:r w:rsidRPr="0033614D">
              <w:rPr>
                <w:rFonts w:ascii="Times New Roman" w:hAnsi="Times New Roman" w:cs="Times New Roman"/>
                <w:b/>
                <w:sz w:val="24"/>
                <w:szCs w:val="24"/>
              </w:rPr>
              <w:t>The School Parent Involvement 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77777777"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barriers to parental involvement</w:t>
            </w:r>
          </w:p>
          <w:p w14:paraId="229349BE" w14:textId="77777777"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child care</w:t>
            </w:r>
            <w:r w:rsidRPr="0033614D">
              <w:rPr>
                <w:rFonts w:ascii="Times New Roman" w:hAnsi="Times New Roman" w:cs="Times New Roman"/>
                <w:sz w:val="24"/>
                <w:szCs w:val="24"/>
              </w:rPr>
              <w:t xml:space="preserve"> as such services relate to preventing barriers to parental involvement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72C3E387" w14:textId="77777777" w:rsidR="00DF5707" w:rsidRPr="008E0DD8" w:rsidRDefault="00DF5707" w:rsidP="00DF5707">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0" w:history="1">
              <w:r w:rsidRPr="00701705">
                <w:rPr>
                  <w:rStyle w:val="Hyperlink"/>
                  <w:i/>
                </w:rPr>
                <w:t>http://parents.gadoe.org</w:t>
              </w:r>
            </w:hyperlink>
            <w:r>
              <w:rPr>
                <w:i/>
              </w:rPr>
              <w:t>.</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77777777" w:rsidR="00682C43" w:rsidRPr="00D72252" w:rsidRDefault="00682C43" w:rsidP="00682C43">
      <w:pPr>
        <w:pStyle w:val="ListParagraph"/>
        <w:numPr>
          <w:ilvl w:val="0"/>
          <w:numId w:val="23"/>
        </w:numPr>
        <w:rPr>
          <w:rFonts w:ascii="Times New Roman" w:hAnsi="Times New Roman" w:cs="Times New Roman"/>
          <w:sz w:val="24"/>
          <w:szCs w:val="24"/>
        </w:rPr>
      </w:pPr>
      <w:r w:rsidRPr="00D72252">
        <w:rPr>
          <w:rFonts w:ascii="Times New Roman" w:hAnsi="Times New Roman" w:cs="Times New Roman"/>
          <w:color w:val="030A13"/>
          <w:sz w:val="24"/>
          <w:szCs w:val="24"/>
        </w:rPr>
        <w:t xml:space="preserve">As a component of the school-level parental involvement policy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w:t>
      </w:r>
      <w:r>
        <w:rPr>
          <w:rFonts w:ascii="Times New Roman" w:hAnsi="Times New Roman" w:cs="Times New Roman"/>
          <w:color w:val="030A13"/>
          <w:sz w:val="24"/>
          <w:szCs w:val="24"/>
        </w:rPr>
        <w:t>help children achieve the State’</w:t>
      </w:r>
      <w:r w:rsidRPr="00D72252">
        <w:rPr>
          <w:rFonts w:ascii="Times New Roman" w:hAnsi="Times New Roman" w:cs="Times New Roman"/>
          <w:color w:val="030A13"/>
          <w:sz w:val="24"/>
          <w:szCs w:val="24"/>
        </w:rPr>
        <w:t>s high standards</w:t>
      </w:r>
      <w:r>
        <w:rPr>
          <w:rFonts w:ascii="Times New Roman" w:hAnsi="Times New Roman" w:cs="Times New Roman"/>
          <w:color w:val="030A13"/>
          <w:sz w:val="24"/>
          <w:szCs w:val="24"/>
        </w:rPr>
        <w:t>.</w:t>
      </w:r>
      <w:r w:rsidRPr="00D72252">
        <w:rPr>
          <w:rFonts w:ascii="Times New Roman" w:hAnsi="Times New Roman" w:cs="Times New Roman"/>
          <w:color w:val="030A13"/>
          <w:sz w:val="24"/>
          <w:szCs w:val="24"/>
        </w:rPr>
        <w:t xml:space="preserve"> </w:t>
      </w:r>
    </w:p>
    <w:p w14:paraId="2B12D44B" w14:textId="77777777"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1118(</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77777777"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77777777"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help children achieve the State’</w:t>
            </w:r>
            <w:r w:rsidRPr="00D72252">
              <w:rPr>
                <w:rFonts w:ascii="Times New Roman" w:hAnsi="Times New Roman" w:cs="Times New Roman"/>
                <w:color w:val="030A13"/>
                <w:sz w:val="24"/>
                <w:szCs w:val="24"/>
              </w:rPr>
              <w:t>s high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0CB8E3EF" w14:textId="77777777" w:rsidR="00682C43" w:rsidRPr="00D72252" w:rsidRDefault="00682C43" w:rsidP="002F2F6B">
            <w:pPr>
              <w:tabs>
                <w:tab w:val="left" w:pos="1230"/>
              </w:tabs>
              <w:spacing w:after="0" w:line="240" w:lineRule="auto"/>
              <w:rPr>
                <w:rFonts w:ascii="Times New Roman" w:hAnsi="Times New Roman" w:cs="Times New Roman"/>
                <w:i/>
                <w:sz w:val="24"/>
                <w:szCs w:val="24"/>
              </w:rPr>
            </w:pPr>
            <w:r w:rsidRPr="00D72252">
              <w:rPr>
                <w:rFonts w:ascii="Times New Roman" w:hAnsi="Times New Roman" w:cs="Times New Roman"/>
                <w:i/>
                <w:sz w:val="24"/>
                <w:szCs w:val="24"/>
              </w:rPr>
              <w:t xml:space="preserve">See required content of a School-Parent Compact outlined in the Georgia Department of Education Parent Engagement Program’s template. Sample text </w:t>
            </w:r>
            <w:r>
              <w:rPr>
                <w:rFonts w:ascii="Times New Roman" w:hAnsi="Times New Roman" w:cs="Times New Roman"/>
                <w:i/>
                <w:sz w:val="24"/>
                <w:szCs w:val="24"/>
              </w:rPr>
              <w:t xml:space="preserve">is </w:t>
            </w:r>
            <w:r w:rsidRPr="00D72252">
              <w:rPr>
                <w:rFonts w:ascii="Times New Roman" w:hAnsi="Times New Roman" w:cs="Times New Roman"/>
                <w:i/>
                <w:sz w:val="24"/>
                <w:szCs w:val="24"/>
              </w:rPr>
              <w:t xml:space="preserve">available on the Title I, Part A Parental Involvement Compliance Documents webpage at </w:t>
            </w:r>
            <w:hyperlink r:id="rId11" w:history="1">
              <w:r w:rsidRPr="00D72252">
                <w:rPr>
                  <w:rStyle w:val="Hyperlink"/>
                  <w:rFonts w:ascii="Times New Roman" w:hAnsi="Times New Roman" w:cs="Times New Roman"/>
                  <w:i/>
                  <w:sz w:val="24"/>
                  <w:szCs w:val="24"/>
                </w:rPr>
                <w:t>http://parents.gadoe.org</w:t>
              </w:r>
            </w:hyperlink>
            <w:r w:rsidRPr="00D72252">
              <w:rPr>
                <w:rFonts w:ascii="Times New Roman" w:hAnsi="Times New Roman" w:cs="Times New Roman"/>
                <w:i/>
                <w:sz w:val="24"/>
                <w:szCs w:val="24"/>
              </w:rPr>
              <w:t>.</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bookmarkStart w:id="0" w:name="_GoBack"/>
      <w:bookmarkEnd w:id="0"/>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77777777"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 of children receiving services shall be involved in the decisions regarding how funds reserved are allotted for parental involvement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the School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77777777"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of children receiving services under </w:t>
            </w:r>
            <w:r w:rsidR="0083436F">
              <w:rPr>
                <w:rFonts w:ascii="Times New Roman" w:hAnsi="Times New Roman" w:cs="Times New Roman"/>
                <w:sz w:val="24"/>
                <w:szCs w:val="24"/>
              </w:rPr>
              <w:t>Title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C16C54">
              <w:rPr>
                <w:rFonts w:ascii="Times New Roman" w:hAnsi="Times New Roman" w:cs="Times New Roman"/>
                <w:sz w:val="24"/>
                <w:szCs w:val="24"/>
              </w:rPr>
              <w:t xml:space="preserve">are allotted for parental involvement </w:t>
            </w:r>
            <w:r>
              <w:rPr>
                <w:rFonts w:ascii="Times New Roman" w:hAnsi="Times New Roman" w:cs="Times New Roman"/>
                <w:sz w:val="24"/>
                <w:szCs w:val="24"/>
              </w:rPr>
              <w:t>activities</w:t>
            </w:r>
          </w:p>
          <w:p w14:paraId="4E948A1A" w14:textId="77777777" w:rsidR="00C16C54" w:rsidRDefault="00C16C54" w:rsidP="00CD03DA">
            <w:pPr>
              <w:spacing w:after="0" w:line="240" w:lineRule="auto"/>
              <w:rPr>
                <w:rFonts w:ascii="Times New Roman" w:hAnsi="Times New Roman" w:cs="Times New Roman"/>
                <w:sz w:val="24"/>
                <w:szCs w:val="24"/>
              </w:rPr>
            </w:pPr>
          </w:p>
          <w:p w14:paraId="3382F597"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2" w:history="1">
              <w:r w:rsidRPr="00701705">
                <w:rPr>
                  <w:rStyle w:val="Hyperlink"/>
                  <w:i/>
                </w:rPr>
                <w:t>http://parents.gadoe.org</w:t>
              </w:r>
            </w:hyperlink>
            <w:r>
              <w:rPr>
                <w:i/>
              </w:rPr>
              <w:t>.</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26C574AC" w14:textId="77777777" w:rsidR="00AD5341" w:rsidRPr="00D67787" w:rsidRDefault="00AD5341" w:rsidP="00642CB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D67787">
        <w:rPr>
          <w:rFonts w:ascii="Times New Roman" w:hAnsi="Times New Roman" w:cs="Times New Roman"/>
          <w:sz w:val="24"/>
          <w:szCs w:val="24"/>
        </w:rPr>
        <w:t>To the extent feasible and appropriate, coordinate and integrate parental involvement programs, activities and strategies with Head Start, Reading First, Early Reading First, Even Start, Home Instruction Programs for Preschool Youngsters, the Parents as Teachers Program, and public preschool and other programs, such as parent resource centers, that encourage and support parents in more fully participating in the education of their children.</w:t>
      </w:r>
    </w:p>
    <w:p w14:paraId="0019A1B6" w14:textId="77777777" w:rsidR="00AD5341" w:rsidRPr="00D67787" w:rsidRDefault="00170F53" w:rsidP="00AD5341">
      <w:pPr>
        <w:pStyle w:val="ListParagraph"/>
        <w:autoSpaceDE w:val="0"/>
        <w:autoSpaceDN w:val="0"/>
        <w:adjustRightInd w:val="0"/>
        <w:spacing w:after="0" w:line="240" w:lineRule="auto"/>
        <w:ind w:left="6120" w:firstLine="360"/>
        <w:rPr>
          <w:rFonts w:ascii="Times New Roman" w:hAnsi="Times New Roman" w:cs="Times New Roman"/>
          <w:sz w:val="24"/>
          <w:szCs w:val="24"/>
        </w:rPr>
      </w:pPr>
      <w:r>
        <w:rPr>
          <w:rFonts w:ascii="Times New Roman" w:hAnsi="Times New Roman" w:cs="Times New Roman"/>
          <w:i/>
          <w:iCs/>
          <w:sz w:val="24"/>
          <w:szCs w:val="24"/>
        </w:rPr>
        <w:t>Section 1118</w:t>
      </w:r>
      <w:r w:rsidR="00AD5341" w:rsidRPr="00D67787">
        <w:rPr>
          <w:rFonts w:ascii="Times New Roman" w:hAnsi="Times New Roman" w:cs="Times New Roman"/>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77777777"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and integrate parental involvement programs, activities, and strategies with early </w:t>
            </w:r>
            <w:r w:rsidRPr="005003EE">
              <w:rPr>
                <w:rFonts w:ascii="Times New Roman" w:hAnsi="Times New Roman" w:cs="Times New Roman"/>
                <w:sz w:val="24"/>
                <w:szCs w:val="24"/>
              </w:rPr>
              <w:t xml:space="preserve">childhood programs </w:t>
            </w:r>
            <w:r w:rsidRPr="005003EE">
              <w:rPr>
                <w:rFonts w:ascii="Times New Roman" w:hAnsi="Times New Roman" w:cs="Times New Roman"/>
                <w:i/>
                <w:sz w:val="24"/>
                <w:szCs w:val="24"/>
              </w:rPr>
              <w:t>(applicable to elementary schools)</w:t>
            </w:r>
            <w:r w:rsidR="008E0DD8" w:rsidRPr="005003EE">
              <w:rPr>
                <w:rFonts w:ascii="Times New Roman" w:hAnsi="Times New Roman" w:cs="Times New Roman"/>
                <w:i/>
                <w:sz w:val="24"/>
                <w:szCs w:val="24"/>
              </w:rPr>
              <w:t>,</w:t>
            </w:r>
            <w:r w:rsidRPr="005003EE">
              <w:rPr>
                <w:rFonts w:ascii="Times New Roman" w:hAnsi="Times New Roman" w:cs="Times New Roman"/>
                <w:sz w:val="24"/>
                <w:szCs w:val="24"/>
              </w:rPr>
              <w:t xml:space="preserve"> parent</w:t>
            </w:r>
            <w:r>
              <w:rPr>
                <w:rFonts w:ascii="Times New Roman" w:hAnsi="Times New Roman" w:cs="Times New Roman"/>
                <w:sz w:val="24"/>
                <w:szCs w:val="24"/>
              </w:rPr>
              <w:t xml:space="preserve"> resource centers</w:t>
            </w:r>
            <w:r w:rsidR="008E0DD8">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7542B1B2"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3" w:history="1">
              <w:r w:rsidRPr="00701705">
                <w:rPr>
                  <w:rStyle w:val="Hyperlink"/>
                  <w:i/>
                </w:rPr>
                <w:t>http://parents.gadoe.org</w:t>
              </w:r>
            </w:hyperlink>
            <w:r>
              <w:rPr>
                <w:i/>
              </w:rPr>
              <w:t>.</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77777777" w:rsidR="00F75114" w:rsidRPr="0014592B" w:rsidRDefault="00F75114"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14592B">
        <w:rPr>
          <w:rFonts w:ascii="Times New Roman" w:hAnsi="Times New Roman" w:cs="Times New Roman"/>
          <w:color w:val="030A13"/>
          <w:sz w:val="24"/>
          <w:szCs w:val="24"/>
        </w:rPr>
        <w:t>A</w:t>
      </w:r>
      <w:r w:rsidRPr="0014592B">
        <w:rPr>
          <w:rFonts w:ascii="Times New Roman" w:eastAsia="Times New Roman" w:hAnsi="Times New Roman" w:cs="Times New Roman"/>
          <w:color w:val="030A13"/>
          <w:sz w:val="24"/>
          <w:szCs w:val="24"/>
        </w:rPr>
        <w:t xml:space="preserve"> description and explanation of the curriculum in use at the school, the forms of academic assessment used to measure student progress, and the proficiency levels students are expected to meet.</w:t>
      </w:r>
    </w:p>
    <w:p w14:paraId="2A82DE04" w14:textId="77777777" w:rsidR="00F75114" w:rsidRDefault="00F75114" w:rsidP="00F75114">
      <w:pPr>
        <w:pStyle w:val="ListParagraph"/>
        <w:ind w:left="6840" w:firstLine="360"/>
        <w:rPr>
          <w:rFonts w:ascii="Times New Roman" w:hAnsi="Times New Roman" w:cs="Times New Roman"/>
          <w:sz w:val="24"/>
        </w:rPr>
      </w:pPr>
      <w:r w:rsidRPr="0014592B">
        <w:rPr>
          <w:rFonts w:ascii="Times New Roman" w:hAnsi="Times New Roman" w:cs="Times New Roman"/>
          <w:i/>
          <w:iCs/>
          <w:sz w:val="24"/>
          <w:szCs w:val="24"/>
        </w:rPr>
        <w:t>Section 1118(c)(4)(B)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09F8FA5E"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w:t>
      </w:r>
      <w:r w:rsidR="0014592B">
        <w:rPr>
          <w:rFonts w:ascii="Times New Roman" w:hAnsi="Times New Roman" w:cs="Times New Roman"/>
          <w:sz w:val="24"/>
          <w:szCs w:val="24"/>
        </w:rPr>
        <w:t>te’s academic content standards</w:t>
      </w:r>
    </w:p>
    <w:p w14:paraId="2FA9A3DE"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state’s student academic achievement standards</w:t>
      </w:r>
    </w:p>
    <w:p w14:paraId="1A004C93"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state and local assessments, including alternate assessments</w:t>
      </w:r>
    </w:p>
    <w:p w14:paraId="18865D79" w14:textId="77777777" w:rsidR="00685C27" w:rsidRPr="00562648" w:rsidRDefault="00685C27" w:rsidP="00642CB2">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562648">
        <w:rPr>
          <w:rFonts w:ascii="Times New Roman" w:hAnsi="Times New Roman" w:cs="Times New Roman"/>
          <w:sz w:val="24"/>
          <w:szCs w:val="24"/>
        </w:rPr>
        <w:t>The requirements of Title I, Part A</w:t>
      </w:r>
    </w:p>
    <w:p w14:paraId="75BCBC07" w14:textId="77777777" w:rsidR="00685C27" w:rsidRPr="00685C27" w:rsidRDefault="00685C27" w:rsidP="00642CB2">
      <w:pPr>
        <w:pStyle w:val="ListParagraph"/>
        <w:numPr>
          <w:ilvl w:val="0"/>
          <w:numId w:val="14"/>
        </w:numPr>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Ways parents can monitor their children’s progress and work with educators to improve the academic achievement of their children</w:t>
      </w: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Pr="00685C27">
        <w:rPr>
          <w:rFonts w:ascii="Times New Roman" w:hAnsi="Times New Roman" w:cs="Times New Roman"/>
          <w:i/>
          <w:sz w:val="24"/>
          <w:szCs w:val="24"/>
        </w:rPr>
        <w:t>Section 1118(e)(1)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77777777"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 as appropriate, to foster parental involvement.</w:t>
      </w:r>
      <w:r w:rsidRPr="00413265">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413265">
        <w:rPr>
          <w:rFonts w:ascii="Times New Roman" w:hAnsi="Times New Roman" w:cs="Times New Roman"/>
          <w:i/>
          <w:sz w:val="24"/>
        </w:rPr>
        <w:t>Section 1118(e)(2)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Pr>
                <w:rFonts w:ascii="Times New Roman" w:hAnsi="Times New Roman" w:cs="Times New Roman"/>
                <w:b/>
                <w:sz w:val="24"/>
                <w:szCs w:val="24"/>
              </w:rPr>
              <w:t>School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2F2ECB"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progress and the proficiency levels the students are expected to meet</w:t>
            </w:r>
          </w:p>
          <w:p w14:paraId="1122E290" w14:textId="77777777" w:rsidR="00685C27" w:rsidRPr="00685C27" w:rsidRDefault="00685C27" w:rsidP="00642CB2">
            <w:pPr>
              <w:pStyle w:val="ListParagraph"/>
              <w:numPr>
                <w:ilvl w:val="0"/>
                <w:numId w:val="6"/>
              </w:numPr>
              <w:spacing w:after="0" w:line="240" w:lineRule="auto"/>
              <w:rPr>
                <w:rFonts w:ascii="Times New Roman" w:hAnsi="Times New Roman" w:cs="Times New Roman"/>
                <w:sz w:val="28"/>
                <w:szCs w:val="24"/>
              </w:rPr>
            </w:pPr>
            <w:r w:rsidRPr="00685C27">
              <w:rPr>
                <w:rFonts w:ascii="Times New Roman" w:hAnsi="Times New Roman" w:cs="Times New Roman"/>
                <w:sz w:val="24"/>
              </w:rPr>
              <w:t xml:space="preserve">Provide assistance to parents of children served by the </w:t>
            </w:r>
            <w:r>
              <w:rPr>
                <w:rFonts w:ascii="Times New Roman" w:hAnsi="Times New Roman" w:cs="Times New Roman"/>
                <w:sz w:val="24"/>
              </w:rPr>
              <w:t xml:space="preserve">school </w:t>
            </w:r>
            <w:r w:rsidRPr="00685C27">
              <w:rPr>
                <w:rFonts w:ascii="Times New Roman" w:hAnsi="Times New Roman" w:cs="Times New Roman"/>
                <w:sz w:val="24"/>
              </w:rPr>
              <w:t>in understanding topics</w:t>
            </w:r>
            <w:r>
              <w:rPr>
                <w:rFonts w:ascii="Times New Roman" w:hAnsi="Times New Roman" w:cs="Times New Roman"/>
                <w:sz w:val="24"/>
              </w:rPr>
              <w:t xml:space="preserve"> such as</w:t>
            </w:r>
            <w:r w:rsidR="00DD3E1C">
              <w:rPr>
                <w:rFonts w:ascii="Times New Roman" w:hAnsi="Times New Roman" w:cs="Times New Roman"/>
                <w:sz w:val="24"/>
              </w:rPr>
              <w:t>:</w:t>
            </w:r>
            <w:r>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77777777"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using technology, as appropriate, to foster parental </w:t>
            </w:r>
            <w:r>
              <w:rPr>
                <w:rFonts w:ascii="Times New Roman" w:hAnsi="Times New Roman" w:cs="Times New Roman"/>
                <w:sz w:val="24"/>
              </w:rPr>
              <w:t>involvement</w:t>
            </w:r>
          </w:p>
          <w:p w14:paraId="6482ACA4" w14:textId="77777777" w:rsidR="00413265" w:rsidRDefault="00413265" w:rsidP="00C72A9C">
            <w:pPr>
              <w:spacing w:after="0" w:line="240" w:lineRule="auto"/>
              <w:rPr>
                <w:rFonts w:ascii="Times New Roman" w:hAnsi="Times New Roman" w:cs="Times New Roman"/>
                <w:sz w:val="24"/>
                <w:szCs w:val="24"/>
              </w:rPr>
            </w:pPr>
          </w:p>
          <w:p w14:paraId="04260392"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4" w:history="1">
              <w:r w:rsidRPr="00701705">
                <w:rPr>
                  <w:rStyle w:val="Hyperlink"/>
                  <w:i/>
                </w:rPr>
                <w:t>http://parents.gadoe.org</w:t>
              </w:r>
            </w:hyperlink>
            <w:r>
              <w:rPr>
                <w:i/>
              </w:rPr>
              <w:t>.</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7777777"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Pr>
          <w:rFonts w:ascii="Times New Roman" w:hAnsi="Times New Roman" w:cs="Times New Roman"/>
          <w:sz w:val="24"/>
          <w:szCs w:val="24"/>
        </w:rPr>
        <w:t>E</w:t>
      </w:r>
      <w:r w:rsidR="00592836" w:rsidRPr="00592836">
        <w:rPr>
          <w:rFonts w:ascii="Times New Roman" w:hAnsi="Times New Roman" w:cs="Times New Roman"/>
          <w:sz w:val="24"/>
          <w:szCs w:val="24"/>
        </w:rPr>
        <w:t>ducate teachers, pupil services personnel, principals, and other staff</w:t>
      </w:r>
      <w:r w:rsidR="00592836">
        <w:rPr>
          <w:rFonts w:ascii="Times New Roman" w:hAnsi="Times New Roman" w:cs="Times New Roman"/>
          <w:sz w:val="24"/>
          <w:szCs w:val="24"/>
        </w:rPr>
        <w:t xml:space="preserve"> (</w:t>
      </w:r>
      <w:r w:rsidR="00592836" w:rsidRPr="00592836">
        <w:rPr>
          <w:rFonts w:ascii="Times New Roman" w:hAnsi="Times New Roman" w:cs="Times New Roman"/>
          <w:sz w:val="24"/>
          <w:szCs w:val="24"/>
        </w:rPr>
        <w:t>with the assistance of parents</w:t>
      </w:r>
      <w:r w:rsidR="00592836">
        <w:rPr>
          <w:rFonts w:ascii="Times New Roman" w:hAnsi="Times New Roman" w:cs="Times New Roman"/>
          <w:sz w:val="24"/>
          <w:szCs w:val="24"/>
        </w:rPr>
        <w:t>) i</w:t>
      </w:r>
      <w:r w:rsidR="00592836" w:rsidRPr="00592836">
        <w:rPr>
          <w:rFonts w:ascii="Times New Roman" w:hAnsi="Times New Roman" w:cs="Times New Roman"/>
          <w:sz w:val="24"/>
          <w:szCs w:val="24"/>
        </w:rPr>
        <w:t xml:space="preserve">n the value and utility of </w:t>
      </w:r>
      <w:r w:rsidR="00592836">
        <w:rPr>
          <w:rFonts w:ascii="Times New Roman" w:hAnsi="Times New Roman" w:cs="Times New Roman"/>
          <w:sz w:val="24"/>
          <w:szCs w:val="24"/>
        </w:rPr>
        <w:t>contributions of parents</w:t>
      </w:r>
      <w:r w:rsidR="00592836" w:rsidRPr="00592836">
        <w:rPr>
          <w:rFonts w:ascii="Times New Roman" w:hAnsi="Times New Roman" w:cs="Times New Roman"/>
          <w:sz w:val="24"/>
          <w:szCs w:val="24"/>
        </w:rPr>
        <w:t xml:space="preserve">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1118(e)(3)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77777777"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1118(e)(5)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77777777"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Provide other reasonable support for parental involvement activities under Section 1118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Pr>
          <w:rFonts w:ascii="TimesNewRomanPSMT" w:hAnsi="TimesNewRomanPSMT" w:cs="TimesNewRomanPSMT"/>
        </w:rPr>
        <w:tab/>
      </w:r>
      <w:r w:rsidRPr="004607D5">
        <w:rPr>
          <w:rFonts w:ascii="Times New Roman" w:hAnsi="Times New Roman" w:cs="Times New Roman"/>
          <w:i/>
          <w:sz w:val="24"/>
          <w:szCs w:val="24"/>
        </w:rPr>
        <w:t>Section 1118(e)(14)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77777777"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Pr>
          <w:rFonts w:ascii="Times New Roman" w:hAnsi="Times New Roman" w:cs="Times New Roman"/>
          <w:b/>
          <w:sz w:val="24"/>
        </w:rPr>
        <w:t xml:space="preserve"> Parental Involvement 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77777777" w:rsidR="00DC7DFA" w:rsidRPr="00C37FB5" w:rsidRDefault="00DC7DFA" w:rsidP="00CD03DA">
            <w:pPr>
              <w:tabs>
                <w:tab w:val="left" w:pos="1230"/>
              </w:tabs>
              <w:spacing w:after="0" w:line="240" w:lineRule="auto"/>
              <w:jc w:val="center"/>
              <w:rPr>
                <w:rFonts w:ascii="Times New Roman" w:hAnsi="Times New Roman" w:cs="Times New Roman"/>
                <w:b/>
                <w:sz w:val="24"/>
              </w:rPr>
            </w:pPr>
            <w:r w:rsidRPr="00C37FB5">
              <w:rPr>
                <w:rFonts w:ascii="Times New Roman" w:hAnsi="Times New Roman" w:cs="Times New Roman"/>
                <w:b/>
                <w:sz w:val="24"/>
                <w:szCs w:val="24"/>
              </w:rPr>
              <w:t>Describes how the</w:t>
            </w:r>
            <w:r w:rsidR="005B455F">
              <w:rPr>
                <w:rFonts w:ascii="Times New Roman" w:hAnsi="Times New Roman" w:cs="Times New Roman"/>
                <w:b/>
                <w:sz w:val="24"/>
                <w:szCs w:val="24"/>
              </w:rPr>
              <w:t xml:space="preserve"> school</w:t>
            </w:r>
            <w:r w:rsidRPr="00C37FB5">
              <w:rPr>
                <w:rFonts w:ascii="Times New Roman" w:hAnsi="Times New Roman" w:cs="Times New Roman"/>
                <w:b/>
                <w:sz w:val="24"/>
                <w:szCs w:val="24"/>
              </w:rPr>
              <w:t xml:space="preserve"> will</w:t>
            </w:r>
            <w:r w:rsidR="00C37FB5" w:rsidRPr="00C37FB5">
              <w:rPr>
                <w:rFonts w:ascii="Times New Roman" w:hAnsi="Times New Roman" w:cs="Times New Roman"/>
                <w:b/>
                <w:sz w:val="24"/>
                <w:szCs w:val="24"/>
              </w:rPr>
              <w:t xml:space="preserve"> train teachers, pupil services personnel, principals, and other staff</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7777777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requests for parental involvement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76B67C8" w14:textId="77777777" w:rsidR="008E0DD8" w:rsidRDefault="008E0DD8" w:rsidP="008E0DD8">
            <w:pPr>
              <w:pStyle w:val="Default"/>
              <w:rPr>
                <w:i/>
              </w:rPr>
            </w:pPr>
            <w:r w:rsidRPr="00A43BE7">
              <w:rPr>
                <w:i/>
              </w:rPr>
              <w:t>See sample text in the Georgia Department of Education Parent Engagement Pr</w:t>
            </w:r>
            <w:r>
              <w:rPr>
                <w:i/>
              </w:rPr>
              <w:t xml:space="preserve">ogram’s template available on the Title I, Part A Parental Involvement Compliance Documents webpage at </w:t>
            </w:r>
            <w:hyperlink r:id="rId15" w:history="1">
              <w:r w:rsidRPr="00701705">
                <w:rPr>
                  <w:rStyle w:val="Hyperlink"/>
                  <w:i/>
                </w:rPr>
                <w:t>http://parents.gadoe.org</w:t>
              </w:r>
            </w:hyperlink>
            <w:r>
              <w:rPr>
                <w:i/>
              </w:rPr>
              <w:t>.</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7777777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C0336F" w:rsidRPr="00C0336F">
        <w:rPr>
          <w:rFonts w:ascii="Times New Roman" w:hAnsi="Times New Roman" w:cs="Times New Roman"/>
          <w:i/>
          <w:sz w:val="24"/>
          <w:szCs w:val="24"/>
        </w:rPr>
        <w:t xml:space="preserve"> parental involvement </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in 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777777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5702A4">
        <w:rPr>
          <w:rFonts w:ascii="Times New Roman" w:hAnsi="Times New Roman" w:cs="Times New Roman"/>
          <w:b/>
          <w:sz w:val="24"/>
        </w:rPr>
        <w:t xml:space="preserve">Parental Involvement </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77777777"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7777777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77777777" w:rsidR="007F7B04" w:rsidRPr="00642CB2" w:rsidRDefault="001F2DA2"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77777777" w:rsidR="007F7B04" w:rsidRPr="00642CB2" w:rsidRDefault="001F2DA2"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7777777"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p>
    <w:p w14:paraId="20B530B2" w14:textId="77777777" w:rsidR="007F7B04" w:rsidRPr="00642CB2" w:rsidRDefault="001F2DA2"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11)</w:t>
      </w:r>
    </w:p>
    <w:p w14:paraId="6219DDB3" w14:textId="43C1653C" w:rsidR="007F7B04" w:rsidRPr="00642CB2" w:rsidRDefault="005B455F"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School </w:t>
      </w:r>
      <w:r w:rsidR="00642CB2" w:rsidRPr="00642CB2">
        <w:rPr>
          <w:rFonts w:ascii="Times New Roman" w:hAnsi="Times New Roman" w:cs="Times New Roman"/>
          <w:b/>
          <w:sz w:val="24"/>
          <w:szCs w:val="24"/>
        </w:rPr>
        <w:t>Parent Advisory Council:</w:t>
      </w:r>
      <w:r w:rsidR="00642CB2">
        <w:rPr>
          <w:rFonts w:ascii="Times New Roman" w:hAnsi="Times New Roman" w:cs="Times New Roman"/>
          <w:sz w:val="24"/>
          <w:szCs w:val="24"/>
        </w:rPr>
        <w:t xml:space="preserve"> </w:t>
      </w:r>
      <w:r>
        <w:rPr>
          <w:rFonts w:ascii="Times New Roman" w:hAnsi="Times New Roman" w:cs="Times New Roman"/>
          <w:sz w:val="24"/>
          <w:szCs w:val="24"/>
        </w:rPr>
        <w:t>Establish a school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8E25E0">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D558B7B"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 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F2DA2">
        <w:rPr>
          <w:rFonts w:ascii="Times New Roman" w:hAnsi="Times New Roman" w:cs="Times New Roman"/>
          <w:i/>
          <w:iCs/>
          <w:sz w:val="24"/>
          <w:szCs w:val="24"/>
        </w:rPr>
        <w:t>Section 1118</w:t>
      </w:r>
      <w:r w:rsidR="007F7B04" w:rsidRPr="00642CB2">
        <w:rPr>
          <w:rFonts w:ascii="Times New Roman" w:hAnsi="Times New Roman" w:cs="Times New Roman"/>
          <w:i/>
          <w:iCs/>
          <w:sz w:val="24"/>
          <w:szCs w:val="24"/>
        </w:rPr>
        <w:t>(e</w:t>
      </w:r>
      <w:proofErr w:type="gramStart"/>
      <w:r w:rsidR="007F7B04" w:rsidRPr="00642CB2">
        <w:rPr>
          <w:rFonts w:ascii="Times New Roman" w:hAnsi="Times New Roman" w:cs="Times New Roman"/>
          <w:i/>
          <w:iCs/>
          <w:sz w:val="24"/>
          <w:szCs w:val="24"/>
        </w:rPr>
        <w:t>)(</w:t>
      </w:r>
      <w:proofErr w:type="gramEnd"/>
      <w:r w:rsidR="007F7B04" w:rsidRPr="00642CB2">
        <w:rPr>
          <w:rFonts w:ascii="Times New Roman" w:hAnsi="Times New Roman" w:cs="Times New Roman"/>
          <w:i/>
          <w:iCs/>
          <w:sz w:val="24"/>
          <w:szCs w:val="24"/>
        </w:rPr>
        <w:t>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77777777"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54B4">
        <w:rPr>
          <w:rFonts w:ascii="Times New Roman" w:hAnsi="Times New Roman" w:cs="Times New Roman"/>
          <w:sz w:val="24"/>
        </w:rPr>
        <w:t xml:space="preserve"> Parent Involvement 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reflect a revision date (month/date/year) as well as school</w:t>
      </w:r>
      <w:r w:rsidR="0014592B">
        <w:rPr>
          <w:rFonts w:ascii="Times New Roman" w:hAnsi="Times New Roman" w:cs="Times New Roman"/>
          <w:sz w:val="24"/>
        </w:rPr>
        <w:t xml:space="preserve"> year (school year example 2016-</w:t>
      </w:r>
      <w:r w:rsidRPr="00FD6D64">
        <w:rPr>
          <w:rFonts w:ascii="Times New Roman" w:hAnsi="Times New Roman" w:cs="Times New Roman"/>
          <w:sz w:val="24"/>
        </w:rPr>
        <w:t>2017).</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77777777"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 the School Parental Involvement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76E268CA"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Pr>
                <w:rFonts w:ascii="Times New Roman" w:hAnsi="Times New Roman" w:cs="Times New Roman"/>
                <w:sz w:val="24"/>
                <w:szCs w:val="24"/>
              </w:rPr>
              <w:t>prior to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1st</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379457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1st</w:t>
            </w:r>
          </w:p>
          <w:p w14:paraId="56BC950F" w14:textId="77777777"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(2016</w:t>
            </w:r>
            <w:r w:rsidR="0014592B">
              <w:rPr>
                <w:rFonts w:ascii="TimesNewRomanPSMT" w:hAnsi="TimesNewRomanPSMT" w:cs="TimesNewRomanPSMT"/>
              </w:rPr>
              <w:t>-</w:t>
            </w:r>
            <w:r w:rsidR="001B4533">
              <w:rPr>
                <w:rFonts w:ascii="Times New Roman" w:hAnsi="Times New Roman" w:cs="Times New Roman"/>
                <w:sz w:val="24"/>
                <w:szCs w:val="24"/>
              </w:rPr>
              <w:t>2017)</w:t>
            </w:r>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205D2ACC" w14:textId="77777777" w:rsidR="001B4533" w:rsidRDefault="001B4533" w:rsidP="001B4533">
      <w:pPr>
        <w:pStyle w:val="ListParagraph"/>
        <w:ind w:left="360"/>
        <w:rPr>
          <w:rFonts w:ascii="Times New Roman" w:hAnsi="Times New Roman" w:cs="Times New Roman"/>
          <w:sz w:val="24"/>
          <w:szCs w:val="24"/>
        </w:rPr>
      </w:pPr>
    </w:p>
    <w:p w14:paraId="313F8D0E" w14:textId="77777777" w:rsidR="003A3D75" w:rsidRDefault="003A3D75" w:rsidP="003A3D75">
      <w:pPr>
        <w:pStyle w:val="ListParagraph"/>
        <w:ind w:left="360"/>
        <w:rPr>
          <w:rFonts w:ascii="Times New Roman" w:hAnsi="Times New Roman" w:cs="Times New Roman"/>
          <w:sz w:val="24"/>
          <w:szCs w:val="24"/>
        </w:rPr>
      </w:pPr>
    </w:p>
    <w:p w14:paraId="6E132DB9" w14:textId="77777777" w:rsidR="003A3D75" w:rsidRDefault="003A3D75" w:rsidP="003A3D75">
      <w:pPr>
        <w:tabs>
          <w:tab w:val="left" w:pos="1230"/>
        </w:tabs>
        <w:jc w:val="both"/>
        <w:rPr>
          <w:rFonts w:ascii="Times New Roman" w:hAnsi="Times New Roman" w:cs="Times New Roman"/>
          <w:sz w:val="24"/>
          <w:szCs w:val="24"/>
        </w:rPr>
      </w:pPr>
    </w:p>
    <w:p w14:paraId="70CDF1AA" w14:textId="77777777" w:rsidR="00D453AE" w:rsidRPr="00B247B0" w:rsidRDefault="00D453AE" w:rsidP="003A3D75">
      <w:pPr>
        <w:spacing w:after="0" w:line="240" w:lineRule="auto"/>
        <w:jc w:val="center"/>
        <w:rPr>
          <w:rFonts w:ascii="Times New Roman" w:hAnsi="Times New Roman" w:cs="Times New Roman"/>
          <w:b/>
          <w:sz w:val="24"/>
        </w:rPr>
      </w:pPr>
      <w:r>
        <w:rPr>
          <w:rFonts w:ascii="Times New Roman" w:hAnsi="Times New Roman" w:cs="Times New Roman"/>
          <w:b/>
          <w:sz w:val="44"/>
          <w:szCs w:val="24"/>
        </w:rPr>
        <w:br w:type="page"/>
      </w:r>
    </w:p>
    <w:p w14:paraId="27BCF07C" w14:textId="77777777" w:rsidR="003D2EF2" w:rsidRPr="00560C69" w:rsidRDefault="002534B6" w:rsidP="003D2EF2">
      <w:pPr>
        <w:pStyle w:val="ListParagraph"/>
        <w:ind w:left="-108"/>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I</w:t>
      </w:r>
      <w:r w:rsidR="003D2EF2" w:rsidRPr="00560C69">
        <w:rPr>
          <w:rFonts w:ascii="Times New Roman" w:hAnsi="Times New Roman" w:cs="Times New Roman"/>
          <w:b/>
          <w:sz w:val="40"/>
          <w:szCs w:val="40"/>
          <w:u w:val="single"/>
        </w:rPr>
        <w:t>NPUT</w:t>
      </w:r>
    </w:p>
    <w:p w14:paraId="166283EA" w14:textId="77777777" w:rsidR="003D2EF2" w:rsidRDefault="003D2EF2" w:rsidP="00A8369B">
      <w:pPr>
        <w:pStyle w:val="ListParagraph"/>
        <w:ind w:left="-108"/>
        <w:rPr>
          <w:rFonts w:ascii="Times New Roman" w:hAnsi="Times New Roman" w:cs="Times New Roman"/>
          <w:sz w:val="24"/>
          <w:szCs w:val="24"/>
        </w:rPr>
      </w:pPr>
    </w:p>
    <w:p w14:paraId="5C6B6AB1" w14:textId="77777777" w:rsidR="0074648E" w:rsidRPr="0074648E" w:rsidRDefault="00D07A21" w:rsidP="0074648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0074648E"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0074648E" w:rsidRPr="0074648E">
        <w:rPr>
          <w:rFonts w:ascii="Times New Roman" w:hAnsi="Times New Roman" w:cs="Times New Roman"/>
          <w:b/>
          <w:sz w:val="24"/>
          <w:szCs w:val="24"/>
        </w:rPr>
        <w:t xml:space="preserve">? </w:t>
      </w:r>
      <w:r w:rsidR="0074648E" w:rsidRPr="0074648E">
        <w:rPr>
          <w:rFonts w:ascii="Times New Roman" w:hAnsi="Times New Roman" w:cs="Times New Roman"/>
          <w:b/>
          <w:sz w:val="24"/>
          <w:szCs w:val="24"/>
        </w:rPr>
        <w:br/>
      </w:r>
    </w:p>
    <w:p w14:paraId="1FE8FB78" w14:textId="77777777" w:rsidR="00586F8D" w:rsidRPr="000443BE" w:rsidRDefault="00586F8D" w:rsidP="000443BE">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0443BE">
        <w:rPr>
          <w:rFonts w:ascii="Times New Roman" w:hAnsi="Times New Roman" w:cs="Times New Roman"/>
          <w:color w:val="030A13"/>
          <w:sz w:val="24"/>
          <w:szCs w:val="24"/>
        </w:rPr>
        <w:t xml:space="preserve">Each school served under this part shall jointly develop with, and distribute to, parents of participating children a written parental involvement policy, agreed on by such parents, that shall describe the means for carrying out the requirements of subsections (c) through (f). </w:t>
      </w:r>
    </w:p>
    <w:p w14:paraId="4803E50A" w14:textId="77777777" w:rsidR="00586F8D" w:rsidRPr="0002340D" w:rsidRDefault="00586F8D" w:rsidP="00586F8D">
      <w:pPr>
        <w:pStyle w:val="ListParagraph"/>
        <w:autoSpaceDE w:val="0"/>
        <w:autoSpaceDN w:val="0"/>
        <w:adjustRightInd w:val="0"/>
        <w:spacing w:after="0" w:line="240" w:lineRule="auto"/>
        <w:ind w:left="3240" w:firstLine="36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Section 1118</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58767E2F" w14:textId="77777777" w:rsidR="000443BE" w:rsidRPr="000443BE" w:rsidRDefault="000443BE" w:rsidP="000443BE">
      <w:pPr>
        <w:pStyle w:val="ListParagraph"/>
        <w:autoSpaceDE w:val="0"/>
        <w:autoSpaceDN w:val="0"/>
        <w:adjustRightInd w:val="0"/>
        <w:spacing w:after="0" w:line="240" w:lineRule="auto"/>
        <w:rPr>
          <w:rFonts w:ascii="Times New Roman" w:hAnsi="Times New Roman" w:cs="Times New Roman"/>
          <w:sz w:val="24"/>
          <w:szCs w:val="24"/>
        </w:rPr>
      </w:pPr>
    </w:p>
    <w:p w14:paraId="54D3AAD6" w14:textId="77777777" w:rsidR="00586F8D" w:rsidRPr="005003EE" w:rsidRDefault="00586F8D" w:rsidP="000443BE">
      <w:pPr>
        <w:pStyle w:val="ListParagraph"/>
        <w:numPr>
          <w:ilvl w:val="1"/>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Pr="005003EE">
        <w:rPr>
          <w:rFonts w:ascii="Times New Roman" w:hAnsi="Times New Roman" w:cs="Times New Roman"/>
          <w:sz w:val="24"/>
          <w:szCs w:val="24"/>
        </w:rPr>
        <w:tab/>
      </w:r>
    </w:p>
    <w:p w14:paraId="574DC4CF" w14:textId="77777777" w:rsidR="00586F8D" w:rsidRDefault="00586F8D" w:rsidP="00586F8D">
      <w:pPr>
        <w:pStyle w:val="ListParagraph"/>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1118</w:t>
      </w:r>
      <w:r w:rsidRPr="0002340D">
        <w:rPr>
          <w:rFonts w:ascii="Times New Roman" w:hAnsi="Times New Roman" w:cs="Times New Roman"/>
          <w:i/>
          <w:iCs/>
          <w:sz w:val="24"/>
          <w:szCs w:val="24"/>
        </w:rPr>
        <w:t>(</w:t>
      </w:r>
      <w:r>
        <w:rPr>
          <w:rFonts w:ascii="Times New Roman" w:hAnsi="Times New Roman" w:cs="Times New Roman"/>
          <w:i/>
          <w:iCs/>
          <w:sz w:val="24"/>
          <w:szCs w:val="24"/>
        </w:rPr>
        <w:t>b</w:t>
      </w:r>
      <w:r w:rsidRPr="0002340D">
        <w:rPr>
          <w:rFonts w:ascii="Times New Roman" w:hAnsi="Times New Roman" w:cs="Times New Roman"/>
          <w:i/>
          <w:iCs/>
          <w:sz w:val="24"/>
          <w:szCs w:val="24"/>
        </w:rPr>
        <w:t>)(</w:t>
      </w:r>
      <w:r>
        <w:rPr>
          <w:rFonts w:ascii="Times New Roman" w:hAnsi="Times New Roman" w:cs="Times New Roman"/>
          <w:i/>
          <w:iCs/>
          <w:sz w:val="24"/>
          <w:szCs w:val="24"/>
        </w:rPr>
        <w:t>1)</w:t>
      </w:r>
    </w:p>
    <w:p w14:paraId="5D8416B5" w14:textId="77777777" w:rsidR="00586F8D" w:rsidRPr="00586F8D" w:rsidRDefault="00586F8D" w:rsidP="00586F8D">
      <w:pPr>
        <w:pStyle w:val="ListParagraph"/>
        <w:autoSpaceDE w:val="0"/>
        <w:autoSpaceDN w:val="0"/>
        <w:adjustRightInd w:val="0"/>
        <w:spacing w:after="0" w:line="240" w:lineRule="auto"/>
        <w:rPr>
          <w:rFonts w:ascii="Times New Roman" w:hAnsi="Times New Roman" w:cs="Times New Roman"/>
          <w:sz w:val="24"/>
          <w:szCs w:val="24"/>
        </w:rPr>
      </w:pPr>
    </w:p>
    <w:p w14:paraId="2F6811F8" w14:textId="77777777" w:rsidR="00A8369B" w:rsidRDefault="00A8369B" w:rsidP="00157B2C">
      <w:pPr>
        <w:pStyle w:val="ListParagraph"/>
        <w:ind w:left="-108"/>
        <w:jc w:val="center"/>
        <w:rPr>
          <w:rFonts w:ascii="Times New Roman" w:hAnsi="Times New Roman" w:cs="Times New Roman"/>
          <w:i/>
          <w:sz w:val="18"/>
          <w:szCs w:val="24"/>
        </w:rPr>
      </w:pPr>
    </w:p>
    <w:p w14:paraId="4686265E" w14:textId="77777777" w:rsidR="0074648E" w:rsidRDefault="0074648E" w:rsidP="0074648E">
      <w:pPr>
        <w:pStyle w:val="ListParagraph"/>
        <w:ind w:left="-108"/>
        <w:rPr>
          <w:rFonts w:ascii="Times New Roman" w:hAnsi="Times New Roman" w:cs="Times New Roman"/>
          <w:b/>
          <w:sz w:val="24"/>
        </w:rPr>
      </w:pPr>
      <w:r>
        <w:rPr>
          <w:rFonts w:ascii="Times New Roman" w:hAnsi="Times New Roman" w:cs="Times New Roman"/>
          <w:b/>
          <w:sz w:val="24"/>
        </w:rPr>
        <w:t xml:space="preserve">What </w:t>
      </w:r>
      <w:r w:rsidR="00A8369B">
        <w:rPr>
          <w:rFonts w:ascii="Times New Roman" w:hAnsi="Times New Roman" w:cs="Times New Roman"/>
          <w:b/>
          <w:sz w:val="24"/>
        </w:rPr>
        <w:t>T</w:t>
      </w:r>
      <w:r w:rsidR="00157B2C" w:rsidRPr="00342ED5">
        <w:rPr>
          <w:rFonts w:ascii="Times New Roman" w:hAnsi="Times New Roman" w:cs="Times New Roman"/>
          <w:b/>
          <w:sz w:val="24"/>
        </w:rPr>
        <w:t>ypes of Documentation</w:t>
      </w:r>
      <w:r>
        <w:rPr>
          <w:rFonts w:ascii="Times New Roman" w:hAnsi="Times New Roman" w:cs="Times New Roman"/>
          <w:b/>
          <w:sz w:val="24"/>
        </w:rPr>
        <w:t xml:space="preserve"> Shows Evidence of Gathering Parent Input? </w:t>
      </w:r>
      <w:r w:rsidRPr="0074648E">
        <w:rPr>
          <w:rFonts w:ascii="Times New Roman" w:hAnsi="Times New Roman" w:cs="Times New Roman"/>
          <w:b/>
          <w:sz w:val="24"/>
        </w:rPr>
        <w:t>(two or more)</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14:paraId="3BBDB9AC" w14:textId="77777777" w:rsidTr="00C72A9C">
        <w:tc>
          <w:tcPr>
            <w:tcW w:w="9330" w:type="dxa"/>
          </w:tcPr>
          <w:p w14:paraId="237AC4BC" w14:textId="77777777" w:rsidR="00D15591" w:rsidRDefault="00D15591" w:rsidP="00C72A9C">
            <w:pPr>
              <w:pStyle w:val="ListParagraph"/>
              <w:ind w:left="-23"/>
              <w:jc w:val="center"/>
              <w:rPr>
                <w:rFonts w:ascii="Times New Roman" w:hAnsi="Times New Roman" w:cs="Times New Roman"/>
                <w:b/>
                <w:sz w:val="24"/>
              </w:rPr>
            </w:pPr>
          </w:p>
          <w:p w14:paraId="37DA18F2" w14:textId="77777777" w:rsidR="00D15591" w:rsidRDefault="00D15591" w:rsidP="00C72A9C">
            <w:pPr>
              <w:pStyle w:val="ListParagraph"/>
              <w:ind w:left="-23"/>
              <w:jc w:val="center"/>
              <w:rPr>
                <w:rFonts w:ascii="Times New Roman" w:hAnsi="Times New Roman" w:cs="Times New Roman"/>
                <w:b/>
                <w:sz w:val="24"/>
              </w:rPr>
            </w:pPr>
            <w:r>
              <w:rPr>
                <w:rFonts w:ascii="Times New Roman" w:hAnsi="Times New Roman" w:cs="Times New Roman"/>
                <w:b/>
                <w:sz w:val="24"/>
              </w:rPr>
              <w:t>Parent Input Meeting</w:t>
            </w:r>
          </w:p>
          <w:p w14:paraId="44FBBBAE"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Invitation (two or more)</w:t>
            </w:r>
          </w:p>
          <w:p w14:paraId="085BCBCB" w14:textId="77777777" w:rsidR="00D15591" w:rsidRDefault="00D15591" w:rsidP="00C72A9C">
            <w:pPr>
              <w:spacing w:after="0" w:line="240" w:lineRule="auto"/>
              <w:rPr>
                <w:rFonts w:ascii="Times New Roman" w:hAnsi="Times New Roman" w:cs="Times New Roman"/>
                <w:i/>
                <w:sz w:val="24"/>
              </w:rPr>
            </w:pPr>
          </w:p>
          <w:p w14:paraId="44A5EC75" w14:textId="77777777" w:rsidR="00D15591" w:rsidRDefault="00D15591" w:rsidP="00C72A9C">
            <w:pPr>
              <w:spacing w:after="0" w:line="240" w:lineRule="auto"/>
              <w:rPr>
                <w:rFonts w:ascii="Times New Roman" w:hAnsi="Times New Roman" w:cs="Times New Roman"/>
                <w:i/>
                <w:sz w:val="24"/>
              </w:rPr>
            </w:pPr>
            <w:r w:rsidRPr="006B256D">
              <w:rPr>
                <w:rFonts w:ascii="Times New Roman" w:hAnsi="Times New Roman" w:cs="Times New Roman"/>
                <w:i/>
                <w:sz w:val="24"/>
              </w:rPr>
              <w:t>Invitations must specify all parents are invited to participate and that the purpose of the meeting is for</w:t>
            </w:r>
            <w:r>
              <w:rPr>
                <w:rFonts w:ascii="Times New Roman" w:hAnsi="Times New Roman" w:cs="Times New Roman"/>
                <w:i/>
                <w:sz w:val="24"/>
              </w:rPr>
              <w:t xml:space="preserve"> parental input into the </w:t>
            </w:r>
            <w:r w:rsidR="00234E6C">
              <w:rPr>
                <w:rFonts w:ascii="Times New Roman" w:hAnsi="Times New Roman" w:cs="Times New Roman"/>
                <w:i/>
                <w:sz w:val="24"/>
              </w:rPr>
              <w:t>school</w:t>
            </w:r>
            <w:r>
              <w:rPr>
                <w:rFonts w:ascii="Times New Roman" w:hAnsi="Times New Roman" w:cs="Times New Roman"/>
                <w:i/>
                <w:sz w:val="24"/>
              </w:rPr>
              <w:t xml:space="preserve"> parental involvement plan.</w:t>
            </w:r>
          </w:p>
          <w:p w14:paraId="2C6D29CF" w14:textId="77777777" w:rsidR="00D15591" w:rsidRPr="00653ECB" w:rsidRDefault="00D15591" w:rsidP="00C72A9C">
            <w:pPr>
              <w:spacing w:after="0" w:line="240" w:lineRule="auto"/>
              <w:rPr>
                <w:rFonts w:ascii="Times New Roman" w:hAnsi="Times New Roman" w:cs="Times New Roman"/>
                <w:sz w:val="24"/>
              </w:rPr>
            </w:pPr>
          </w:p>
          <w:p w14:paraId="72E9B3DA"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 xml:space="preserve">Flyer </w:t>
            </w:r>
          </w:p>
          <w:p w14:paraId="0AA5A13E" w14:textId="77777777" w:rsidR="00D15591" w:rsidRPr="001A4FE1" w:rsidRDefault="00D15591" w:rsidP="00C72A9C">
            <w:pPr>
              <w:pStyle w:val="ListParagraph"/>
              <w:numPr>
                <w:ilvl w:val="0"/>
                <w:numId w:val="1"/>
              </w:numPr>
              <w:spacing w:after="0" w:line="240" w:lineRule="auto"/>
              <w:rPr>
                <w:rFonts w:ascii="Times New Roman" w:hAnsi="Times New Roman" w:cs="Times New Roman"/>
                <w:sz w:val="24"/>
              </w:rPr>
            </w:pPr>
            <w:r w:rsidRPr="001A4FE1">
              <w:rPr>
                <w:rFonts w:ascii="Times New Roman" w:hAnsi="Times New Roman" w:cs="Times New Roman"/>
                <w:sz w:val="24"/>
              </w:rPr>
              <w:t>Email</w:t>
            </w:r>
          </w:p>
          <w:p w14:paraId="0F27827F"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sidRPr="00A8369B">
              <w:rPr>
                <w:rFonts w:ascii="Times New Roman" w:hAnsi="Times New Roman" w:cs="Times New Roman"/>
                <w:sz w:val="24"/>
              </w:rPr>
              <w:t>Screenshot of webpage</w:t>
            </w:r>
            <w:r>
              <w:rPr>
                <w:rFonts w:ascii="Times New Roman" w:hAnsi="Times New Roman" w:cs="Times New Roman"/>
                <w:sz w:val="24"/>
              </w:rPr>
              <w:t xml:space="preserve"> </w:t>
            </w:r>
          </w:p>
          <w:p w14:paraId="79C5F3BC"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Text message</w:t>
            </w:r>
          </w:p>
          <w:p w14:paraId="3A247CF1"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Marquee</w:t>
            </w:r>
          </w:p>
          <w:p w14:paraId="24D9F6F4" w14:textId="77777777" w:rsidR="00D15591" w:rsidRPr="00A8369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Other _________________________________</w:t>
            </w:r>
          </w:p>
          <w:p w14:paraId="58E3BA78" w14:textId="77777777" w:rsidR="00D15591" w:rsidRDefault="00D15591" w:rsidP="00C72A9C">
            <w:pPr>
              <w:spacing w:after="0" w:line="240" w:lineRule="auto"/>
              <w:rPr>
                <w:rFonts w:ascii="Times New Roman" w:hAnsi="Times New Roman" w:cs="Times New Roman"/>
                <w:sz w:val="24"/>
              </w:rPr>
            </w:pPr>
          </w:p>
          <w:p w14:paraId="3375608A"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Agenda</w:t>
            </w:r>
          </w:p>
          <w:p w14:paraId="39056AE5" w14:textId="77777777" w:rsidR="00D15591" w:rsidRDefault="00234E6C"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School </w:t>
            </w:r>
            <w:r w:rsidR="00D15591">
              <w:rPr>
                <w:rFonts w:ascii="Times New Roman" w:hAnsi="Times New Roman" w:cs="Times New Roman"/>
                <w:sz w:val="24"/>
              </w:rPr>
              <w:t>Parental Involvement Plan revision listed as a discussion topic</w:t>
            </w:r>
          </w:p>
          <w:p w14:paraId="1FE2A816" w14:textId="77777777" w:rsidR="00D15591" w:rsidRPr="00653ECB"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 xml:space="preserve">Date/Time (usually in the spring) </w:t>
            </w:r>
            <w:r w:rsidRPr="00653ECB">
              <w:rPr>
                <w:rFonts w:ascii="Times New Roman" w:hAnsi="Times New Roman" w:cs="Times New Roman"/>
                <w:sz w:val="24"/>
              </w:rPr>
              <w:t xml:space="preserve">before the revision date on </w:t>
            </w:r>
            <w:r>
              <w:rPr>
                <w:rFonts w:ascii="Times New Roman" w:hAnsi="Times New Roman" w:cs="Times New Roman"/>
                <w:sz w:val="24"/>
              </w:rPr>
              <w:t xml:space="preserve">the </w:t>
            </w:r>
            <w:r w:rsidR="00234E6C">
              <w:rPr>
                <w:rFonts w:ascii="Times New Roman" w:hAnsi="Times New Roman" w:cs="Times New Roman"/>
                <w:sz w:val="24"/>
              </w:rPr>
              <w:t>School</w:t>
            </w:r>
            <w:r>
              <w:rPr>
                <w:rFonts w:ascii="Times New Roman" w:hAnsi="Times New Roman" w:cs="Times New Roman"/>
                <w:sz w:val="24"/>
              </w:rPr>
              <w:t xml:space="preserve"> Parental Involvement Plan</w:t>
            </w:r>
          </w:p>
          <w:p w14:paraId="5557261D" w14:textId="77777777" w:rsidR="00D15591" w:rsidRPr="00302101" w:rsidRDefault="00D15591" w:rsidP="00C72A9C">
            <w:pPr>
              <w:pStyle w:val="ListParagraph"/>
              <w:numPr>
                <w:ilvl w:val="0"/>
                <w:numId w:val="1"/>
              </w:numPr>
              <w:spacing w:after="0" w:line="240" w:lineRule="auto"/>
              <w:rPr>
                <w:rFonts w:ascii="Times New Roman" w:hAnsi="Times New Roman" w:cs="Times New Roman"/>
                <w:sz w:val="24"/>
                <w:szCs w:val="24"/>
              </w:rPr>
            </w:pPr>
            <w:r w:rsidRPr="00302101">
              <w:rPr>
                <w:rFonts w:ascii="Times New Roman" w:hAnsi="Times New Roman" w:cs="Times New Roman"/>
                <w:sz w:val="24"/>
                <w:szCs w:val="24"/>
              </w:rPr>
              <w:t xml:space="preserve">The annual Title I meeting </w:t>
            </w:r>
            <w:r>
              <w:rPr>
                <w:rFonts w:ascii="Times New Roman" w:hAnsi="Times New Roman" w:cs="Times New Roman"/>
                <w:sz w:val="24"/>
                <w:szCs w:val="24"/>
              </w:rPr>
              <w:t>was not used as an opportunity for input</w:t>
            </w:r>
          </w:p>
          <w:p w14:paraId="0B5E0360" w14:textId="77777777" w:rsidR="00D15591" w:rsidRDefault="00D15591" w:rsidP="00C72A9C">
            <w:pPr>
              <w:spacing w:after="0" w:line="240" w:lineRule="auto"/>
              <w:rPr>
                <w:rFonts w:ascii="Times New Roman" w:hAnsi="Times New Roman" w:cs="Times New Roman"/>
                <w:sz w:val="24"/>
              </w:rPr>
            </w:pPr>
          </w:p>
          <w:p w14:paraId="30B42F60"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Sign-In Sheet</w:t>
            </w:r>
          </w:p>
          <w:p w14:paraId="0B8A43E1" w14:textId="77777777" w:rsidR="00D15591"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Same date/t</w:t>
            </w:r>
            <w:r w:rsidRPr="00E36470">
              <w:rPr>
                <w:rFonts w:ascii="Times New Roman" w:hAnsi="Times New Roman" w:cs="Times New Roman"/>
                <w:sz w:val="24"/>
              </w:rPr>
              <w:t xml:space="preserve">ime </w:t>
            </w:r>
            <w:r>
              <w:rPr>
                <w:rFonts w:ascii="Times New Roman" w:hAnsi="Times New Roman" w:cs="Times New Roman"/>
                <w:sz w:val="24"/>
              </w:rPr>
              <w:t>as indicated on the invitation and agenda</w:t>
            </w:r>
          </w:p>
          <w:p w14:paraId="525AC596" w14:textId="77777777" w:rsidR="00D15591" w:rsidRPr="00E36470"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Person’s title and/or role is identified (e.g., teacher, parent, principal, etc.)</w:t>
            </w:r>
          </w:p>
          <w:p w14:paraId="7F5AE3D4" w14:textId="77777777" w:rsidR="00D15591" w:rsidRDefault="00D15591" w:rsidP="00C72A9C">
            <w:pPr>
              <w:spacing w:after="0" w:line="240" w:lineRule="auto"/>
              <w:rPr>
                <w:rFonts w:ascii="Times New Roman" w:hAnsi="Times New Roman" w:cs="Times New Roman"/>
                <w:sz w:val="24"/>
              </w:rPr>
            </w:pPr>
          </w:p>
          <w:p w14:paraId="5CE34223" w14:textId="77777777" w:rsidR="00D15591" w:rsidRPr="00AC6A22" w:rsidRDefault="00D15591" w:rsidP="00C72A9C">
            <w:pPr>
              <w:spacing w:after="0" w:line="240" w:lineRule="auto"/>
              <w:rPr>
                <w:rFonts w:ascii="Times New Roman" w:hAnsi="Times New Roman" w:cs="Times New Roman"/>
                <w:sz w:val="24"/>
                <w:szCs w:val="24"/>
              </w:rPr>
            </w:pPr>
            <w:r>
              <w:rPr>
                <w:rFonts w:ascii="Times New Roman" w:hAnsi="Times New Roman" w:cs="Times New Roman"/>
                <w:sz w:val="24"/>
              </w:rPr>
              <w:t xml:space="preserve">Meeting Minutes/Notes or </w:t>
            </w:r>
            <w:r>
              <w:rPr>
                <w:rFonts w:ascii="Times New Roman" w:hAnsi="Times New Roman" w:cs="Times New Roman"/>
                <w:sz w:val="24"/>
                <w:szCs w:val="24"/>
              </w:rPr>
              <w:t>Evaluation</w:t>
            </w:r>
          </w:p>
          <w:p w14:paraId="156D17F4"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Same date/time as the meeting date</w:t>
            </w:r>
          </w:p>
          <w:p w14:paraId="153C99F3" w14:textId="77777777" w:rsidR="00D15591" w:rsidRPr="00DB63C9" w:rsidRDefault="00D15591" w:rsidP="00C72A9C">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Includes a request for parents to provide revision on the</w:t>
            </w:r>
            <w:r w:rsidR="00234E6C">
              <w:rPr>
                <w:rFonts w:ascii="Times New Roman" w:hAnsi="Times New Roman" w:cs="Times New Roman"/>
                <w:sz w:val="24"/>
              </w:rPr>
              <w:t xml:space="preserve"> School</w:t>
            </w:r>
            <w:r>
              <w:rPr>
                <w:rFonts w:ascii="Times New Roman" w:hAnsi="Times New Roman" w:cs="Times New Roman"/>
                <w:sz w:val="24"/>
              </w:rPr>
              <w:t xml:space="preserve"> Parental Involvement Plan</w:t>
            </w:r>
          </w:p>
          <w:p w14:paraId="50EABC7E" w14:textId="77777777" w:rsidR="00D15591" w:rsidRDefault="00D15591" w:rsidP="00C72A9C">
            <w:pPr>
              <w:spacing w:after="0" w:line="240" w:lineRule="auto"/>
              <w:rPr>
                <w:rFonts w:ascii="Times New Roman" w:hAnsi="Times New Roman" w:cs="Times New Roman"/>
                <w:sz w:val="24"/>
              </w:rPr>
            </w:pPr>
          </w:p>
          <w:p w14:paraId="584E16F9" w14:textId="77777777" w:rsidR="000443BE" w:rsidRDefault="000443BE" w:rsidP="00C72A9C">
            <w:pPr>
              <w:spacing w:after="0" w:line="240" w:lineRule="auto"/>
              <w:rPr>
                <w:rFonts w:ascii="Times New Roman" w:hAnsi="Times New Roman" w:cs="Times New Roman"/>
                <w:sz w:val="24"/>
              </w:rPr>
            </w:pPr>
          </w:p>
          <w:p w14:paraId="46D42932" w14:textId="77777777" w:rsidR="00D15591" w:rsidRPr="00E36470" w:rsidRDefault="00D15591" w:rsidP="00C72A9C">
            <w:pPr>
              <w:spacing w:after="0" w:line="240" w:lineRule="auto"/>
              <w:rPr>
                <w:rFonts w:ascii="Times New Roman" w:hAnsi="Times New Roman" w:cs="Times New Roman"/>
                <w:sz w:val="24"/>
              </w:rPr>
            </w:pPr>
            <w:r>
              <w:rPr>
                <w:rFonts w:ascii="Times New Roman" w:hAnsi="Times New Roman" w:cs="Times New Roman"/>
                <w:sz w:val="24"/>
              </w:rPr>
              <w:t>Meeting Slides</w:t>
            </w:r>
          </w:p>
          <w:p w14:paraId="543D3BBA" w14:textId="77777777" w:rsidR="00D15591"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Same date/time as the meeting date</w:t>
            </w:r>
          </w:p>
          <w:p w14:paraId="4C29433C" w14:textId="77777777" w:rsidR="00D15591" w:rsidRPr="004A5F6C" w:rsidRDefault="00D15591" w:rsidP="00C72A9C">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Slides include documentation to evidence parents were asked for input </w:t>
            </w:r>
          </w:p>
          <w:p w14:paraId="66052784"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Flexible Meeting Times</w:t>
            </w:r>
          </w:p>
          <w:p w14:paraId="6EC9E12C" w14:textId="77777777" w:rsidR="00D15591" w:rsidRPr="00D15591" w:rsidRDefault="00D15591" w:rsidP="00642CB2">
            <w:pPr>
              <w:pStyle w:val="ListParagraph"/>
              <w:numPr>
                <w:ilvl w:val="0"/>
                <w:numId w:val="3"/>
              </w:numPr>
              <w:spacing w:after="0" w:line="240" w:lineRule="auto"/>
              <w:rPr>
                <w:rFonts w:ascii="Times New Roman" w:hAnsi="Times New Roman" w:cs="Times New Roman"/>
                <w:sz w:val="24"/>
              </w:rPr>
            </w:pPr>
            <w:r w:rsidRPr="00D15591">
              <w:rPr>
                <w:rFonts w:ascii="Times New Roman" w:hAnsi="Times New Roman" w:cs="Times New Roman"/>
                <w:sz w:val="24"/>
              </w:rPr>
              <w:t>If more than one parent input meeting was offered, the meetings were offered at flexible times (e.g., same day but one held during the day and the other in the evening).</w:t>
            </w:r>
          </w:p>
          <w:p w14:paraId="51D0363E" w14:textId="77777777" w:rsidR="00D15591" w:rsidRPr="001A4FE1" w:rsidRDefault="00D15591" w:rsidP="00C72A9C">
            <w:pPr>
              <w:pStyle w:val="ListParagraph"/>
              <w:spacing w:after="0" w:line="240" w:lineRule="auto"/>
              <w:ind w:left="360"/>
              <w:rPr>
                <w:rFonts w:ascii="Times New Roman" w:hAnsi="Times New Roman" w:cs="Times New Roman"/>
                <w:sz w:val="24"/>
              </w:rPr>
            </w:pPr>
          </w:p>
        </w:tc>
      </w:tr>
      <w:tr w:rsidR="00D15591" w14:paraId="6590C697" w14:textId="77777777" w:rsidTr="00C72A9C">
        <w:tc>
          <w:tcPr>
            <w:tcW w:w="9330" w:type="dxa"/>
          </w:tcPr>
          <w:p w14:paraId="7888CA75" w14:textId="77777777" w:rsidR="00D15591" w:rsidRDefault="00D15591" w:rsidP="00C72A9C">
            <w:pPr>
              <w:spacing w:after="0" w:line="240" w:lineRule="auto"/>
              <w:jc w:val="center"/>
              <w:rPr>
                <w:rFonts w:ascii="Times New Roman" w:hAnsi="Times New Roman" w:cs="Times New Roman"/>
                <w:b/>
                <w:sz w:val="24"/>
                <w:szCs w:val="24"/>
              </w:rPr>
            </w:pPr>
          </w:p>
          <w:p w14:paraId="32CBD594" w14:textId="77777777" w:rsidR="00D15591" w:rsidRDefault="00D15591" w:rsidP="00C72A9C">
            <w:pPr>
              <w:spacing w:after="0" w:line="240" w:lineRule="auto"/>
              <w:jc w:val="center"/>
              <w:rPr>
                <w:rFonts w:ascii="Times New Roman" w:hAnsi="Times New Roman" w:cs="Times New Roman"/>
                <w:sz w:val="24"/>
              </w:rPr>
            </w:pPr>
            <w:r w:rsidRPr="00A8369B">
              <w:rPr>
                <w:rFonts w:ascii="Times New Roman" w:hAnsi="Times New Roman" w:cs="Times New Roman"/>
                <w:b/>
                <w:sz w:val="24"/>
                <w:szCs w:val="24"/>
              </w:rPr>
              <w:t>Parent S</w:t>
            </w:r>
            <w:r>
              <w:rPr>
                <w:rFonts w:ascii="Times New Roman" w:hAnsi="Times New Roman" w:cs="Times New Roman"/>
                <w:b/>
                <w:sz w:val="24"/>
                <w:szCs w:val="24"/>
              </w:rPr>
              <w:t>urvey</w:t>
            </w:r>
          </w:p>
          <w:p w14:paraId="50CD57F8" w14:textId="77777777" w:rsidR="00D15591" w:rsidRDefault="00D15591" w:rsidP="00C72A9C">
            <w:pPr>
              <w:spacing w:after="0" w:line="240" w:lineRule="auto"/>
              <w:rPr>
                <w:rFonts w:ascii="Times New Roman" w:hAnsi="Times New Roman" w:cs="Times New Roman"/>
                <w:sz w:val="24"/>
              </w:rPr>
            </w:pPr>
          </w:p>
          <w:p w14:paraId="70B4B0B0"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Taking Parent Survey</w:t>
            </w:r>
          </w:p>
          <w:p w14:paraId="5EEB49D8" w14:textId="77777777" w:rsidR="00D15591" w:rsidRDefault="00D15591" w:rsidP="00C72A9C">
            <w:pPr>
              <w:spacing w:after="0" w:line="240" w:lineRule="auto"/>
              <w:rPr>
                <w:rFonts w:ascii="Times New Roman" w:hAnsi="Times New Roman" w:cs="Times New Roman"/>
                <w:sz w:val="24"/>
              </w:rPr>
            </w:pPr>
          </w:p>
          <w:p w14:paraId="037CD1B1"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Paper copy</w:t>
            </w:r>
          </w:p>
          <w:p w14:paraId="66852E31"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Online link</w:t>
            </w:r>
          </w:p>
          <w:p w14:paraId="1E4A052A" w14:textId="77777777" w:rsidR="00D15591" w:rsidRDefault="00D15591" w:rsidP="00C72A9C">
            <w:pPr>
              <w:spacing w:after="0" w:line="240" w:lineRule="auto"/>
              <w:rPr>
                <w:rFonts w:ascii="Times New Roman" w:hAnsi="Times New Roman" w:cs="Times New Roman"/>
                <w:sz w:val="24"/>
              </w:rPr>
            </w:pPr>
          </w:p>
          <w:p w14:paraId="18B4DD4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6D9A798F" w14:textId="77777777" w:rsidR="00D15591" w:rsidRPr="00AC6A22" w:rsidRDefault="00D15591" w:rsidP="00C72A9C">
            <w:pPr>
              <w:spacing w:after="0" w:line="240" w:lineRule="auto"/>
              <w:rPr>
                <w:rFonts w:ascii="Times New Roman" w:hAnsi="Times New Roman" w:cs="Times New Roman"/>
                <w:sz w:val="24"/>
              </w:rPr>
            </w:pPr>
          </w:p>
          <w:p w14:paraId="5A3651B1"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sidRPr="005276A7">
              <w:rPr>
                <w:rFonts w:ascii="Times New Roman" w:hAnsi="Times New Roman" w:cs="Times New Roman"/>
                <w:sz w:val="24"/>
              </w:rPr>
              <w:t xml:space="preserve">Flyer </w:t>
            </w:r>
          </w:p>
          <w:p w14:paraId="70E8DF1F" w14:textId="77777777" w:rsidR="00D15591" w:rsidRPr="005276A7"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w:t>
            </w:r>
          </w:p>
          <w:p w14:paraId="30C490B7"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survey posted on website </w:t>
            </w:r>
          </w:p>
          <w:p w14:paraId="7FF0780B" w14:textId="77777777" w:rsidR="00D15591" w:rsidRPr="001A4FE1"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w:t>
            </w:r>
            <w:r w:rsidRPr="001A4FE1">
              <w:rPr>
                <w:rFonts w:ascii="Times New Roman" w:hAnsi="Times New Roman" w:cs="Times New Roman"/>
                <w:sz w:val="24"/>
                <w:szCs w:val="24"/>
              </w:rPr>
              <w:t>aper copies</w:t>
            </w:r>
            <w:r>
              <w:rPr>
                <w:rFonts w:ascii="Times New Roman" w:hAnsi="Times New Roman" w:cs="Times New Roman"/>
                <w:sz w:val="24"/>
                <w:szCs w:val="24"/>
              </w:rPr>
              <w:t xml:space="preserve"> a</w:t>
            </w:r>
            <w:r w:rsidRPr="001A4FE1">
              <w:rPr>
                <w:rFonts w:ascii="Times New Roman" w:hAnsi="Times New Roman" w:cs="Times New Roman"/>
                <w:sz w:val="24"/>
                <w:szCs w:val="24"/>
              </w:rPr>
              <w:t>vailable in the front office or Parent Resource Room</w:t>
            </w:r>
          </w:p>
          <w:p w14:paraId="473A4DB5"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 xml:space="preserve">Other </w:t>
            </w:r>
            <w:r>
              <w:rPr>
                <w:rFonts w:ascii="Times New Roman" w:hAnsi="Times New Roman" w:cs="Times New Roman"/>
                <w:sz w:val="24"/>
              </w:rPr>
              <w:t>___________________________________</w:t>
            </w:r>
          </w:p>
          <w:p w14:paraId="22C40195" w14:textId="77777777" w:rsidR="00D15591" w:rsidRDefault="00D15591" w:rsidP="00C72A9C">
            <w:pPr>
              <w:pStyle w:val="ListParagraph"/>
              <w:spacing w:after="0" w:line="240" w:lineRule="auto"/>
              <w:ind w:left="360"/>
              <w:rPr>
                <w:rFonts w:ascii="Times New Roman" w:hAnsi="Times New Roman" w:cs="Times New Roman"/>
                <w:sz w:val="24"/>
              </w:rPr>
            </w:pPr>
          </w:p>
          <w:p w14:paraId="547D6906" w14:textId="77777777" w:rsidR="00D15591" w:rsidRPr="00A8369B"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Questions included on the survey are relev</w:t>
            </w:r>
            <w:r w:rsidR="00234E6C">
              <w:rPr>
                <w:rFonts w:ascii="Times New Roman" w:hAnsi="Times New Roman" w:cs="Times New Roman"/>
                <w:sz w:val="24"/>
              </w:rPr>
              <w:t>ant to content included in the School</w:t>
            </w:r>
            <w:r>
              <w:rPr>
                <w:rFonts w:ascii="Times New Roman" w:hAnsi="Times New Roman" w:cs="Times New Roman"/>
                <w:sz w:val="24"/>
              </w:rPr>
              <w:t xml:space="preserve"> Parental Involvement Plan</w:t>
            </w:r>
          </w:p>
          <w:p w14:paraId="6A32F859"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Summary of survey results</w:t>
            </w:r>
          </w:p>
          <w:p w14:paraId="406E611F" w14:textId="77777777" w:rsidR="00D15591" w:rsidRPr="006B256D" w:rsidRDefault="00D15591" w:rsidP="00C72A9C">
            <w:pPr>
              <w:spacing w:after="0" w:line="240" w:lineRule="auto"/>
              <w:rPr>
                <w:rFonts w:ascii="Times New Roman" w:hAnsi="Times New Roman" w:cs="Times New Roman"/>
                <w:b/>
                <w:sz w:val="24"/>
                <w:szCs w:val="24"/>
              </w:rPr>
            </w:pPr>
          </w:p>
        </w:tc>
      </w:tr>
      <w:tr w:rsidR="00D15591" w14:paraId="76457669" w14:textId="77777777" w:rsidTr="00C72A9C">
        <w:tc>
          <w:tcPr>
            <w:tcW w:w="9330" w:type="dxa"/>
          </w:tcPr>
          <w:p w14:paraId="7E1F7102" w14:textId="77777777" w:rsidR="00D15591" w:rsidRDefault="00D15591" w:rsidP="00C72A9C">
            <w:pPr>
              <w:spacing w:after="0" w:line="240" w:lineRule="auto"/>
              <w:rPr>
                <w:rFonts w:ascii="Times New Roman" w:hAnsi="Times New Roman" w:cs="Times New Roman"/>
                <w:b/>
                <w:sz w:val="24"/>
                <w:szCs w:val="24"/>
              </w:rPr>
            </w:pPr>
          </w:p>
          <w:p w14:paraId="173F57FC" w14:textId="77777777" w:rsidR="00D15591" w:rsidRDefault="00D15591" w:rsidP="00C72A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Feedback Form</w:t>
            </w:r>
          </w:p>
          <w:p w14:paraId="741F1491" w14:textId="77777777" w:rsidR="00D15591" w:rsidRDefault="00D15591" w:rsidP="00C72A9C">
            <w:pPr>
              <w:spacing w:after="0" w:line="240" w:lineRule="auto"/>
              <w:rPr>
                <w:rFonts w:ascii="Times New Roman" w:hAnsi="Times New Roman" w:cs="Times New Roman"/>
                <w:i/>
                <w:sz w:val="24"/>
              </w:rPr>
            </w:pPr>
          </w:p>
          <w:p w14:paraId="6764FD74" w14:textId="77777777" w:rsidR="00D15591" w:rsidRPr="00AB3802" w:rsidRDefault="00D15591" w:rsidP="00C72A9C">
            <w:pPr>
              <w:spacing w:after="0" w:line="240" w:lineRule="auto"/>
              <w:rPr>
                <w:rFonts w:ascii="Times New Roman" w:hAnsi="Times New Roman" w:cs="Times New Roman"/>
                <w:i/>
                <w:sz w:val="24"/>
              </w:rPr>
            </w:pPr>
            <w:r w:rsidRPr="00AB3802">
              <w:rPr>
                <w:rFonts w:ascii="Times New Roman" w:hAnsi="Times New Roman" w:cs="Times New Roman"/>
                <w:i/>
                <w:sz w:val="24"/>
              </w:rPr>
              <w:t>Feedback form must have a question or request for revisio</w:t>
            </w:r>
            <w:r w:rsidRPr="00D15591">
              <w:rPr>
                <w:rFonts w:ascii="Times New Roman" w:hAnsi="Times New Roman" w:cs="Times New Roman"/>
                <w:i/>
                <w:sz w:val="24"/>
              </w:rPr>
              <w:t xml:space="preserve">ns to the </w:t>
            </w:r>
            <w:r w:rsidR="004C0F74">
              <w:rPr>
                <w:rFonts w:ascii="Times New Roman" w:hAnsi="Times New Roman" w:cs="Times New Roman"/>
                <w:i/>
                <w:sz w:val="24"/>
              </w:rPr>
              <w:t>School</w:t>
            </w:r>
            <w:r w:rsidRPr="00D15591">
              <w:rPr>
                <w:rFonts w:ascii="Times New Roman" w:hAnsi="Times New Roman" w:cs="Times New Roman"/>
                <w:i/>
                <w:sz w:val="24"/>
              </w:rPr>
              <w:t xml:space="preserve"> Parental Involvement Plan’s content. </w:t>
            </w:r>
          </w:p>
          <w:p w14:paraId="285C31DE" w14:textId="77777777" w:rsidR="00D15591" w:rsidRPr="00A8369B" w:rsidRDefault="00D15591" w:rsidP="00C72A9C">
            <w:pPr>
              <w:spacing w:after="0" w:line="240" w:lineRule="auto"/>
              <w:jc w:val="center"/>
              <w:rPr>
                <w:rFonts w:ascii="Times New Roman" w:hAnsi="Times New Roman" w:cs="Times New Roman"/>
                <w:b/>
                <w:sz w:val="24"/>
                <w:szCs w:val="24"/>
              </w:rPr>
            </w:pPr>
          </w:p>
          <w:p w14:paraId="73F1EC9C" w14:textId="77777777" w:rsidR="00D15591" w:rsidRDefault="00D15591" w:rsidP="00C72A9C">
            <w:pPr>
              <w:spacing w:after="0" w:line="240" w:lineRule="auto"/>
              <w:rPr>
                <w:rFonts w:ascii="Times New Roman" w:hAnsi="Times New Roman" w:cs="Times New Roman"/>
                <w:sz w:val="24"/>
              </w:rPr>
            </w:pPr>
            <w:r>
              <w:rPr>
                <w:rFonts w:ascii="Times New Roman" w:hAnsi="Times New Roman" w:cs="Times New Roman"/>
                <w:sz w:val="24"/>
              </w:rPr>
              <w:t>Methods of Distribution (t</w:t>
            </w:r>
            <w:r w:rsidRPr="001A4FE1">
              <w:rPr>
                <w:rFonts w:ascii="Times New Roman" w:hAnsi="Times New Roman" w:cs="Times New Roman"/>
                <w:sz w:val="24"/>
              </w:rPr>
              <w:t>wo</w:t>
            </w:r>
            <w:r>
              <w:rPr>
                <w:rFonts w:ascii="Times New Roman" w:hAnsi="Times New Roman" w:cs="Times New Roman"/>
                <w:sz w:val="24"/>
              </w:rPr>
              <w:t xml:space="preserve"> or more)</w:t>
            </w:r>
          </w:p>
          <w:p w14:paraId="230F0A25" w14:textId="77777777" w:rsidR="00D15591" w:rsidRPr="00AC6A22" w:rsidRDefault="00D15591" w:rsidP="00C72A9C">
            <w:pPr>
              <w:spacing w:after="0" w:line="240" w:lineRule="auto"/>
              <w:rPr>
                <w:rFonts w:ascii="Times New Roman" w:hAnsi="Times New Roman" w:cs="Times New Roman"/>
                <w:sz w:val="24"/>
              </w:rPr>
            </w:pPr>
          </w:p>
          <w:p w14:paraId="1304EF75"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Email inviting all parents to provide input using the feedback form</w:t>
            </w:r>
          </w:p>
          <w:p w14:paraId="3F630FF4" w14:textId="77777777" w:rsidR="00D15591" w:rsidRDefault="00D15591" w:rsidP="00642CB2">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Screenshot of feedback form posted on website </w:t>
            </w:r>
          </w:p>
          <w:p w14:paraId="5667E32C" w14:textId="77777777" w:rsidR="00D15591" w:rsidRPr="009A2897"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Picture of paper copies of the feedback form available in the front office or Parent Resource Room</w:t>
            </w:r>
          </w:p>
          <w:p w14:paraId="6A82FF86" w14:textId="77777777" w:rsidR="00D15591" w:rsidRPr="00A8369B" w:rsidRDefault="00D15591" w:rsidP="00642CB2">
            <w:pPr>
              <w:pStyle w:val="ListParagraph"/>
              <w:numPr>
                <w:ilvl w:val="0"/>
                <w:numId w:val="2"/>
              </w:numPr>
              <w:rPr>
                <w:rFonts w:ascii="Times New Roman" w:hAnsi="Times New Roman" w:cs="Times New Roman"/>
                <w:b/>
                <w:sz w:val="24"/>
              </w:rPr>
            </w:pPr>
            <w:r>
              <w:rPr>
                <w:rFonts w:ascii="Times New Roman" w:hAnsi="Times New Roman" w:cs="Times New Roman"/>
                <w:sz w:val="24"/>
                <w:szCs w:val="24"/>
              </w:rPr>
              <w:t>Other _____________________________________</w:t>
            </w:r>
          </w:p>
          <w:p w14:paraId="3E91B124" w14:textId="77777777" w:rsidR="00D15591" w:rsidRPr="00902178" w:rsidRDefault="00D15591" w:rsidP="00C72A9C">
            <w:pPr>
              <w:pStyle w:val="ListParagraph"/>
              <w:spacing w:after="0" w:line="240" w:lineRule="auto"/>
              <w:ind w:left="360"/>
              <w:rPr>
                <w:rFonts w:ascii="Times New Roman" w:hAnsi="Times New Roman" w:cs="Times New Roman"/>
                <w:b/>
                <w:sz w:val="24"/>
              </w:rPr>
            </w:pPr>
          </w:p>
        </w:tc>
      </w:tr>
      <w:tr w:rsidR="00D15591" w14:paraId="253C0D8B" w14:textId="77777777" w:rsidTr="00C72A9C">
        <w:tc>
          <w:tcPr>
            <w:tcW w:w="9330" w:type="dxa"/>
          </w:tcPr>
          <w:p w14:paraId="61DC8D28" w14:textId="77777777" w:rsidR="00D15591" w:rsidRDefault="00D15591" w:rsidP="00C72A9C">
            <w:pPr>
              <w:pStyle w:val="ListParagraph"/>
              <w:ind w:left="-23"/>
              <w:rPr>
                <w:rFonts w:ascii="Times New Roman" w:hAnsi="Times New Roman" w:cs="Times New Roman"/>
                <w:i/>
                <w:sz w:val="24"/>
              </w:rPr>
            </w:pPr>
            <w:r>
              <w:rPr>
                <w:rFonts w:ascii="Times New Roman" w:hAnsi="Times New Roman" w:cs="Times New Roman"/>
                <w:b/>
                <w:sz w:val="24"/>
              </w:rPr>
              <w:t xml:space="preserve">Other </w:t>
            </w:r>
            <w:r w:rsidRPr="00E46390">
              <w:rPr>
                <w:rFonts w:ascii="Times New Roman" w:hAnsi="Times New Roman" w:cs="Times New Roman"/>
                <w:i/>
                <w:sz w:val="24"/>
              </w:rPr>
              <w:t>(Please describe evidence)</w:t>
            </w:r>
          </w:p>
          <w:p w14:paraId="652030D7" w14:textId="77777777" w:rsidR="00D15591" w:rsidRDefault="00D15591" w:rsidP="00C72A9C">
            <w:pPr>
              <w:pStyle w:val="ListParagraph"/>
              <w:ind w:left="-23"/>
              <w:rPr>
                <w:rFonts w:ascii="Times New Roman" w:hAnsi="Times New Roman" w:cs="Times New Roman"/>
                <w:b/>
                <w:sz w:val="24"/>
              </w:rPr>
            </w:pPr>
          </w:p>
          <w:p w14:paraId="1EFE84DE" w14:textId="77777777" w:rsidR="00D15591" w:rsidRPr="001A4FE1" w:rsidRDefault="00D15591" w:rsidP="00C72A9C">
            <w:pPr>
              <w:pStyle w:val="ListParagraph"/>
              <w:spacing w:after="0" w:line="240" w:lineRule="auto"/>
              <w:ind w:left="360"/>
              <w:rPr>
                <w:rFonts w:ascii="Times New Roman" w:hAnsi="Times New Roman" w:cs="Times New Roman"/>
                <w:b/>
                <w:sz w:val="24"/>
              </w:rPr>
            </w:pPr>
          </w:p>
        </w:tc>
      </w:tr>
    </w:tbl>
    <w:p w14:paraId="0BE05F9F" w14:textId="77777777" w:rsidR="00D15591" w:rsidRDefault="00D15591" w:rsidP="00D15591">
      <w:pPr>
        <w:rPr>
          <w:rFonts w:ascii="Times New Roman" w:hAnsi="Times New Roman" w:cs="Times New Roman"/>
          <w:sz w:val="24"/>
          <w:szCs w:val="24"/>
        </w:rPr>
      </w:pPr>
    </w:p>
    <w:p w14:paraId="39C10D3C" w14:textId="77777777" w:rsidR="00D15591" w:rsidRPr="00560C69" w:rsidRDefault="00D15591" w:rsidP="007F2235">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DISTRIBUTION</w:t>
      </w:r>
    </w:p>
    <w:p w14:paraId="3E2592A9" w14:textId="77777777" w:rsidR="00D15591" w:rsidRPr="00342ED5" w:rsidRDefault="00D15591" w:rsidP="00D15591">
      <w:pPr>
        <w:rPr>
          <w:rFonts w:ascii="Times New Roman" w:hAnsi="Times New Roman" w:cs="Times New Roman"/>
          <w:b/>
          <w:i/>
          <w:sz w:val="24"/>
          <w:szCs w:val="24"/>
        </w:rPr>
      </w:pPr>
    </w:p>
    <w:p w14:paraId="42782B65" w14:textId="77777777" w:rsidR="00D61DFB" w:rsidRDefault="00D15591" w:rsidP="00D61DFB">
      <w:pPr>
        <w:pStyle w:val="ListParagraph"/>
        <w:ind w:left="-108"/>
        <w:rPr>
          <w:rFonts w:ascii="Times New Roman" w:eastAsia="Times New Roman" w:hAnsi="Times New Roman" w:cs="Times New Roman"/>
          <w:color w:val="030A13"/>
          <w:sz w:val="24"/>
          <w:szCs w:val="21"/>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D61DFB">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259EE8" w14:textId="77777777" w:rsidR="00170F53" w:rsidRDefault="00D61DFB" w:rsidP="00D61DFB">
      <w:pPr>
        <w:pStyle w:val="ListParagraph"/>
        <w:numPr>
          <w:ilvl w:val="0"/>
          <w:numId w:val="4"/>
        </w:numPr>
        <w:spacing w:after="0" w:line="240" w:lineRule="auto"/>
        <w:ind w:right="-225"/>
        <w:rPr>
          <w:rFonts w:ascii="Times New Roman" w:eastAsia="Times New Roman" w:hAnsi="Times New Roman" w:cs="Times New Roman"/>
          <w:color w:val="030A13"/>
          <w:sz w:val="24"/>
          <w:szCs w:val="24"/>
        </w:rPr>
      </w:pPr>
      <w:r w:rsidRPr="005B455F">
        <w:rPr>
          <w:rFonts w:ascii="Times New Roman" w:eastAsia="Times New Roman" w:hAnsi="Times New Roman" w:cs="Times New Roman"/>
          <w:color w:val="030A13"/>
          <w:sz w:val="24"/>
          <w:szCs w:val="21"/>
        </w:rPr>
        <w:t>Each scho</w:t>
      </w:r>
      <w:r w:rsidR="00234E6C">
        <w:rPr>
          <w:rFonts w:ascii="Times New Roman" w:eastAsia="Times New Roman" w:hAnsi="Times New Roman" w:cs="Times New Roman"/>
          <w:color w:val="030A13"/>
          <w:sz w:val="24"/>
          <w:szCs w:val="21"/>
        </w:rPr>
        <w:t>ol served under this part shall</w:t>
      </w:r>
      <w:r w:rsidRPr="00A909B3">
        <w:rPr>
          <w:rFonts w:ascii="Times New Roman" w:eastAsia="Times New Roman" w:hAnsi="Times New Roman" w:cs="Times New Roman"/>
          <w:color w:val="030A13"/>
          <w:sz w:val="24"/>
          <w:szCs w:val="24"/>
        </w:rPr>
        <w:t xml:space="preserve"> convene an annual meeting, at a convenient time, to which all parents of participating children shall be invited and encouraged to attend, to</w:t>
      </w:r>
      <w:r w:rsidR="00234E6C">
        <w:rPr>
          <w:rFonts w:ascii="Times New Roman" w:eastAsia="Times New Roman" w:hAnsi="Times New Roman" w:cs="Times New Roman"/>
          <w:color w:val="030A13"/>
          <w:sz w:val="24"/>
          <w:szCs w:val="24"/>
        </w:rPr>
        <w:t xml:space="preserve"> inform parents of their school’</w:t>
      </w:r>
      <w:r w:rsidRPr="00A909B3">
        <w:rPr>
          <w:rFonts w:ascii="Times New Roman" w:eastAsia="Times New Roman" w:hAnsi="Times New Roman" w:cs="Times New Roman"/>
          <w:color w:val="030A13"/>
          <w:sz w:val="24"/>
          <w:szCs w:val="24"/>
        </w:rPr>
        <w:t>s participation under this part and to explain the requirements of this part, and the righ</w:t>
      </w:r>
      <w:r>
        <w:rPr>
          <w:rFonts w:ascii="Times New Roman" w:eastAsia="Times New Roman" w:hAnsi="Times New Roman" w:cs="Times New Roman"/>
          <w:color w:val="030A13"/>
          <w:sz w:val="24"/>
          <w:szCs w:val="24"/>
        </w:rPr>
        <w:t>t of the parents to be involved</w:t>
      </w:r>
      <w:r w:rsidR="00170F53">
        <w:rPr>
          <w:rFonts w:ascii="Times New Roman" w:eastAsia="Times New Roman" w:hAnsi="Times New Roman" w:cs="Times New Roman"/>
          <w:color w:val="030A13"/>
          <w:sz w:val="24"/>
          <w:szCs w:val="24"/>
        </w:rPr>
        <w:t>.</w:t>
      </w:r>
      <w:r>
        <w:rPr>
          <w:rFonts w:ascii="Times New Roman" w:eastAsia="Times New Roman" w:hAnsi="Times New Roman" w:cs="Times New Roman"/>
          <w:color w:val="030A13"/>
          <w:sz w:val="24"/>
          <w:szCs w:val="24"/>
        </w:rPr>
        <w:t xml:space="preserve">  </w:t>
      </w:r>
    </w:p>
    <w:p w14:paraId="194DDC43" w14:textId="77777777" w:rsidR="00D61DFB" w:rsidRPr="00A909B3" w:rsidRDefault="00D61DFB" w:rsidP="00170F53">
      <w:pPr>
        <w:pStyle w:val="ListParagraph"/>
        <w:spacing w:after="0" w:line="240" w:lineRule="auto"/>
        <w:ind w:left="6480" w:right="-225" w:firstLine="720"/>
        <w:rPr>
          <w:rFonts w:ascii="Times New Roman" w:eastAsia="Times New Roman" w:hAnsi="Times New Roman" w:cs="Times New Roman"/>
          <w:color w:val="030A13"/>
          <w:sz w:val="24"/>
          <w:szCs w:val="24"/>
        </w:rPr>
      </w:pPr>
      <w:r w:rsidRPr="00A909B3">
        <w:rPr>
          <w:rFonts w:ascii="Times New Roman" w:hAnsi="Times New Roman" w:cs="Times New Roman"/>
          <w:i/>
          <w:sz w:val="24"/>
          <w:szCs w:val="24"/>
        </w:rPr>
        <w:t>Section 1118(c)(1)</w:t>
      </w:r>
    </w:p>
    <w:p w14:paraId="5B07AFBC" w14:textId="77777777" w:rsidR="00D61DFB" w:rsidRPr="00A909B3" w:rsidRDefault="00D61DFB" w:rsidP="00D61DFB">
      <w:pPr>
        <w:spacing w:after="0" w:line="240" w:lineRule="auto"/>
        <w:ind w:right="-225"/>
        <w:rPr>
          <w:rFonts w:ascii="Times New Roman" w:eastAsia="Times New Roman" w:hAnsi="Times New Roman" w:cs="Times New Roman"/>
          <w:color w:val="030A13"/>
          <w:sz w:val="24"/>
          <w:szCs w:val="24"/>
        </w:rPr>
      </w:pPr>
    </w:p>
    <w:p w14:paraId="50ED9E61" w14:textId="77777777" w:rsidR="00D61DFB" w:rsidRPr="00EF6BF2" w:rsidRDefault="00D61DFB" w:rsidP="00D61DFB">
      <w:pPr>
        <w:pStyle w:val="ListParagraph"/>
        <w:numPr>
          <w:ilvl w:val="0"/>
          <w:numId w:val="4"/>
        </w:numPr>
        <w:autoSpaceDE w:val="0"/>
        <w:autoSpaceDN w:val="0"/>
        <w:adjustRightInd w:val="0"/>
        <w:spacing w:after="0" w:line="240" w:lineRule="auto"/>
        <w:ind w:right="-225"/>
        <w:rPr>
          <w:rFonts w:ascii="Times New Roman" w:hAnsi="Times New Roman" w:cs="Times New Roman"/>
          <w:sz w:val="24"/>
        </w:rPr>
      </w:pPr>
      <w:r w:rsidRPr="005B455F">
        <w:rPr>
          <w:rFonts w:ascii="Times New Roman" w:eastAsia="Times New Roman" w:hAnsi="Times New Roman" w:cs="Times New Roman"/>
          <w:color w:val="030A13"/>
          <w:sz w:val="24"/>
          <w:szCs w:val="21"/>
        </w:rPr>
        <w:t>Each scho</w:t>
      </w:r>
      <w:r w:rsidR="00234E6C">
        <w:rPr>
          <w:rFonts w:ascii="Times New Roman" w:eastAsia="Times New Roman" w:hAnsi="Times New Roman" w:cs="Times New Roman"/>
          <w:color w:val="030A13"/>
          <w:sz w:val="24"/>
          <w:szCs w:val="21"/>
        </w:rPr>
        <w:t>ol served under this part shall</w:t>
      </w:r>
      <w:r w:rsidRPr="00A909B3">
        <w:rPr>
          <w:rFonts w:ascii="Times New Roman" w:eastAsia="Times New Roman" w:hAnsi="Times New Roman" w:cs="Times New Roman"/>
          <w:color w:val="030A13"/>
          <w:sz w:val="24"/>
          <w:szCs w:val="24"/>
        </w:rPr>
        <w:t xml:space="preserve"> offer a flexible number of meetings, such as meetings in the morning or evening, and may provide, with funds provided under this part, transportation, child care, or home visits, as such services relate to parental involvement</w:t>
      </w:r>
      <w:r w:rsidR="00170F53">
        <w:rPr>
          <w:rFonts w:ascii="Times New Roman" w:eastAsia="Times New Roman" w:hAnsi="Times New Roman" w:cs="Times New Roman"/>
          <w:color w:val="030A13"/>
          <w:sz w:val="24"/>
          <w:szCs w:val="24"/>
        </w:rPr>
        <w:t>.</w:t>
      </w:r>
      <w:r w:rsidRPr="00A909B3">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Times New Roman" w:eastAsia="Times New Roman" w:hAnsi="Times New Roman" w:cs="Times New Roman"/>
          <w:color w:val="030A13"/>
          <w:sz w:val="24"/>
          <w:szCs w:val="24"/>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Pr>
          <w:rFonts w:ascii="Helvetica" w:eastAsia="Times New Roman" w:hAnsi="Helvetica" w:cs="Arial"/>
          <w:color w:val="030A13"/>
          <w:sz w:val="21"/>
          <w:szCs w:val="21"/>
        </w:rPr>
        <w:tab/>
      </w:r>
      <w:r w:rsidRPr="00EF6BF2">
        <w:rPr>
          <w:rFonts w:ascii="Times New Roman" w:hAnsi="Times New Roman" w:cs="Times New Roman"/>
          <w:i/>
          <w:sz w:val="24"/>
          <w:szCs w:val="24"/>
        </w:rPr>
        <w:t>Section 1118(c)(2)</w:t>
      </w:r>
    </w:p>
    <w:p w14:paraId="46E1DC55" w14:textId="77777777" w:rsidR="00170F53" w:rsidRDefault="00170F53" w:rsidP="00170F53">
      <w:pPr>
        <w:pStyle w:val="ListParagraph"/>
        <w:rPr>
          <w:rFonts w:ascii="Times New Roman" w:hAnsi="Times New Roman" w:cs="Times New Roman"/>
          <w:sz w:val="24"/>
          <w:szCs w:val="24"/>
        </w:rPr>
      </w:pPr>
    </w:p>
    <w:p w14:paraId="61CE94B3" w14:textId="72151EA7" w:rsidR="00D61DFB" w:rsidRDefault="00D61DFB" w:rsidP="00D61DFB">
      <w:pPr>
        <w:pStyle w:val="ListParagraph"/>
        <w:numPr>
          <w:ilvl w:val="0"/>
          <w:numId w:val="4"/>
        </w:numPr>
        <w:rPr>
          <w:rFonts w:ascii="Times New Roman" w:hAnsi="Times New Roman" w:cs="Times New Roman"/>
          <w:sz w:val="24"/>
          <w:szCs w:val="24"/>
        </w:rPr>
      </w:pPr>
      <w:r w:rsidRPr="00D61DFB">
        <w:rPr>
          <w:rFonts w:ascii="Times New Roman" w:hAnsi="Times New Roman" w:cs="Times New Roman"/>
          <w:sz w:val="24"/>
          <w:szCs w:val="24"/>
        </w:rPr>
        <w:t>Distribute in multiple ways a copy of the S</w:t>
      </w:r>
      <w:r w:rsidR="00603B05">
        <w:rPr>
          <w:rFonts w:ascii="Times New Roman" w:hAnsi="Times New Roman" w:cs="Times New Roman"/>
          <w:sz w:val="24"/>
          <w:szCs w:val="24"/>
        </w:rPr>
        <w:t>chool</w:t>
      </w:r>
      <w:r w:rsidRPr="00D61DFB">
        <w:rPr>
          <w:rFonts w:ascii="Times New Roman" w:hAnsi="Times New Roman" w:cs="Times New Roman"/>
          <w:sz w:val="24"/>
          <w:szCs w:val="24"/>
        </w:rPr>
        <w:t xml:space="preserve"> Parent Involvement Plan to parents prior to November 1</w:t>
      </w:r>
      <w:r w:rsidR="001C6C77">
        <w:rPr>
          <w:rFonts w:ascii="Times New Roman" w:hAnsi="Times New Roman" w:cs="Times New Roman"/>
          <w:sz w:val="24"/>
          <w:szCs w:val="24"/>
        </w:rPr>
        <w:t>st</w:t>
      </w:r>
      <w:r w:rsidRPr="00D61DFB">
        <w:rPr>
          <w:rFonts w:ascii="Times New Roman" w:hAnsi="Times New Roman" w:cs="Times New Roman"/>
          <w:sz w:val="24"/>
          <w:szCs w:val="24"/>
        </w:rPr>
        <w:t>.</w:t>
      </w:r>
    </w:p>
    <w:p w14:paraId="4D2B7F7A" w14:textId="77777777" w:rsidR="00170F53" w:rsidRPr="00D61DFB" w:rsidRDefault="00170F53" w:rsidP="00170F53">
      <w:pPr>
        <w:pStyle w:val="ListParagraph"/>
        <w:rPr>
          <w:rFonts w:ascii="Times New Roman" w:hAnsi="Times New Roman" w:cs="Times New Roman"/>
          <w:sz w:val="24"/>
          <w:szCs w:val="24"/>
        </w:rPr>
      </w:pPr>
    </w:p>
    <w:p w14:paraId="18C64D1B" w14:textId="77777777" w:rsidR="006D10F5" w:rsidRDefault="006D10F5" w:rsidP="006D10F5">
      <w:pPr>
        <w:pStyle w:val="ListParagraph"/>
        <w:numPr>
          <w:ilvl w:val="0"/>
          <w:numId w:val="4"/>
        </w:numPr>
        <w:rPr>
          <w:rFonts w:ascii="Times New Roman" w:hAnsi="Times New Roman" w:cs="Times New Roman"/>
          <w:sz w:val="24"/>
          <w:szCs w:val="24"/>
        </w:rPr>
      </w:pPr>
      <w:r w:rsidRPr="00D61DFB">
        <w:rPr>
          <w:rFonts w:ascii="Times New Roman" w:hAnsi="Times New Roman" w:cs="Times New Roman"/>
          <w:color w:val="030A13"/>
          <w:sz w:val="24"/>
          <w:szCs w:val="24"/>
        </w:rPr>
        <w:t>Such policy shall be made available to the local community</w:t>
      </w:r>
      <w:r w:rsidRPr="00D61DFB">
        <w:rPr>
          <w:rFonts w:ascii="Times New Roman" w:hAnsi="Times New Roman" w:cs="Times New Roman"/>
          <w:sz w:val="24"/>
          <w:szCs w:val="24"/>
        </w:rPr>
        <w:tab/>
      </w:r>
    </w:p>
    <w:p w14:paraId="0A88B9DD" w14:textId="77777777" w:rsidR="006D10F5" w:rsidRPr="00D61DFB" w:rsidRDefault="006D10F5" w:rsidP="006D10F5">
      <w:pPr>
        <w:pStyle w:val="ListParagraph"/>
        <w:ind w:left="7200"/>
        <w:rPr>
          <w:rFonts w:ascii="Times New Roman" w:hAnsi="Times New Roman" w:cs="Times New Roman"/>
          <w:sz w:val="24"/>
          <w:szCs w:val="24"/>
        </w:rPr>
      </w:pPr>
      <w:r w:rsidRPr="00D61DFB">
        <w:rPr>
          <w:rFonts w:ascii="Times New Roman" w:hAnsi="Times New Roman" w:cs="Times New Roman"/>
          <w:i/>
          <w:iCs/>
          <w:sz w:val="24"/>
          <w:szCs w:val="24"/>
        </w:rPr>
        <w:t>Section 1118(b)(1)</w:t>
      </w:r>
    </w:p>
    <w:p w14:paraId="3A4EF77A" w14:textId="77777777" w:rsidR="00D15591" w:rsidRDefault="00D15591" w:rsidP="00D15591">
      <w:pPr>
        <w:pStyle w:val="ListParagraph"/>
        <w:ind w:left="-108"/>
        <w:jc w:val="center"/>
        <w:rPr>
          <w:rFonts w:ascii="Times New Roman" w:hAnsi="Times New Roman" w:cs="Times New Roman"/>
          <w:i/>
          <w:sz w:val="18"/>
          <w:szCs w:val="24"/>
        </w:rPr>
      </w:pPr>
    </w:p>
    <w:p w14:paraId="0278D2E6" w14:textId="77777777" w:rsidR="009D3A82" w:rsidRDefault="009D3A82" w:rsidP="00D15591">
      <w:pPr>
        <w:pStyle w:val="ListParagraph"/>
        <w:ind w:left="-108"/>
        <w:jc w:val="center"/>
        <w:rPr>
          <w:rFonts w:ascii="Times New Roman" w:hAnsi="Times New Roman" w:cs="Times New Roman"/>
          <w:i/>
          <w:sz w:val="18"/>
          <w:szCs w:val="24"/>
        </w:rPr>
      </w:pPr>
    </w:p>
    <w:p w14:paraId="703F7148" w14:textId="77777777" w:rsidR="00D15591" w:rsidRDefault="00D15591" w:rsidP="00D15591">
      <w:pPr>
        <w:pStyle w:val="ListParagraph"/>
        <w:ind w:left="-108"/>
        <w:rPr>
          <w:rFonts w:ascii="Times New Roman" w:hAnsi="Times New Roman" w:cs="Times New Roman"/>
          <w:b/>
          <w:sz w:val="24"/>
        </w:rPr>
      </w:pPr>
      <w:r>
        <w:rPr>
          <w:rFonts w:ascii="Times New Roman" w:hAnsi="Times New Roman" w:cs="Times New Roman"/>
          <w:b/>
          <w:sz w:val="24"/>
        </w:rPr>
        <w:t>What T</w:t>
      </w:r>
      <w:r w:rsidRPr="00342ED5">
        <w:rPr>
          <w:rFonts w:ascii="Times New Roman" w:hAnsi="Times New Roman" w:cs="Times New Roman"/>
          <w:b/>
          <w:sz w:val="24"/>
        </w:rPr>
        <w:t>ypes of Documentation</w:t>
      </w:r>
      <w:r>
        <w:rPr>
          <w:rFonts w:ascii="Times New Roman" w:hAnsi="Times New Roman" w:cs="Times New Roman"/>
          <w:b/>
          <w:sz w:val="24"/>
        </w:rPr>
        <w:t xml:space="preserve"> Shows Evidence of Distributing in Multiple Ways?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15591" w:rsidRPr="001A4FE1" w14:paraId="3302E31E" w14:textId="77777777" w:rsidTr="00C72A9C">
        <w:tc>
          <w:tcPr>
            <w:tcW w:w="9330" w:type="dxa"/>
          </w:tcPr>
          <w:p w14:paraId="4CE9CC0C" w14:textId="77777777" w:rsidR="00D15591" w:rsidRDefault="00D15591" w:rsidP="00C72A9C">
            <w:pPr>
              <w:pStyle w:val="ListParagraph"/>
              <w:ind w:left="-108"/>
              <w:rPr>
                <w:rFonts w:ascii="Times New Roman" w:hAnsi="Times New Roman" w:cs="Times New Roman"/>
                <w:b/>
                <w:sz w:val="24"/>
              </w:rPr>
            </w:pPr>
          </w:p>
          <w:p w14:paraId="4045C0B3" w14:textId="77777777" w:rsidR="00D15591" w:rsidRDefault="00D15591" w:rsidP="00C72A9C">
            <w:pPr>
              <w:pStyle w:val="ListParagraph"/>
              <w:ind w:left="0"/>
              <w:jc w:val="center"/>
              <w:rPr>
                <w:rFonts w:ascii="Times New Roman" w:hAnsi="Times New Roman" w:cs="Times New Roman"/>
                <w:b/>
                <w:sz w:val="24"/>
              </w:rPr>
            </w:pPr>
            <w:r>
              <w:rPr>
                <w:rFonts w:ascii="Times New Roman" w:hAnsi="Times New Roman" w:cs="Times New Roman"/>
                <w:b/>
                <w:sz w:val="24"/>
              </w:rPr>
              <w:t xml:space="preserve">Method of Distribution </w:t>
            </w:r>
            <w:r w:rsidRPr="0074648E">
              <w:rPr>
                <w:rFonts w:ascii="Times New Roman" w:hAnsi="Times New Roman" w:cs="Times New Roman"/>
                <w:b/>
                <w:sz w:val="24"/>
              </w:rPr>
              <w:t>(two or more)</w:t>
            </w:r>
          </w:p>
          <w:p w14:paraId="4EFE72C9" w14:textId="77777777" w:rsidR="00D15591" w:rsidRDefault="00D15591" w:rsidP="00C72A9C">
            <w:pPr>
              <w:pStyle w:val="ListParagraph"/>
              <w:ind w:left="-108"/>
              <w:rPr>
                <w:rFonts w:ascii="Times New Roman" w:hAnsi="Times New Roman" w:cs="Times New Roman"/>
                <w:b/>
                <w:sz w:val="24"/>
              </w:rPr>
            </w:pPr>
          </w:p>
          <w:p w14:paraId="1286681B"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Screenshot of school website with a link to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49549A8A"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Screenshot of school social media with a link to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4DB98BF4"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Annual Title I meeting documentation to include invitations, agenda, sign in sheets, and minutes, or PowerPoint indicating distribution of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w:t>
            </w:r>
          </w:p>
          <w:p w14:paraId="623AF817"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Picture of </w:t>
            </w:r>
            <w:r w:rsidR="00234E6C">
              <w:rPr>
                <w:rFonts w:ascii="Times New Roman" w:hAnsi="Times New Roman" w:cs="Times New Roman"/>
                <w:sz w:val="24"/>
                <w:szCs w:val="24"/>
              </w:rPr>
              <w:t xml:space="preserve">School </w:t>
            </w:r>
            <w:r>
              <w:rPr>
                <w:rFonts w:ascii="Times New Roman" w:hAnsi="Times New Roman" w:cs="Times New Roman"/>
                <w:sz w:val="24"/>
                <w:szCs w:val="24"/>
              </w:rPr>
              <w:t>Parental Involvement Plan in the Parent Resource Center or the front office</w:t>
            </w:r>
          </w:p>
          <w:p w14:paraId="0B4C6C24" w14:textId="77777777" w:rsidR="00D15591" w:rsidRPr="00C6683E"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Signed and dated teacher dissemination statement</w:t>
            </w:r>
            <w:r w:rsidRPr="00C6683E">
              <w:rPr>
                <w:rFonts w:ascii="Times New Roman" w:hAnsi="Times New Roman" w:cs="Times New Roman"/>
                <w:sz w:val="24"/>
                <w:szCs w:val="24"/>
              </w:rPr>
              <w:t xml:space="preserve"> </w:t>
            </w:r>
            <w:r>
              <w:rPr>
                <w:rFonts w:ascii="Times New Roman" w:hAnsi="Times New Roman" w:cs="Times New Roman"/>
                <w:sz w:val="24"/>
                <w:szCs w:val="24"/>
              </w:rPr>
              <w:t xml:space="preserve">indicating that the </w:t>
            </w:r>
            <w:r w:rsidR="00234E6C">
              <w:rPr>
                <w:rFonts w:ascii="Times New Roman" w:hAnsi="Times New Roman" w:cs="Times New Roman"/>
                <w:sz w:val="24"/>
                <w:szCs w:val="24"/>
              </w:rPr>
              <w:t>School</w:t>
            </w:r>
            <w:r>
              <w:rPr>
                <w:rFonts w:ascii="Times New Roman" w:hAnsi="Times New Roman" w:cs="Times New Roman"/>
                <w:sz w:val="24"/>
                <w:szCs w:val="24"/>
              </w:rPr>
              <w:t xml:space="preserve"> Parental Involvement Plan was </w:t>
            </w:r>
            <w:r w:rsidRPr="00C6683E">
              <w:rPr>
                <w:rFonts w:ascii="Times New Roman" w:hAnsi="Times New Roman" w:cs="Times New Roman"/>
                <w:sz w:val="24"/>
                <w:szCs w:val="24"/>
              </w:rPr>
              <w:t xml:space="preserve">sent home with </w:t>
            </w:r>
            <w:r>
              <w:rPr>
                <w:rFonts w:ascii="Times New Roman" w:hAnsi="Times New Roman" w:cs="Times New Roman"/>
                <w:sz w:val="24"/>
                <w:szCs w:val="24"/>
              </w:rPr>
              <w:t xml:space="preserve">each </w:t>
            </w:r>
            <w:r w:rsidRPr="00C6683E">
              <w:rPr>
                <w:rFonts w:ascii="Times New Roman" w:hAnsi="Times New Roman" w:cs="Times New Roman"/>
                <w:sz w:val="24"/>
                <w:szCs w:val="24"/>
              </w:rPr>
              <w:t>stu</w:t>
            </w:r>
            <w:r>
              <w:rPr>
                <w:rFonts w:ascii="Times New Roman" w:hAnsi="Times New Roman" w:cs="Times New Roman"/>
                <w:sz w:val="24"/>
                <w:szCs w:val="24"/>
              </w:rPr>
              <w:t>dent</w:t>
            </w:r>
          </w:p>
          <w:p w14:paraId="0DDD5621"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Email</w:t>
            </w:r>
          </w:p>
          <w:p w14:paraId="7F3DFA8A" w14:textId="77777777" w:rsidR="00D15591"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Included in student registration packets </w:t>
            </w:r>
            <w:r w:rsidRPr="008A6715">
              <w:rPr>
                <w:rFonts w:ascii="Times New Roman" w:hAnsi="Times New Roman" w:cs="Times New Roman"/>
                <w:sz w:val="24"/>
                <w:szCs w:val="24"/>
              </w:rPr>
              <w:t>with signed acknowledgements of receipt</w:t>
            </w:r>
          </w:p>
          <w:p w14:paraId="07C17613" w14:textId="77777777" w:rsidR="00D15591" w:rsidRDefault="00D15591" w:rsidP="00642CB2">
            <w:pPr>
              <w:pStyle w:val="ListParagraph"/>
              <w:numPr>
                <w:ilvl w:val="0"/>
                <w:numId w:val="2"/>
              </w:numPr>
              <w:rPr>
                <w:rFonts w:ascii="Times New Roman" w:hAnsi="Times New Roman" w:cs="Times New Roman"/>
                <w:sz w:val="24"/>
                <w:szCs w:val="24"/>
              </w:rPr>
            </w:pPr>
            <w:r w:rsidRPr="008A6715">
              <w:rPr>
                <w:rFonts w:ascii="Times New Roman" w:hAnsi="Times New Roman" w:cs="Times New Roman"/>
                <w:sz w:val="24"/>
                <w:szCs w:val="24"/>
              </w:rPr>
              <w:t>Included in the Student Handbook with signed acknowledgements of receipt</w:t>
            </w:r>
          </w:p>
          <w:p w14:paraId="23DB66C9" w14:textId="77777777" w:rsidR="00D15591" w:rsidRPr="00D87D5F" w:rsidRDefault="00D15591" w:rsidP="00642CB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________________________________________________</w:t>
            </w:r>
          </w:p>
        </w:tc>
      </w:tr>
    </w:tbl>
    <w:p w14:paraId="10CFD549" w14:textId="77777777" w:rsidR="00D15591" w:rsidRDefault="00D15591">
      <w:pPr>
        <w:spacing w:after="160" w:line="259" w:lineRule="auto"/>
        <w:rPr>
          <w:rFonts w:ascii="Times New Roman" w:hAnsi="Times New Roman" w:cs="Times New Roman"/>
          <w:b/>
          <w:sz w:val="24"/>
        </w:rPr>
      </w:pPr>
    </w:p>
    <w:sectPr w:rsidR="00D15591" w:rsidSect="003D2EF2">
      <w:footerReference w:type="default" r:id="rId1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95F10" w14:textId="77777777" w:rsidR="00BD27FD" w:rsidRDefault="00BD27FD" w:rsidP="006571F4">
      <w:pPr>
        <w:spacing w:after="0" w:line="240" w:lineRule="auto"/>
      </w:pPr>
      <w:r>
        <w:separator/>
      </w:r>
    </w:p>
  </w:endnote>
  <w:endnote w:type="continuationSeparator" w:id="0">
    <w:p w14:paraId="444DF0F9" w14:textId="77777777" w:rsidR="00BD27FD" w:rsidRDefault="00BD27FD"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TimesNewRomanPS-ItalicMT">
    <w:charset w:val="00"/>
    <w:family w:val="auto"/>
    <w:pitch w:val="variable"/>
    <w:sig w:usb0="E0000AFF" w:usb1="00007843" w:usb2="00000001"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D332" w14:textId="7CF0B9AC" w:rsidR="006571F4" w:rsidRPr="006571F4" w:rsidRDefault="00834DD6"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June 9, 2016</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Pr>
        <w:rFonts w:ascii="Calibri" w:eastAsia="Calibri" w:hAnsi="Calibri" w:cs="Times New Roman"/>
        <w:noProof/>
        <w:sz w:val="20"/>
        <w:szCs w:val="20"/>
      </w:rPr>
      <w:t>14</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Pr>
        <w:rFonts w:ascii="Calibri" w:eastAsia="Calibri" w:hAnsi="Calibri" w:cs="Times New Roman"/>
        <w:noProof/>
        <w:sz w:val="20"/>
        <w:szCs w:val="20"/>
      </w:rPr>
      <w:t>14</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CED8C" w14:textId="77777777" w:rsidR="00BD27FD" w:rsidRDefault="00BD27FD" w:rsidP="006571F4">
      <w:pPr>
        <w:spacing w:after="0" w:line="240" w:lineRule="auto"/>
      </w:pPr>
      <w:r>
        <w:separator/>
      </w:r>
    </w:p>
  </w:footnote>
  <w:footnote w:type="continuationSeparator" w:id="0">
    <w:p w14:paraId="4B16D06F" w14:textId="77777777" w:rsidR="00BD27FD" w:rsidRDefault="00BD27FD" w:rsidP="006571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E0F3838"/>
    <w:multiLevelType w:val="hybridMultilevel"/>
    <w:tmpl w:val="07F2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1"/>
  </w:num>
  <w:num w:numId="4">
    <w:abstractNumId w:val="21"/>
  </w:num>
  <w:num w:numId="5">
    <w:abstractNumId w:val="13"/>
  </w:num>
  <w:num w:numId="6">
    <w:abstractNumId w:val="22"/>
  </w:num>
  <w:num w:numId="7">
    <w:abstractNumId w:val="7"/>
  </w:num>
  <w:num w:numId="8">
    <w:abstractNumId w:val="5"/>
  </w:num>
  <w:num w:numId="9">
    <w:abstractNumId w:val="20"/>
  </w:num>
  <w:num w:numId="10">
    <w:abstractNumId w:val="2"/>
  </w:num>
  <w:num w:numId="11">
    <w:abstractNumId w:val="10"/>
  </w:num>
  <w:num w:numId="12">
    <w:abstractNumId w:val="9"/>
  </w:num>
  <w:num w:numId="13">
    <w:abstractNumId w:val="25"/>
  </w:num>
  <w:num w:numId="14">
    <w:abstractNumId w:val="12"/>
  </w:num>
  <w:num w:numId="15">
    <w:abstractNumId w:val="23"/>
  </w:num>
  <w:num w:numId="16">
    <w:abstractNumId w:val="3"/>
  </w:num>
  <w:num w:numId="17">
    <w:abstractNumId w:val="19"/>
  </w:num>
  <w:num w:numId="18">
    <w:abstractNumId w:val="17"/>
  </w:num>
  <w:num w:numId="19">
    <w:abstractNumId w:val="15"/>
  </w:num>
  <w:num w:numId="20">
    <w:abstractNumId w:val="14"/>
  </w:num>
  <w:num w:numId="21">
    <w:abstractNumId w:val="6"/>
  </w:num>
  <w:num w:numId="22">
    <w:abstractNumId w:val="0"/>
  </w:num>
  <w:num w:numId="23">
    <w:abstractNumId w:val="18"/>
  </w:num>
  <w:num w:numId="24">
    <w:abstractNumId w:val="24"/>
  </w:num>
  <w:num w:numId="25">
    <w:abstractNumId w:val="4"/>
  </w:num>
  <w:num w:numId="26">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2C"/>
    <w:rsid w:val="00011651"/>
    <w:rsid w:val="0001509F"/>
    <w:rsid w:val="0002340D"/>
    <w:rsid w:val="00040680"/>
    <w:rsid w:val="000443BE"/>
    <w:rsid w:val="00084CDE"/>
    <w:rsid w:val="000932B9"/>
    <w:rsid w:val="0009775C"/>
    <w:rsid w:val="000A5EA7"/>
    <w:rsid w:val="000C6875"/>
    <w:rsid w:val="000C74A1"/>
    <w:rsid w:val="000F624F"/>
    <w:rsid w:val="0010595F"/>
    <w:rsid w:val="00117CDC"/>
    <w:rsid w:val="0014592B"/>
    <w:rsid w:val="00145B40"/>
    <w:rsid w:val="00145C6C"/>
    <w:rsid w:val="001515CE"/>
    <w:rsid w:val="00153556"/>
    <w:rsid w:val="00154B55"/>
    <w:rsid w:val="00157B2C"/>
    <w:rsid w:val="00160555"/>
    <w:rsid w:val="00170F53"/>
    <w:rsid w:val="00174211"/>
    <w:rsid w:val="001869B3"/>
    <w:rsid w:val="001A4FE1"/>
    <w:rsid w:val="001B4533"/>
    <w:rsid w:val="001C01B7"/>
    <w:rsid w:val="001C6C77"/>
    <w:rsid w:val="001E4A94"/>
    <w:rsid w:val="001F2DA2"/>
    <w:rsid w:val="00200E16"/>
    <w:rsid w:val="00211CC3"/>
    <w:rsid w:val="00234E6C"/>
    <w:rsid w:val="00250B6D"/>
    <w:rsid w:val="002534B6"/>
    <w:rsid w:val="002619FC"/>
    <w:rsid w:val="002703CE"/>
    <w:rsid w:val="00271A9B"/>
    <w:rsid w:val="002744FE"/>
    <w:rsid w:val="00295B99"/>
    <w:rsid w:val="002B340E"/>
    <w:rsid w:val="002D7271"/>
    <w:rsid w:val="002F786C"/>
    <w:rsid w:val="00302101"/>
    <w:rsid w:val="003104C5"/>
    <w:rsid w:val="0031077D"/>
    <w:rsid w:val="00311869"/>
    <w:rsid w:val="0031526B"/>
    <w:rsid w:val="00317EE0"/>
    <w:rsid w:val="0033614D"/>
    <w:rsid w:val="0036181C"/>
    <w:rsid w:val="0037468B"/>
    <w:rsid w:val="00385A3A"/>
    <w:rsid w:val="00392FB5"/>
    <w:rsid w:val="003A3D75"/>
    <w:rsid w:val="003D1073"/>
    <w:rsid w:val="003D2EF2"/>
    <w:rsid w:val="003E6C53"/>
    <w:rsid w:val="00413265"/>
    <w:rsid w:val="0045130C"/>
    <w:rsid w:val="00451951"/>
    <w:rsid w:val="004607D5"/>
    <w:rsid w:val="00464563"/>
    <w:rsid w:val="004C0F74"/>
    <w:rsid w:val="005003EE"/>
    <w:rsid w:val="005040D0"/>
    <w:rsid w:val="00511634"/>
    <w:rsid w:val="00516E7A"/>
    <w:rsid w:val="00531A84"/>
    <w:rsid w:val="00533F2B"/>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60035A"/>
    <w:rsid w:val="0060332F"/>
    <w:rsid w:val="00603B05"/>
    <w:rsid w:val="00604221"/>
    <w:rsid w:val="00624C97"/>
    <w:rsid w:val="00642CB2"/>
    <w:rsid w:val="006571F4"/>
    <w:rsid w:val="00682C43"/>
    <w:rsid w:val="00685C27"/>
    <w:rsid w:val="006C44DD"/>
    <w:rsid w:val="006D10F5"/>
    <w:rsid w:val="006E0F61"/>
    <w:rsid w:val="006F61F2"/>
    <w:rsid w:val="00716694"/>
    <w:rsid w:val="00732416"/>
    <w:rsid w:val="00734E5A"/>
    <w:rsid w:val="0074648E"/>
    <w:rsid w:val="00750F66"/>
    <w:rsid w:val="00755DBF"/>
    <w:rsid w:val="007757E8"/>
    <w:rsid w:val="007821D4"/>
    <w:rsid w:val="007A7CED"/>
    <w:rsid w:val="007B7559"/>
    <w:rsid w:val="007E2C98"/>
    <w:rsid w:val="007E380B"/>
    <w:rsid w:val="007E6E08"/>
    <w:rsid w:val="007F1AF4"/>
    <w:rsid w:val="007F2235"/>
    <w:rsid w:val="007F3515"/>
    <w:rsid w:val="007F35F8"/>
    <w:rsid w:val="007F7B04"/>
    <w:rsid w:val="0080159C"/>
    <w:rsid w:val="0083436F"/>
    <w:rsid w:val="00834DD6"/>
    <w:rsid w:val="00854446"/>
    <w:rsid w:val="00863EE3"/>
    <w:rsid w:val="00871DB0"/>
    <w:rsid w:val="00885B95"/>
    <w:rsid w:val="00886CF2"/>
    <w:rsid w:val="0089014D"/>
    <w:rsid w:val="00890CA7"/>
    <w:rsid w:val="00897873"/>
    <w:rsid w:val="008A6715"/>
    <w:rsid w:val="008B2F53"/>
    <w:rsid w:val="008B7C31"/>
    <w:rsid w:val="008E0098"/>
    <w:rsid w:val="008E0DD8"/>
    <w:rsid w:val="008E25E0"/>
    <w:rsid w:val="009401B6"/>
    <w:rsid w:val="00974967"/>
    <w:rsid w:val="009755AD"/>
    <w:rsid w:val="009A12CA"/>
    <w:rsid w:val="009A2805"/>
    <w:rsid w:val="009C0F7E"/>
    <w:rsid w:val="009C540A"/>
    <w:rsid w:val="009D3A82"/>
    <w:rsid w:val="009E313C"/>
    <w:rsid w:val="00A43BE7"/>
    <w:rsid w:val="00A52DC5"/>
    <w:rsid w:val="00A553D8"/>
    <w:rsid w:val="00A76E9A"/>
    <w:rsid w:val="00A8369B"/>
    <w:rsid w:val="00A909B3"/>
    <w:rsid w:val="00A9314C"/>
    <w:rsid w:val="00AB0EBC"/>
    <w:rsid w:val="00AB4BA4"/>
    <w:rsid w:val="00AC5CBF"/>
    <w:rsid w:val="00AC6A22"/>
    <w:rsid w:val="00AD524A"/>
    <w:rsid w:val="00AD5341"/>
    <w:rsid w:val="00AE41CF"/>
    <w:rsid w:val="00B02A11"/>
    <w:rsid w:val="00B260B1"/>
    <w:rsid w:val="00B95385"/>
    <w:rsid w:val="00BB5691"/>
    <w:rsid w:val="00BD27FD"/>
    <w:rsid w:val="00BD6056"/>
    <w:rsid w:val="00BE4732"/>
    <w:rsid w:val="00C0336F"/>
    <w:rsid w:val="00C0605F"/>
    <w:rsid w:val="00C16C54"/>
    <w:rsid w:val="00C355F6"/>
    <w:rsid w:val="00C37FB5"/>
    <w:rsid w:val="00C76797"/>
    <w:rsid w:val="00CA038F"/>
    <w:rsid w:val="00D07A21"/>
    <w:rsid w:val="00D12183"/>
    <w:rsid w:val="00D15591"/>
    <w:rsid w:val="00D408D0"/>
    <w:rsid w:val="00D453AE"/>
    <w:rsid w:val="00D462B1"/>
    <w:rsid w:val="00D55854"/>
    <w:rsid w:val="00D61DFB"/>
    <w:rsid w:val="00D67787"/>
    <w:rsid w:val="00D72252"/>
    <w:rsid w:val="00D9097A"/>
    <w:rsid w:val="00DA1661"/>
    <w:rsid w:val="00DC3A0C"/>
    <w:rsid w:val="00DC7DFA"/>
    <w:rsid w:val="00DD3E1C"/>
    <w:rsid w:val="00DE517C"/>
    <w:rsid w:val="00DF5707"/>
    <w:rsid w:val="00DF7C9B"/>
    <w:rsid w:val="00E36F6B"/>
    <w:rsid w:val="00E373D9"/>
    <w:rsid w:val="00E46390"/>
    <w:rsid w:val="00E46FE4"/>
    <w:rsid w:val="00E552FD"/>
    <w:rsid w:val="00EB1F4E"/>
    <w:rsid w:val="00EB5BC4"/>
    <w:rsid w:val="00EC3AE5"/>
    <w:rsid w:val="00ED51BD"/>
    <w:rsid w:val="00EE4281"/>
    <w:rsid w:val="00EE7178"/>
    <w:rsid w:val="00EF6BF2"/>
    <w:rsid w:val="00F52833"/>
    <w:rsid w:val="00F53CE3"/>
    <w:rsid w:val="00F75114"/>
    <w:rsid w:val="00F75FFE"/>
    <w:rsid w:val="00F83755"/>
    <w:rsid w:val="00FA78D2"/>
    <w:rsid w:val="00FA7C59"/>
    <w:rsid w:val="00FB20CA"/>
    <w:rsid w:val="00FB58D3"/>
    <w:rsid w:val="00FC0B64"/>
    <w:rsid w:val="00FD3FF0"/>
    <w:rsid w:val="00FD4DDB"/>
    <w:rsid w:val="00FD6D64"/>
    <w:rsid w:val="00FD6E41"/>
    <w:rsid w:val="00FE2018"/>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parents.gadoe.org" TargetMode="External"/><Relationship Id="rId18" Type="http://schemas.openxmlformats.org/officeDocument/2006/relationships/theme" Target="theme/theme1.xml"/><Relationship Id="rId8" Type="http://schemas.openxmlformats.org/officeDocument/2006/relationships/hyperlink" Target="http://parents.gadoe.org" TargetMode="External"/><Relationship Id="rId3" Type="http://schemas.openxmlformats.org/officeDocument/2006/relationships/settings" Target="settings.xml"/><Relationship Id="rId21" Type="http://schemas.openxmlformats.org/officeDocument/2006/relationships/customXml" Target="../customXml/item3.xml"/><Relationship Id="rId12" Type="http://schemas.openxmlformats.org/officeDocument/2006/relationships/hyperlink" Target="http://parents.gadoe.org" TargetMode="External"/><Relationship Id="rId17" Type="http://schemas.openxmlformats.org/officeDocument/2006/relationships/fontTable" Target="fontTable.xml"/><Relationship Id="rId7" Type="http://schemas.openxmlformats.org/officeDocument/2006/relationships/image" Target="media/image1.jpeg"/><Relationship Id="rId16" Type="http://schemas.openxmlformats.org/officeDocument/2006/relationships/footer" Target="footer1.xml"/><Relationship Id="rId2" Type="http://schemas.openxmlformats.org/officeDocument/2006/relationships/styles" Target="styles.xml"/><Relationship Id="rId20" Type="http://schemas.openxmlformats.org/officeDocument/2006/relationships/customXml" Target="../customXml/item2.xml"/><Relationship Id="rId11" Type="http://schemas.openxmlformats.org/officeDocument/2006/relationships/hyperlink" Target="http://parents.gadoe.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arents.gadoe.org" TargetMode="External"/><Relationship Id="rId5" Type="http://schemas.openxmlformats.org/officeDocument/2006/relationships/footnotes" Target="footnotes.xml"/><Relationship Id="rId10" Type="http://schemas.openxmlformats.org/officeDocument/2006/relationships/hyperlink" Target="http://parents.gadoe.org" TargetMode="External"/><Relationship Id="rId19" Type="http://schemas.openxmlformats.org/officeDocument/2006/relationships/customXml" Target="../customXml/item1.xml"/><Relationship Id="rId14" Type="http://schemas.openxmlformats.org/officeDocument/2006/relationships/hyperlink" Target="http://parents.gadoe.org" TargetMode="External"/><Relationship Id="rId4" Type="http://schemas.openxmlformats.org/officeDocument/2006/relationships/webSettings" Target="webSettings.xml"/><Relationship Id="rId9" Type="http://schemas.openxmlformats.org/officeDocument/2006/relationships/hyperlink" Target="http://parents.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397FC2-8B7C-40C3-9DBD-C7D5B4F4DBC2}"/>
</file>

<file path=customXml/itemProps2.xml><?xml version="1.0" encoding="utf-8"?>
<ds:datastoreItem xmlns:ds="http://schemas.openxmlformats.org/officeDocument/2006/customXml" ds:itemID="{2CAB0A32-C73F-454A-A702-4667926551F5}"/>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Normal.dotm</Template>
  <TotalTime>1</TotalTime>
  <Pages>14</Pages>
  <Words>3028</Words>
  <Characters>17261</Characters>
  <Application>Microsoft Macintosh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Park</dc:creator>
  <cp:keywords/>
  <dc:description/>
  <cp:lastModifiedBy>Jason Clay</cp:lastModifiedBy>
  <cp:revision>4</cp:revision>
  <cp:lastPrinted>2016-05-24T19:36:00Z</cp:lastPrinted>
  <dcterms:created xsi:type="dcterms:W3CDTF">2016-05-24T19:36:00Z</dcterms:created>
  <dcterms:modified xsi:type="dcterms:W3CDTF">2016-06-09T15:25:00Z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