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12" w:rsidRPr="00323AD0" w:rsidRDefault="00E47A12" w:rsidP="00E47A12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460"/>
        <w:gridCol w:w="630"/>
        <w:gridCol w:w="630"/>
        <w:gridCol w:w="630"/>
      </w:tblGrid>
      <w:tr w:rsidR="00E47A12" w:rsidRPr="00E47A12" w:rsidTr="00E47A12">
        <w:tc>
          <w:tcPr>
            <w:tcW w:w="10350" w:type="dxa"/>
            <w:gridSpan w:val="4"/>
          </w:tcPr>
          <w:p w:rsidR="00E47A12" w:rsidRPr="00E47A12" w:rsidRDefault="00E47A12" w:rsidP="00E47A12">
            <w:pPr>
              <w:jc w:val="left"/>
              <w:rPr>
                <w:sz w:val="28"/>
                <w:szCs w:val="28"/>
              </w:rPr>
            </w:pPr>
            <w:r w:rsidRPr="00E47A12">
              <w:rPr>
                <w:b/>
                <w:sz w:val="28"/>
                <w:szCs w:val="28"/>
              </w:rPr>
              <w:t xml:space="preserve">Tool # 1 – Use with Tool # 2. </w:t>
            </w:r>
            <w:r w:rsidRPr="00E47A12">
              <w:rPr>
                <w:sz w:val="28"/>
                <w:szCs w:val="28"/>
              </w:rPr>
              <w:t>This checklist can be used as a guide during data conversations with school leaders.</w:t>
            </w:r>
          </w:p>
        </w:tc>
      </w:tr>
      <w:tr w:rsidR="00E47A12" w:rsidRPr="00E47A12" w:rsidTr="00E47A12">
        <w:tc>
          <w:tcPr>
            <w:tcW w:w="10350" w:type="dxa"/>
            <w:gridSpan w:val="4"/>
          </w:tcPr>
          <w:p w:rsidR="00E47A12" w:rsidRPr="00E47A12" w:rsidRDefault="00E47A12" w:rsidP="00E47A12">
            <w:pPr>
              <w:jc w:val="left"/>
              <w:rPr>
                <w:sz w:val="32"/>
                <w:szCs w:val="32"/>
                <w:u w:val="single"/>
              </w:rPr>
            </w:pPr>
            <w:r w:rsidRPr="00E47A12">
              <w:rPr>
                <w:sz w:val="32"/>
                <w:szCs w:val="32"/>
              </w:rPr>
              <w:t xml:space="preserve">School: </w:t>
            </w:r>
            <w:r w:rsidRPr="00E47A12">
              <w:rPr>
                <w:sz w:val="32"/>
                <w:szCs w:val="32"/>
                <w:u w:val="single"/>
              </w:rPr>
              <w:t>___________________</w:t>
            </w:r>
            <w:r w:rsidRPr="00E47A12">
              <w:rPr>
                <w:sz w:val="32"/>
                <w:szCs w:val="32"/>
              </w:rPr>
              <w:t xml:space="preserve">          Principal: </w:t>
            </w:r>
            <w:r w:rsidRPr="00E47A12">
              <w:rPr>
                <w:sz w:val="32"/>
                <w:szCs w:val="32"/>
                <w:u w:val="single"/>
              </w:rPr>
              <w:t>___________________</w:t>
            </w:r>
            <w:r w:rsidRPr="00E47A12">
              <w:rPr>
                <w:sz w:val="32"/>
                <w:szCs w:val="32"/>
              </w:rPr>
              <w:t xml:space="preserve">     </w:t>
            </w:r>
            <w:r w:rsidRPr="00E47A12">
              <w:rPr>
                <w:sz w:val="32"/>
                <w:szCs w:val="32"/>
              </w:rPr>
              <w:br/>
              <w:t xml:space="preserve">Director:  </w:t>
            </w:r>
            <w:r w:rsidRPr="00E47A12">
              <w:rPr>
                <w:sz w:val="32"/>
                <w:szCs w:val="32"/>
                <w:u w:val="single"/>
              </w:rPr>
              <w:t>___________________</w:t>
            </w:r>
            <w:r w:rsidRPr="00E47A1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</w:t>
            </w:r>
            <w:r w:rsidRPr="00E47A12">
              <w:rPr>
                <w:sz w:val="32"/>
                <w:szCs w:val="32"/>
              </w:rPr>
              <w:t xml:space="preserve">Date: </w:t>
            </w:r>
            <w:r>
              <w:rPr>
                <w:sz w:val="32"/>
                <w:szCs w:val="32"/>
                <w:u w:val="single"/>
              </w:rPr>
              <w:t>___________________</w:t>
            </w:r>
          </w:p>
          <w:p w:rsidR="00E47A12" w:rsidRPr="00E47A12" w:rsidRDefault="00E47A12" w:rsidP="009E5563">
            <w:pPr>
              <w:rPr>
                <w:sz w:val="32"/>
                <w:szCs w:val="32"/>
                <w:u w:val="single"/>
              </w:rPr>
            </w:pPr>
          </w:p>
        </w:tc>
      </w:tr>
      <w:tr w:rsidR="00E47A12" w:rsidRPr="00E47A12" w:rsidTr="00E47A12">
        <w:tc>
          <w:tcPr>
            <w:tcW w:w="8460" w:type="dxa"/>
            <w:shd w:val="clear" w:color="auto" w:fill="BDD6EE" w:themeFill="accent1" w:themeFillTint="66"/>
          </w:tcPr>
          <w:p w:rsidR="00E47A12" w:rsidRPr="00E47A12" w:rsidRDefault="00E47A12" w:rsidP="009E5563">
            <w:r w:rsidRPr="00E47A12">
              <w:rPr>
                <w:b/>
                <w:sz w:val="32"/>
                <w:szCs w:val="32"/>
              </w:rPr>
              <w:t>Culture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</w:rPr>
            </w:pPr>
            <w:r w:rsidRPr="00E47A12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</w:rPr>
            </w:pPr>
            <w:r w:rsidRPr="00E47A12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</w:rPr>
            </w:pPr>
            <w:r w:rsidRPr="00E47A12">
              <w:rPr>
                <w:b/>
              </w:rPr>
              <w:t>N/A</w:t>
            </w:r>
          </w:p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A vision for data use has been developed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Vision has been clearly communicated to staff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Team leaders have been trained in using data for instructional decisions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School-wide PLC calendar has been populated and displayed in central location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PD plan is in place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PD topics were determined with staff input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 xml:space="preserve">Instructional initiatives have been identified with staff input  </w:t>
            </w:r>
            <w:r>
              <w:br/>
            </w:r>
            <w:r w:rsidRPr="00E47A12">
              <w:t xml:space="preserve">List them here:                                            </w:t>
            </w:r>
            <w:r>
              <w:t xml:space="preserve">                               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PLC meeting times will be protected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Regular meetings have been creatively adjusted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  <w:sz w:val="32"/>
                <w:szCs w:val="32"/>
              </w:rPr>
            </w:pPr>
            <w:r w:rsidRPr="00E47A12">
              <w:rPr>
                <w:b/>
                <w:sz w:val="32"/>
                <w:szCs w:val="32"/>
              </w:rPr>
              <w:t>Assessments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</w:rPr>
            </w:pPr>
            <w:r w:rsidRPr="00E47A12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</w:rPr>
            </w:pPr>
            <w:r w:rsidRPr="00E47A12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E47A12" w:rsidRDefault="00E47A12" w:rsidP="009E5563">
            <w:pPr>
              <w:rPr>
                <w:b/>
              </w:rPr>
            </w:pPr>
            <w:r w:rsidRPr="00E47A12">
              <w:rPr>
                <w:b/>
              </w:rPr>
              <w:t>N/A</w:t>
            </w:r>
          </w:p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Assessment dates have been included in school-wide calendar and displayed in a central location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There is consistency across grade/dept. with common assessments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Test questions follow the format of state standardized tests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E47A12" w:rsidTr="00E47A12">
        <w:tc>
          <w:tcPr>
            <w:tcW w:w="8460" w:type="dxa"/>
          </w:tcPr>
          <w:p w:rsidR="00E47A12" w:rsidRPr="00E47A12" w:rsidRDefault="00E47A12" w:rsidP="00E47A12">
            <w:pPr>
              <w:jc w:val="left"/>
            </w:pPr>
            <w:r w:rsidRPr="00E47A12">
              <w:t>Test questions incorporate the DOK levels</w:t>
            </w:r>
          </w:p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  <w:tc>
          <w:tcPr>
            <w:tcW w:w="630" w:type="dxa"/>
          </w:tcPr>
          <w:p w:rsidR="00E47A12" w:rsidRPr="00E47A12" w:rsidRDefault="00E47A12" w:rsidP="009E5563"/>
        </w:tc>
      </w:tr>
      <w:tr w:rsidR="00E47A12" w:rsidRPr="008D240B" w:rsidTr="00E47A12">
        <w:tc>
          <w:tcPr>
            <w:tcW w:w="8460" w:type="dxa"/>
            <w:shd w:val="clear" w:color="auto" w:fill="BDD6EE" w:themeFill="accent1" w:themeFillTint="66"/>
          </w:tcPr>
          <w:p w:rsidR="00E47A12" w:rsidRPr="00FE7713" w:rsidRDefault="00E47A12" w:rsidP="009E5563">
            <w:pPr>
              <w:rPr>
                <w:b/>
                <w:sz w:val="32"/>
                <w:szCs w:val="32"/>
              </w:rPr>
            </w:pPr>
            <w:r w:rsidRPr="00FE7713">
              <w:rPr>
                <w:b/>
                <w:sz w:val="32"/>
                <w:szCs w:val="32"/>
              </w:rPr>
              <w:t>Data Analysis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N/A</w:t>
            </w:r>
          </w:p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Functions of data team has been discussed/completed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Data inventory has been completed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Data focus for the year has been prioritized with staff input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rPr>
          <w:trHeight w:val="305"/>
        </w:trPr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Challenges to effective data usage has been discussed/completed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The display has only pertinent/relevant information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Questions about the data are generated and recorded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Answers to these questions are recorded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Instructional implications are discussed and recorded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A hypothesis has been formulated to explain the problem (if applicable)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Clarifying questions are asked to delve deeper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9E5563">
            <w:pPr>
              <w:jc w:val="left"/>
            </w:pPr>
            <w:r>
              <w:t>Additional data needed has been identified (if applicable)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</w:tbl>
    <w:p w:rsidR="00E47A12" w:rsidRDefault="00E47A12" w:rsidP="00E47A12">
      <w:pPr>
        <w:ind w:left="90" w:hanging="90"/>
      </w:pPr>
      <w:r>
        <w:br w:type="page"/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8460"/>
        <w:gridCol w:w="630"/>
        <w:gridCol w:w="630"/>
        <w:gridCol w:w="630"/>
      </w:tblGrid>
      <w:tr w:rsidR="00E47A12" w:rsidTr="00E47A12">
        <w:tc>
          <w:tcPr>
            <w:tcW w:w="8460" w:type="dxa"/>
            <w:shd w:val="clear" w:color="auto" w:fill="BDD6EE" w:themeFill="accent1" w:themeFillTint="66"/>
          </w:tcPr>
          <w:p w:rsidR="00E47A12" w:rsidRPr="00BB7BE6" w:rsidRDefault="00E47A12" w:rsidP="009E55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Action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N/A</w:t>
            </w:r>
          </w:p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 xml:space="preserve">Include specific goals 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Include specific strategies that are new and different from those previously tried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Include a time frame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Target grade/department weaknesses and specific class weaknesses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Include enrichment as well as remedial interventions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Include individuals responsible for it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Include next review date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Lesson plans include specific strategies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  <w:sz w:val="32"/>
                <w:szCs w:val="32"/>
              </w:rPr>
            </w:pPr>
            <w:r w:rsidRPr="008D240B">
              <w:rPr>
                <w:b/>
                <w:sz w:val="32"/>
                <w:szCs w:val="32"/>
              </w:rPr>
              <w:t>Monitoring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E47A12" w:rsidRPr="008D240B" w:rsidRDefault="00E47A12" w:rsidP="009E5563">
            <w:pPr>
              <w:rPr>
                <w:b/>
              </w:rPr>
            </w:pPr>
            <w:r w:rsidRPr="008D240B">
              <w:rPr>
                <w:b/>
              </w:rPr>
              <w:t>N/A</w:t>
            </w:r>
          </w:p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Agenda set ahead of time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Leadership reviews lesson plans and provides prompt and relevant feedback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Leadership conducts regular walk-throughs and provides prompt feedback to teachers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  <w:tr w:rsidR="00E47A12" w:rsidTr="00E47A12">
        <w:tc>
          <w:tcPr>
            <w:tcW w:w="8460" w:type="dxa"/>
          </w:tcPr>
          <w:p w:rsidR="00E47A12" w:rsidRDefault="00E47A12" w:rsidP="00E47A12">
            <w:pPr>
              <w:jc w:val="left"/>
            </w:pPr>
            <w:r>
              <w:t>Impact of interventions reviewed and necessary adjustments made to continue the cycle</w:t>
            </w:r>
          </w:p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  <w:tc>
          <w:tcPr>
            <w:tcW w:w="630" w:type="dxa"/>
          </w:tcPr>
          <w:p w:rsidR="00E47A12" w:rsidRDefault="00E47A12" w:rsidP="009E5563"/>
        </w:tc>
      </w:tr>
    </w:tbl>
    <w:p w:rsidR="00E47A12" w:rsidRDefault="00E47A12" w:rsidP="00E47A12"/>
    <w:p w:rsidR="001F154F" w:rsidRPr="001F154F" w:rsidRDefault="001F154F" w:rsidP="001F154F">
      <w:pPr>
        <w:jc w:val="left"/>
      </w:pPr>
    </w:p>
    <w:p w:rsidR="001F154F" w:rsidRPr="001F154F" w:rsidRDefault="001F154F" w:rsidP="001F154F">
      <w:pPr>
        <w:tabs>
          <w:tab w:val="left" w:pos="5760"/>
        </w:tabs>
        <w:jc w:val="left"/>
      </w:pPr>
    </w:p>
    <w:sectPr w:rsidR="001F154F" w:rsidRPr="001F154F" w:rsidSect="00B626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5" w:rsidRDefault="005C1335" w:rsidP="001F154F">
      <w:r>
        <w:separator/>
      </w:r>
    </w:p>
  </w:endnote>
  <w:endnote w:type="continuationSeparator" w:id="0">
    <w:p w:rsidR="005C1335" w:rsidRDefault="005C1335" w:rsidP="001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F" w:rsidRPr="00F513C7" w:rsidRDefault="004538EF" w:rsidP="004538EF">
    <w:pPr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4538EF" w:rsidRPr="004538EF" w:rsidRDefault="004538EF" w:rsidP="004538EF">
    <w:pPr>
      <w:rPr>
        <w:sz w:val="16"/>
        <w:szCs w:val="16"/>
      </w:rPr>
    </w:pPr>
    <w:r>
      <w:rPr>
        <w:sz w:val="16"/>
        <w:szCs w:val="16"/>
      </w:rPr>
      <w:t>January 15, 2015</w:t>
    </w:r>
    <w:r w:rsidRPr="00F513C7">
      <w:rPr>
        <w:sz w:val="16"/>
        <w:szCs w:val="16"/>
      </w:rPr>
      <w:t xml:space="preserve"> ● Page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PAGE </w:instrText>
    </w:r>
    <w:r w:rsidRPr="00F513C7">
      <w:rPr>
        <w:sz w:val="16"/>
        <w:szCs w:val="16"/>
      </w:rPr>
      <w:fldChar w:fldCharType="separate"/>
    </w:r>
    <w:r w:rsidR="003409B5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  <w:r w:rsidRPr="00F513C7">
      <w:rPr>
        <w:sz w:val="16"/>
        <w:szCs w:val="16"/>
      </w:rPr>
      <w:t xml:space="preserve"> of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NUMPAGES </w:instrText>
    </w:r>
    <w:r w:rsidRPr="00F513C7">
      <w:rPr>
        <w:sz w:val="16"/>
        <w:szCs w:val="16"/>
      </w:rPr>
      <w:fldChar w:fldCharType="separate"/>
    </w:r>
    <w:r w:rsidR="003409B5">
      <w:rPr>
        <w:noProof/>
        <w:sz w:val="16"/>
        <w:szCs w:val="16"/>
      </w:rPr>
      <w:t>2</w:t>
    </w:r>
    <w:r w:rsidRPr="00F513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5" w:rsidRDefault="005C1335" w:rsidP="001F154F">
      <w:r>
        <w:separator/>
      </w:r>
    </w:p>
  </w:footnote>
  <w:footnote w:type="continuationSeparator" w:id="0">
    <w:p w:rsidR="005C1335" w:rsidRDefault="005C1335" w:rsidP="001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4F" w:rsidRDefault="004538EF" w:rsidP="001F154F">
    <w:pPr>
      <w:rPr>
        <w:b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4E3132B0" wp14:editId="5072778F">
          <wp:simplePos x="0" y="0"/>
          <wp:positionH relativeFrom="margin">
            <wp:posOffset>-190500</wp:posOffset>
          </wp:positionH>
          <wp:positionV relativeFrom="margin">
            <wp:posOffset>-722630</wp:posOffset>
          </wp:positionV>
          <wp:extent cx="777240" cy="644525"/>
          <wp:effectExtent l="0" t="0" r="3810" b="3175"/>
          <wp:wrapTight wrapText="bothSides">
            <wp:wrapPolygon edited="0">
              <wp:start x="0" y="0"/>
              <wp:lineTo x="0" y="21068"/>
              <wp:lineTo x="21176" y="21068"/>
              <wp:lineTo x="21176" y="0"/>
              <wp:lineTo x="0" y="0"/>
            </wp:wrapPolygon>
          </wp:wrapTight>
          <wp:docPr id="10" name="Picture 10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A12">
      <w:rPr>
        <w:b/>
      </w:rPr>
      <w:t>Data Use Process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F"/>
    <w:rsid w:val="001F154F"/>
    <w:rsid w:val="002A39A9"/>
    <w:rsid w:val="003409B5"/>
    <w:rsid w:val="004538EF"/>
    <w:rsid w:val="005C1335"/>
    <w:rsid w:val="00762C60"/>
    <w:rsid w:val="00B62662"/>
    <w:rsid w:val="00B81647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CAAA04-4FCD-4176-B20A-45DD154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4F"/>
    <w:rPr>
      <w:sz w:val="24"/>
      <w:szCs w:val="24"/>
    </w:rPr>
  </w:style>
  <w:style w:type="table" w:styleId="TableGrid">
    <w:name w:val="Table Grid"/>
    <w:basedOn w:val="TableNormal"/>
    <w:uiPriority w:val="39"/>
    <w:rsid w:val="00E47A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08292-4D9A-4064-AECC-A7BBF1F6FAB9}"/>
</file>

<file path=customXml/itemProps2.xml><?xml version="1.0" encoding="utf-8"?>
<ds:datastoreItem xmlns:ds="http://schemas.openxmlformats.org/officeDocument/2006/customXml" ds:itemID="{5D1EA44A-A8F4-4C36-9954-F7F14C7A6A17}"/>
</file>

<file path=customXml/itemProps3.xml><?xml version="1.0" encoding="utf-8"?>
<ds:datastoreItem xmlns:ds="http://schemas.openxmlformats.org/officeDocument/2006/customXml" ds:itemID="{6F6B8F0C-ED84-4848-8502-FD3D7526D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Popp</dc:creator>
  <cp:lastModifiedBy>Margo DeLaune</cp:lastModifiedBy>
  <cp:revision>2</cp:revision>
  <dcterms:created xsi:type="dcterms:W3CDTF">2015-05-21T12:37:00Z</dcterms:created>
  <dcterms:modified xsi:type="dcterms:W3CDTF">2015-05-21T12:37:00Z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