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7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D46385" w:rsidTr="00B46CC1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85" w:rsidRPr="003753EA" w:rsidRDefault="00D46385" w:rsidP="00982779">
            <w:pPr>
              <w:pStyle w:val="NoSpacing"/>
              <w:rPr>
                <w:b/>
                <w:sz w:val="24"/>
              </w:rPr>
            </w:pPr>
            <w:bookmarkStart w:id="0" w:name="_GoBack"/>
            <w:bookmarkEnd w:id="0"/>
            <w:r w:rsidRPr="003753EA">
              <w:rPr>
                <w:rFonts w:ascii="Times New Roman" w:hAnsi="Times New Roman" w:cs="Times New Roman"/>
                <w:b/>
                <w:sz w:val="28"/>
                <w:szCs w:val="24"/>
              </w:rPr>
              <w:t>Building Block 1. Engaged Leadership</w:t>
            </w:r>
          </w:p>
        </w:tc>
      </w:tr>
      <w:tr w:rsidR="00D46385" w:rsidTr="00B46CC1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85" w:rsidRDefault="00D46385" w:rsidP="00982779">
            <w:pPr>
              <w:pStyle w:val="NoSpacing"/>
            </w:pPr>
            <w:r w:rsidRPr="004831A9">
              <w:rPr>
                <w:rFonts w:ascii="Times New Roman" w:hAnsi="Times New Roman" w:cs="Times New Roman"/>
                <w:sz w:val="24"/>
              </w:rPr>
              <w:t xml:space="preserve">A. Action:  </w:t>
            </w:r>
            <w:r>
              <w:rPr>
                <w:rFonts w:ascii="Times New Roman" w:hAnsi="Times New Roman" w:cs="Times New Roman"/>
                <w:sz w:val="24"/>
              </w:rPr>
              <w:t>Demonstrate commitment to learn about and support evidence-based literacy instruction in his/her school</w:t>
            </w:r>
          </w:p>
        </w:tc>
      </w:tr>
      <w:tr w:rsidR="00D46385" w:rsidRPr="00117CDD" w:rsidTr="00B46CC1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Pr="00D3437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46385" w:rsidRPr="004831A9" w:rsidTr="0036366F">
        <w:trPr>
          <w:trHeight w:val="576"/>
        </w:trPr>
        <w:tc>
          <w:tcPr>
            <w:tcW w:w="10080" w:type="dxa"/>
            <w:hideMark/>
          </w:tcPr>
          <w:p w:rsidR="00D46385" w:rsidRPr="004831A9" w:rsidRDefault="00D46385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4831A9">
              <w:rPr>
                <w:rFonts w:ascii="Times New Roman" w:hAnsi="Times New Roman" w:cs="Times New Roman"/>
                <w:sz w:val="24"/>
              </w:rPr>
              <w:t>. Action:  Organize a Literacy Leadership Team</w:t>
            </w:r>
          </w:p>
        </w:tc>
      </w:tr>
      <w:tr w:rsidR="00D46385" w:rsidRPr="004831A9" w:rsidTr="0036366F">
        <w:trPr>
          <w:trHeight w:val="576"/>
        </w:trPr>
        <w:tc>
          <w:tcPr>
            <w:tcW w:w="10080" w:type="dxa"/>
          </w:tcPr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85" w:rsidRPr="004831A9" w:rsidRDefault="00D46385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C1" w:rsidRPr="004831A9" w:rsidTr="0036366F">
        <w:trPr>
          <w:trHeight w:val="576"/>
        </w:trPr>
        <w:tc>
          <w:tcPr>
            <w:tcW w:w="10080" w:type="dxa"/>
          </w:tcPr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831A9">
              <w:rPr>
                <w:rFonts w:ascii="Times New Roman" w:hAnsi="Times New Roman" w:cs="Times New Roman"/>
                <w:sz w:val="24"/>
                <w:szCs w:val="24"/>
              </w:rPr>
              <w:t>. Action: Maximize the use of time and personnel through scheduling and collaborative planning</w:t>
            </w:r>
          </w:p>
        </w:tc>
      </w:tr>
      <w:tr w:rsidR="00B46CC1" w:rsidRPr="004831A9" w:rsidTr="0036366F">
        <w:trPr>
          <w:trHeight w:val="576"/>
        </w:trPr>
        <w:tc>
          <w:tcPr>
            <w:tcW w:w="10080" w:type="dxa"/>
          </w:tcPr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C1" w:rsidRDefault="00B46CC1" w:rsidP="0098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18"/>
        <w:gridCol w:w="10080"/>
      </w:tblGrid>
      <w:tr w:rsidR="0036366F" w:rsidRPr="0036366F" w:rsidTr="00982779">
        <w:trPr>
          <w:trHeight w:val="576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F" w:rsidRPr="0036366F" w:rsidRDefault="0036366F" w:rsidP="0036366F">
            <w:pPr>
              <w:rPr>
                <w:rFonts w:ascii="Times New Roman" w:hAnsi="Times New Roman" w:cs="Times New Roman"/>
                <w:sz w:val="24"/>
              </w:rPr>
            </w:pPr>
            <w:r w:rsidRPr="0036366F">
              <w:rPr>
                <w:rFonts w:ascii="Times New Roman" w:hAnsi="Times New Roman" w:cs="Times New Roman"/>
                <w:sz w:val="24"/>
              </w:rPr>
              <w:t>D. Action: Create a school culture in which teachers across the curriculum are responsible for literacy instruction as articulated in the Common Core Georgia Performance Standards</w:t>
            </w:r>
          </w:p>
        </w:tc>
      </w:tr>
      <w:tr w:rsidR="0036366F" w:rsidRPr="0036366F" w:rsidTr="009C5CA0">
        <w:trPr>
          <w:trHeight w:val="576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366F" w:rsidRPr="0036366F" w:rsidTr="0036366F">
        <w:trPr>
          <w:trHeight w:val="576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F" w:rsidRP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F">
              <w:rPr>
                <w:rFonts w:ascii="Times New Roman" w:hAnsi="Times New Roman" w:cs="Times New Roman"/>
                <w:sz w:val="24"/>
                <w:szCs w:val="24"/>
              </w:rPr>
              <w:t>E. Action: Optimize literacy instruction across all content areas</w:t>
            </w:r>
          </w:p>
        </w:tc>
      </w:tr>
      <w:tr w:rsidR="0036366F" w:rsidRPr="0036366F" w:rsidTr="0036366F">
        <w:trPr>
          <w:trHeight w:val="576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F" w:rsidRPr="0036366F" w:rsidRDefault="0036366F" w:rsidP="0036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6F" w:rsidRPr="0036366F" w:rsidTr="00982779">
        <w:trPr>
          <w:gridBefore w:val="1"/>
          <w:wBefore w:w="18" w:type="dxa"/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F" w:rsidRPr="0036366F" w:rsidRDefault="0036366F" w:rsidP="0036366F">
            <w:pPr>
              <w:rPr>
                <w:rFonts w:ascii="Times New Roman" w:hAnsi="Times New Roman" w:cs="Times New Roman"/>
                <w:sz w:val="24"/>
              </w:rPr>
            </w:pPr>
            <w:r w:rsidRPr="0036366F">
              <w:rPr>
                <w:rFonts w:ascii="Times New Roman" w:hAnsi="Times New Roman" w:cs="Times New Roman"/>
                <w:sz w:val="24"/>
              </w:rPr>
              <w:lastRenderedPageBreak/>
              <w:t>F. Action:  Enlist the community at large to support schools and teachers in the development of college-and-career-ready students as articulated in the Common Core Georgia Performance Standards.</w:t>
            </w:r>
          </w:p>
        </w:tc>
      </w:tr>
      <w:tr w:rsidR="00901E6E" w:rsidRPr="0036366F" w:rsidTr="00982779">
        <w:trPr>
          <w:gridBefore w:val="1"/>
          <w:wBefore w:w="18" w:type="dxa"/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  <w:p w:rsidR="00901E6E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  <w:p w:rsidR="00901E6E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  <w:p w:rsidR="00901E6E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  <w:p w:rsidR="00901E6E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  <w:p w:rsidR="00901E6E" w:rsidRPr="0036366F" w:rsidRDefault="00901E6E" w:rsidP="003636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5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1E6E" w:rsidRPr="004831A9" w:rsidTr="00CB10C0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4831A9" w:rsidRDefault="0036366F" w:rsidP="00982779">
            <w:pPr>
              <w:pStyle w:val="NoSpacing"/>
              <w:tabs>
                <w:tab w:val="left" w:pos="5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6F">
              <w:rPr>
                <w:rFonts w:ascii="Times New Roman" w:hAnsi="Times New Roman" w:cs="Times New Roman"/>
              </w:rPr>
              <w:br w:type="page"/>
            </w:r>
            <w:r w:rsidR="00901E6E" w:rsidRPr="004831A9">
              <w:rPr>
                <w:rFonts w:ascii="Times New Roman" w:hAnsi="Times New Roman" w:cs="Times New Roman"/>
                <w:b/>
                <w:sz w:val="28"/>
                <w:szCs w:val="24"/>
              </w:rPr>
              <w:t>Building Block</w:t>
            </w:r>
            <w:r w:rsidR="00901E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</w:t>
            </w:r>
            <w:r w:rsidR="00901E6E" w:rsidRPr="004831A9">
              <w:rPr>
                <w:rFonts w:ascii="Times New Roman" w:hAnsi="Times New Roman" w:cs="Times New Roman"/>
                <w:b/>
                <w:sz w:val="28"/>
                <w:szCs w:val="24"/>
              </w:rPr>
              <w:t>: Continuity of Instruction</w:t>
            </w:r>
            <w:r w:rsidR="00901E6E" w:rsidRPr="004831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01E6E" w:rsidRPr="004831A9" w:rsidTr="00CB10C0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E6E" w:rsidRPr="00CB10C0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0C0">
              <w:rPr>
                <w:rFonts w:ascii="Times New Roman" w:hAnsi="Times New Roman" w:cs="Times New Roman"/>
                <w:sz w:val="24"/>
                <w:szCs w:val="24"/>
              </w:rPr>
              <w:t xml:space="preserve">A. Action: </w:t>
            </w:r>
            <w:r w:rsidRPr="00CB10C0">
              <w:rPr>
                <w:rFonts w:ascii="Times New Roman" w:hAnsi="Times New Roman" w:cs="Times New Roman"/>
                <w:sz w:val="24"/>
                <w:szCs w:val="18"/>
              </w:rPr>
              <w:t>Ensure a consistent literacy focus across the curriculum through the use of collaborative teams (See Leadership Sections I. D., E.)</w:t>
            </w:r>
          </w:p>
        </w:tc>
      </w:tr>
      <w:tr w:rsidR="00901E6E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6E" w:rsidRPr="004831A9" w:rsidRDefault="00901E6E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51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0" w:rsidRPr="004831A9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31A9">
              <w:rPr>
                <w:rFonts w:ascii="Times New Roman" w:hAnsi="Times New Roman" w:cs="Times New Roman"/>
                <w:sz w:val="24"/>
                <w:szCs w:val="24"/>
              </w:rPr>
              <w:t>B. Action: Support teachers in providing literacy instruction across the curriculum</w:t>
            </w:r>
          </w:p>
        </w:tc>
      </w:tr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C0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C0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C0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C0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C0" w:rsidRPr="004831A9" w:rsidRDefault="00CB10C0" w:rsidP="009827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>
            <w:r w:rsidRPr="009A18C0">
              <w:rPr>
                <w:rFonts w:ascii="Times New Roman" w:hAnsi="Times New Roman" w:cs="Times New Roman"/>
                <w:sz w:val="24"/>
              </w:rPr>
              <w:t>C. Action: Collaborate with supporting out-of-school agencies and organizations within the community</w:t>
            </w:r>
          </w:p>
        </w:tc>
      </w:tr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Pr="009A18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22E7" w:rsidRDefault="00FC22E7">
      <w:r>
        <w:br w:type="page"/>
      </w:r>
    </w:p>
    <w:tbl>
      <w:tblPr>
        <w:tblStyle w:val="TableGrid51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>
            <w:r w:rsidRPr="00EF755D">
              <w:rPr>
                <w:rFonts w:ascii="Times New Roman" w:hAnsi="Times New Roman" w:cs="Times New Roman"/>
                <w:b/>
                <w:sz w:val="28"/>
                <w:szCs w:val="24"/>
              </w:rPr>
              <w:t>Building Block 3. Ongoing formative and summative assessments</w:t>
            </w:r>
          </w:p>
        </w:tc>
      </w:tr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>
            <w:r w:rsidRPr="004A169F">
              <w:rPr>
                <w:rFonts w:ascii="Times New Roman" w:hAnsi="Times New Roman" w:cs="Times New Roman"/>
                <w:sz w:val="24"/>
              </w:rPr>
              <w:t>A. Action: Establish an infrastructure for ongoing formative and summative assessments to determine the need for and the intensity of interventions and to evaluate the effectiveness of instruction</w:t>
            </w:r>
          </w:p>
        </w:tc>
      </w:tr>
      <w:tr w:rsidR="00CB10C0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CB10C0" w:rsidRDefault="00CB10C0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4A169F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r w:rsidRPr="000542BA">
              <w:rPr>
                <w:rFonts w:ascii="Times New Roman" w:hAnsi="Times New Roman" w:cs="Times New Roman"/>
                <w:sz w:val="24"/>
              </w:rPr>
              <w:t>B. Action: Use universal screening and progress monitoring for formative assessment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0542BA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  <w:r w:rsidRPr="004831A9">
              <w:rPr>
                <w:rFonts w:ascii="Times New Roman" w:hAnsi="Times New Roman" w:cs="Times New Roman"/>
                <w:sz w:val="24"/>
              </w:rPr>
              <w:t xml:space="preserve">C. Action: Use diagnostic assessment to analyze problems found in </w:t>
            </w:r>
            <w:r>
              <w:rPr>
                <w:rFonts w:ascii="Times New Roman" w:hAnsi="Times New Roman" w:cs="Times New Roman"/>
                <w:sz w:val="24"/>
              </w:rPr>
              <w:t xml:space="preserve">literacy </w:t>
            </w:r>
            <w:r w:rsidRPr="004831A9">
              <w:rPr>
                <w:rFonts w:ascii="Times New Roman" w:hAnsi="Times New Roman" w:cs="Times New Roman"/>
                <w:sz w:val="24"/>
              </w:rPr>
              <w:t>screening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  <w:p w:rsidR="00FC22E7" w:rsidRPr="004831A9" w:rsidRDefault="00FC22E7" w:rsidP="00982779">
            <w:pPr>
              <w:pStyle w:val="NoSpacing"/>
              <w:tabs>
                <w:tab w:val="left" w:pos="214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r w:rsidRPr="006A3D13">
              <w:rPr>
                <w:rFonts w:ascii="Times New Roman" w:hAnsi="Times New Roman" w:cs="Times New Roman"/>
                <w:sz w:val="24"/>
              </w:rPr>
              <w:t>D. Action: Use summative data to make programming decisions as well as to monitor individual student progress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6A3D13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r w:rsidRPr="00CE3237">
              <w:rPr>
                <w:rFonts w:ascii="Times New Roman" w:hAnsi="Times New Roman" w:cs="Times New Roman"/>
                <w:sz w:val="24"/>
              </w:rPr>
              <w:t>Action 3.E.: Develop a clearly articulated strategy for using data to improve teaching and learning (See V. A.)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CE3237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r>
              <w:br w:type="page"/>
            </w:r>
            <w:r w:rsidRPr="002E2D84">
              <w:rPr>
                <w:rFonts w:ascii="Times New Roman" w:hAnsi="Times New Roman" w:cs="Times New Roman"/>
                <w:b/>
                <w:sz w:val="28"/>
              </w:rPr>
              <w:t>Building Block 4.  Best Practices in Literacy Instruction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CF32F8" w:rsidP="00CF32F8">
            <w:r w:rsidRPr="00E95E9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95E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22E7" w:rsidRPr="00E95E91">
              <w:rPr>
                <w:rFonts w:ascii="Times New Roman" w:hAnsi="Times New Roman" w:cs="Times New Roman"/>
                <w:sz w:val="24"/>
              </w:rPr>
              <w:t>Action:  Provide direct, explicit literacy instruction for all students</w:t>
            </w:r>
          </w:p>
        </w:tc>
      </w:tr>
      <w:tr w:rsidR="00FC22E7" w:rsidRPr="004831A9" w:rsidTr="00BF56EE">
        <w:trPr>
          <w:trHeight w:val="59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E95E91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6EE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E" w:rsidRDefault="00BF5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Action: Ensure that students receive effective writing instruction across the curriculum</w:t>
            </w:r>
          </w:p>
        </w:tc>
      </w:tr>
      <w:tr w:rsidR="00BF56EE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E" w:rsidRDefault="00BF56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E95E91" w:rsidRDefault="00BF56EE" w:rsidP="00BF5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F32F8">
              <w:rPr>
                <w:rFonts w:ascii="Times New Roman" w:hAnsi="Times New Roman"/>
                <w:sz w:val="24"/>
                <w:szCs w:val="24"/>
              </w:rPr>
              <w:t>. Action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C22E7" w:rsidRPr="00083039">
              <w:rPr>
                <w:rFonts w:ascii="Times New Roman" w:hAnsi="Times New Roman"/>
                <w:sz w:val="24"/>
                <w:szCs w:val="24"/>
              </w:rPr>
              <w:t xml:space="preserve"> Teachers work to develop and maintain interest and engagement as students progress through school</w:t>
            </w:r>
            <w:r w:rsidR="00FC22E7" w:rsidRPr="0008303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>
            <w:pPr>
              <w:rPr>
                <w:rFonts w:ascii="Times New Roman" w:hAnsi="Times New Roman" w:cs="Times New Roman"/>
                <w:sz w:val="24"/>
              </w:rPr>
            </w:pPr>
          </w:p>
          <w:p w:rsidR="00FC22E7" w:rsidRPr="00E95E91" w:rsidRDefault="00FC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5CA0" w:rsidRDefault="009C5CA0">
      <w:r>
        <w:br w:type="page"/>
      </w:r>
    </w:p>
    <w:tbl>
      <w:tblPr>
        <w:tblStyle w:val="TableGrid51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831A9">
              <w:rPr>
                <w:rFonts w:ascii="Times New Roman" w:hAnsi="Times New Roman" w:cs="Times New Roman"/>
              </w:rPr>
              <w:br w:type="page"/>
            </w:r>
            <w:r w:rsidRPr="004831A9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</w:rPr>
              <w:t>Building Block 5.</w:t>
            </w:r>
            <w:r w:rsidRPr="004831A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System of Tiered</w:t>
            </w:r>
            <w:r w:rsidRPr="004831A9">
              <w:rPr>
                <w:rFonts w:ascii="Times New Roman" w:hAnsi="Times New Roman" w:cs="Times New Roman"/>
                <w:b/>
                <w:sz w:val="28"/>
              </w:rPr>
              <w:t xml:space="preserve"> Intervention (RTI) for All Students 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1360BA">
            <w:pPr>
              <w:pStyle w:val="NoSpacing"/>
              <w:rPr>
                <w:rFonts w:ascii="Times New Roman" w:hAnsi="Times New Roman" w:cs="Times New Roman"/>
              </w:rPr>
            </w:pPr>
            <w:r w:rsidRPr="004831A9">
              <w:rPr>
                <w:rFonts w:ascii="Times New Roman" w:hAnsi="Times New Roman" w:cs="Times New Roman"/>
                <w:sz w:val="24"/>
                <w:szCs w:val="24"/>
              </w:rPr>
              <w:t xml:space="preserve">A. Action: Use information developed from the school-based data teams to inform RTI process (see Section </w:t>
            </w:r>
            <w:r w:rsidR="00136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1A9">
              <w:rPr>
                <w:rFonts w:ascii="Times New Roman" w:hAnsi="Times New Roman" w:cs="Times New Roman"/>
                <w:sz w:val="24"/>
                <w:szCs w:val="24"/>
              </w:rPr>
              <w:t>. E.)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1360BA">
            <w:pPr>
              <w:pStyle w:val="NoSpacing"/>
              <w:rPr>
                <w:rFonts w:ascii="Times New Roman" w:hAnsi="Times New Roman" w:cs="Times New Roman"/>
              </w:rPr>
            </w:pPr>
            <w:r>
              <w:br w:type="page"/>
            </w:r>
            <w:r w:rsidRPr="0062281C">
              <w:rPr>
                <w:rFonts w:ascii="Times New Roman" w:hAnsi="Times New Roman" w:cs="Times New Roman"/>
                <w:sz w:val="24"/>
              </w:rPr>
              <w:t xml:space="preserve">B. Action:  Provide Tier I Instruction based upon the CCGPS in </w:t>
            </w:r>
            <w:r>
              <w:rPr>
                <w:rFonts w:ascii="Times New Roman" w:hAnsi="Times New Roman" w:cs="Times New Roman"/>
                <w:sz w:val="24"/>
              </w:rPr>
              <w:t xml:space="preserve">all </w:t>
            </w:r>
            <w:r w:rsidRPr="0062281C">
              <w:rPr>
                <w:rFonts w:ascii="Times New Roman" w:hAnsi="Times New Roman" w:cs="Times New Roman"/>
                <w:sz w:val="24"/>
              </w:rPr>
              <w:t xml:space="preserve">grades to all students in all classrooms (See Sections </w:t>
            </w:r>
            <w:r w:rsidR="001360BA">
              <w:rPr>
                <w:rFonts w:ascii="Times New Roman" w:hAnsi="Times New Roman" w:cs="Times New Roman"/>
                <w:sz w:val="24"/>
              </w:rPr>
              <w:t>4</w:t>
            </w:r>
            <w:r w:rsidRPr="0062281C">
              <w:rPr>
                <w:rFonts w:ascii="Times New Roman" w:hAnsi="Times New Roman" w:cs="Times New Roman"/>
                <w:sz w:val="24"/>
              </w:rPr>
              <w:t>. A &amp; B)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</w:rPr>
            </w:pPr>
            <w:r w:rsidRPr="004831A9">
              <w:rPr>
                <w:rFonts w:ascii="Times New Roman" w:hAnsi="Times New Roman" w:cs="Times New Roman"/>
                <w:sz w:val="24"/>
              </w:rPr>
              <w:t>C. Action: Implement Tier 2 needs-based interventions for targeted students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831A9">
              <w:rPr>
                <w:rFonts w:ascii="Times New Roman" w:hAnsi="Times New Roman" w:cs="Times New Roman"/>
                <w:sz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</w:rPr>
              <w:t xml:space="preserve">Action: In Tier 3, </w:t>
            </w:r>
            <w:r w:rsidRPr="004831A9">
              <w:rPr>
                <w:rFonts w:ascii="Times New Roman" w:hAnsi="Times New Roman" w:cs="Times New Roman"/>
                <w:sz w:val="24"/>
              </w:rPr>
              <w:t xml:space="preserve">ensure that  Student Support Team (SST) and Data Team monitor progress jointly  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831A9">
              <w:rPr>
                <w:rFonts w:ascii="Times New Roman" w:hAnsi="Times New Roman" w:cs="Times New Roman"/>
                <w:sz w:val="24"/>
              </w:rPr>
              <w:t>E. Action: Implement Tier 4  specially-designed learning through specialized programs, methodologies or instructional based upon students’ inability to access the CCGPS any other way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C22E7" w:rsidRPr="004831A9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</w:rPr>
              <w:t>Building Block 6.</w:t>
            </w:r>
            <w:r w:rsidRPr="009B4BB7">
              <w:rPr>
                <w:rFonts w:ascii="Times New Roman" w:hAnsi="Times New Roman" w:cs="Times New Roman"/>
                <w:b/>
                <w:sz w:val="28"/>
              </w:rPr>
              <w:t xml:space="preserve"> Improved Instruction through Professional Learning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Pr="004831A9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831A9">
              <w:rPr>
                <w:rFonts w:ascii="Times New Roman" w:hAnsi="Times New Roman" w:cs="Times New Roman"/>
                <w:sz w:val="24"/>
              </w:rPr>
              <w:t>A. Action: Ensure that preservice education prepares new teachers for all the challenges of the classroom</w:t>
            </w:r>
          </w:p>
        </w:tc>
      </w:tr>
      <w:tr w:rsidR="00FC22E7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E7" w:rsidRDefault="00FC22E7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Pr="004831A9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EAD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53574">
              <w:rPr>
                <w:rFonts w:ascii="Times New Roman" w:hAnsi="Times New Roman" w:cs="Times New Roman"/>
                <w:sz w:val="24"/>
              </w:rPr>
              <w:t>B. Action:  Provide professional learning for in-service personnel</w:t>
            </w:r>
          </w:p>
        </w:tc>
      </w:tr>
      <w:tr w:rsidR="00CE6EAD" w:rsidRPr="004831A9" w:rsidTr="0098277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E6EAD" w:rsidRDefault="00CE6EAD" w:rsidP="0098277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366F" w:rsidRDefault="0036366F" w:rsidP="0036366F">
      <w:pPr>
        <w:rPr>
          <w:rFonts w:ascii="Times New Roman" w:hAnsi="Times New Roman" w:cs="Times New Roman"/>
        </w:rPr>
      </w:pPr>
    </w:p>
    <w:p w:rsidR="004D47E7" w:rsidRDefault="004D47E7" w:rsidP="0036366F">
      <w:pPr>
        <w:rPr>
          <w:rFonts w:ascii="Times New Roman" w:hAnsi="Times New Roman" w:cs="Times New Roman"/>
        </w:rPr>
      </w:pPr>
    </w:p>
    <w:p w:rsidR="004D47E7" w:rsidRDefault="004D47E7" w:rsidP="0036366F">
      <w:pPr>
        <w:rPr>
          <w:rFonts w:ascii="Times New Roman" w:hAnsi="Times New Roman" w:cs="Times New Roman"/>
        </w:rPr>
      </w:pPr>
    </w:p>
    <w:p w:rsidR="00901E6E" w:rsidRPr="0036366F" w:rsidRDefault="00901E6E" w:rsidP="0036366F">
      <w:pPr>
        <w:rPr>
          <w:rFonts w:ascii="Times New Roman" w:hAnsi="Times New Roman" w:cs="Times New Roman"/>
        </w:rPr>
      </w:pPr>
    </w:p>
    <w:p w:rsidR="00A07B31" w:rsidRDefault="00A07B31"/>
    <w:sectPr w:rsidR="00A07B31" w:rsidSect="000B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A3" w:rsidRDefault="001E7AA3" w:rsidP="0036366F">
      <w:pPr>
        <w:spacing w:after="0" w:line="240" w:lineRule="auto"/>
      </w:pPr>
      <w:r>
        <w:separator/>
      </w:r>
    </w:p>
  </w:endnote>
  <w:endnote w:type="continuationSeparator" w:id="0">
    <w:p w:rsidR="001E7AA3" w:rsidRDefault="001E7AA3" w:rsidP="0036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57" w:rsidRDefault="003B4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6F" w:rsidRPr="0036366F" w:rsidRDefault="0036366F" w:rsidP="003636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6366F">
      <w:rPr>
        <w:rFonts w:ascii="Times New Roman" w:hAnsi="Times New Roman" w:cs="Times New Roman"/>
        <w:sz w:val="20"/>
        <w:szCs w:val="20"/>
      </w:rPr>
      <w:t>Georgia Department of Education</w:t>
    </w:r>
  </w:p>
  <w:p w:rsidR="0036366F" w:rsidRPr="0036366F" w:rsidRDefault="0036366F" w:rsidP="003636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6366F">
      <w:rPr>
        <w:rFonts w:ascii="Times New Roman" w:hAnsi="Times New Roman" w:cs="Times New Roman"/>
        <w:sz w:val="20"/>
        <w:szCs w:val="20"/>
      </w:rPr>
      <w:t xml:space="preserve"> Dr. John D. Barge, State School Superintendent </w:t>
    </w:r>
  </w:p>
  <w:p w:rsidR="0036366F" w:rsidRPr="0036366F" w:rsidRDefault="00F30345" w:rsidP="003636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</w:t>
    </w:r>
    <w:r w:rsidR="0036366F" w:rsidRPr="0036366F">
      <w:rPr>
        <w:rFonts w:ascii="Times New Roman" w:hAnsi="Times New Roman" w:cs="Times New Roman"/>
        <w:sz w:val="20"/>
        <w:szCs w:val="20"/>
      </w:rPr>
      <w:t xml:space="preserve"> 201</w:t>
    </w:r>
    <w:r w:rsidR="00E14D6C">
      <w:rPr>
        <w:rFonts w:ascii="Times New Roman" w:hAnsi="Times New Roman" w:cs="Times New Roman"/>
        <w:sz w:val="20"/>
        <w:szCs w:val="20"/>
      </w:rPr>
      <w:t>3</w:t>
    </w:r>
    <w:r w:rsidR="0036366F" w:rsidRPr="0036366F">
      <w:rPr>
        <w:rFonts w:ascii="Times New Roman" w:hAnsi="Times New Roman" w:cs="Times New Roman"/>
        <w:sz w:val="20"/>
        <w:szCs w:val="20"/>
      </w:rPr>
      <w:t xml:space="preserve"> •  Page </w:t>
    </w:r>
    <w:r w:rsidR="00A66D35" w:rsidRPr="0036366F">
      <w:rPr>
        <w:rFonts w:ascii="Times New Roman" w:hAnsi="Times New Roman" w:cs="Times New Roman"/>
        <w:sz w:val="20"/>
        <w:szCs w:val="20"/>
      </w:rPr>
      <w:fldChar w:fldCharType="begin"/>
    </w:r>
    <w:r w:rsidR="0036366F" w:rsidRPr="0036366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A66D35" w:rsidRPr="0036366F">
      <w:rPr>
        <w:rFonts w:ascii="Times New Roman" w:hAnsi="Times New Roman" w:cs="Times New Roman"/>
        <w:sz w:val="20"/>
        <w:szCs w:val="20"/>
      </w:rPr>
      <w:fldChar w:fldCharType="separate"/>
    </w:r>
    <w:r w:rsidR="001E7AA3">
      <w:rPr>
        <w:rFonts w:ascii="Times New Roman" w:hAnsi="Times New Roman" w:cs="Times New Roman"/>
        <w:noProof/>
        <w:sz w:val="20"/>
        <w:szCs w:val="20"/>
      </w:rPr>
      <w:t>1</w:t>
    </w:r>
    <w:r w:rsidR="00A66D35" w:rsidRPr="0036366F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6</w:t>
    </w:r>
    <w:r w:rsidR="0036366F" w:rsidRPr="0036366F">
      <w:rPr>
        <w:rFonts w:ascii="Times New Roman" w:hAnsi="Times New Roman" w:cs="Times New Roman"/>
        <w:sz w:val="20"/>
        <w:szCs w:val="20"/>
      </w:rPr>
      <w:t xml:space="preserve"> pages</w:t>
    </w:r>
  </w:p>
  <w:p w:rsidR="0036366F" w:rsidRPr="0036366F" w:rsidRDefault="0036366F" w:rsidP="003636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6366F">
      <w:rPr>
        <w:rFonts w:ascii="Times New Roman" w:hAnsi="Times New Roman" w:cs="Times New Roman"/>
        <w:sz w:val="20"/>
        <w:szCs w:val="20"/>
      </w:rPr>
      <w:t>All Rights Reserved</w:t>
    </w:r>
  </w:p>
  <w:p w:rsidR="0036366F" w:rsidRPr="0036366F" w:rsidRDefault="0036366F" w:rsidP="003636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</w:p>
  <w:p w:rsidR="0036366F" w:rsidRPr="0036366F" w:rsidRDefault="0036366F" w:rsidP="0036366F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</w:rPr>
    </w:pPr>
  </w:p>
  <w:p w:rsidR="0036366F" w:rsidRDefault="00363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57" w:rsidRDefault="003B4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A3" w:rsidRDefault="001E7AA3" w:rsidP="0036366F">
      <w:pPr>
        <w:spacing w:after="0" w:line="240" w:lineRule="auto"/>
      </w:pPr>
      <w:r>
        <w:separator/>
      </w:r>
    </w:p>
  </w:footnote>
  <w:footnote w:type="continuationSeparator" w:id="0">
    <w:p w:rsidR="001E7AA3" w:rsidRDefault="001E7AA3" w:rsidP="0036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57" w:rsidRDefault="003B4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2722F3B2924CED90D7974965DD07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1E6E" w:rsidRDefault="009C5C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Georgia K-12 Literacy Plan </w:t>
        </w:r>
        <w:r w:rsidRPr="006159CF"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3B4357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: Making Your Own Plan</w:t>
        </w:r>
      </w:p>
    </w:sdtContent>
  </w:sdt>
  <w:p w:rsidR="00901E6E" w:rsidRDefault="00901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57" w:rsidRDefault="003B4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85"/>
    <w:rsid w:val="0001610E"/>
    <w:rsid w:val="000B5D1D"/>
    <w:rsid w:val="001360BA"/>
    <w:rsid w:val="001E7AA3"/>
    <w:rsid w:val="00241A8F"/>
    <w:rsid w:val="0036366F"/>
    <w:rsid w:val="003753EA"/>
    <w:rsid w:val="003B4357"/>
    <w:rsid w:val="004D47E7"/>
    <w:rsid w:val="0050190E"/>
    <w:rsid w:val="00740E3B"/>
    <w:rsid w:val="008F5400"/>
    <w:rsid w:val="00901E6E"/>
    <w:rsid w:val="009C5CA0"/>
    <w:rsid w:val="00A07B31"/>
    <w:rsid w:val="00A66D35"/>
    <w:rsid w:val="00B3482B"/>
    <w:rsid w:val="00B46CC1"/>
    <w:rsid w:val="00BF56EE"/>
    <w:rsid w:val="00C71655"/>
    <w:rsid w:val="00CB10C0"/>
    <w:rsid w:val="00CE6EAD"/>
    <w:rsid w:val="00CF32F8"/>
    <w:rsid w:val="00D46385"/>
    <w:rsid w:val="00E14D6C"/>
    <w:rsid w:val="00EA4003"/>
    <w:rsid w:val="00F30345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85"/>
    <w:pPr>
      <w:spacing w:after="0" w:line="240" w:lineRule="auto"/>
    </w:pPr>
  </w:style>
  <w:style w:type="table" w:styleId="TableGrid">
    <w:name w:val="Table Grid"/>
    <w:basedOn w:val="TableNormal"/>
    <w:uiPriority w:val="59"/>
    <w:rsid w:val="00D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6F"/>
  </w:style>
  <w:style w:type="paragraph" w:styleId="Footer">
    <w:name w:val="footer"/>
    <w:basedOn w:val="Normal"/>
    <w:link w:val="FooterChar"/>
    <w:uiPriority w:val="99"/>
    <w:unhideWhenUsed/>
    <w:rsid w:val="003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F"/>
  </w:style>
  <w:style w:type="table" w:customStyle="1" w:styleId="TableGrid5">
    <w:name w:val="Table Grid5"/>
    <w:basedOn w:val="TableNormal"/>
    <w:next w:val="TableGrid"/>
    <w:uiPriority w:val="59"/>
    <w:rsid w:val="009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E"/>
    <w:rPr>
      <w:rFonts w:ascii="Tahoma" w:hAnsi="Tahoma" w:cs="Tahoma"/>
      <w:sz w:val="16"/>
      <w:szCs w:val="16"/>
    </w:rPr>
  </w:style>
  <w:style w:type="table" w:customStyle="1" w:styleId="TableGrid51">
    <w:name w:val="Table Grid51"/>
    <w:basedOn w:val="TableNormal"/>
    <w:next w:val="TableGrid"/>
    <w:uiPriority w:val="59"/>
    <w:rsid w:val="00CB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85"/>
    <w:pPr>
      <w:spacing w:after="0" w:line="240" w:lineRule="auto"/>
    </w:pPr>
  </w:style>
  <w:style w:type="table" w:styleId="TableGrid">
    <w:name w:val="Table Grid"/>
    <w:basedOn w:val="TableNormal"/>
    <w:uiPriority w:val="59"/>
    <w:rsid w:val="00D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6F"/>
  </w:style>
  <w:style w:type="paragraph" w:styleId="Footer">
    <w:name w:val="footer"/>
    <w:basedOn w:val="Normal"/>
    <w:link w:val="FooterChar"/>
    <w:uiPriority w:val="99"/>
    <w:unhideWhenUsed/>
    <w:rsid w:val="003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F"/>
  </w:style>
  <w:style w:type="table" w:customStyle="1" w:styleId="TableGrid5">
    <w:name w:val="Table Grid5"/>
    <w:basedOn w:val="TableNormal"/>
    <w:next w:val="TableGrid"/>
    <w:uiPriority w:val="59"/>
    <w:rsid w:val="009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E"/>
    <w:rPr>
      <w:rFonts w:ascii="Tahoma" w:hAnsi="Tahoma" w:cs="Tahoma"/>
      <w:sz w:val="16"/>
      <w:szCs w:val="16"/>
    </w:rPr>
  </w:style>
  <w:style w:type="table" w:customStyle="1" w:styleId="TableGrid51">
    <w:name w:val="Table Grid51"/>
    <w:basedOn w:val="TableNormal"/>
    <w:next w:val="TableGrid"/>
    <w:uiPriority w:val="59"/>
    <w:rsid w:val="00CB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722F3B2924CED90D7974965DD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7DD-233F-465C-A17E-9E3235AE778F}"/>
      </w:docPartPr>
      <w:docPartBody>
        <w:p w:rsidR="00485302" w:rsidRDefault="007443D8" w:rsidP="007443D8">
          <w:pPr>
            <w:pStyle w:val="B02722F3B2924CED90D7974965DD07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43D8"/>
    <w:rsid w:val="0030612D"/>
    <w:rsid w:val="00485302"/>
    <w:rsid w:val="004C7CFC"/>
    <w:rsid w:val="004E49B4"/>
    <w:rsid w:val="004F0218"/>
    <w:rsid w:val="007443D8"/>
    <w:rsid w:val="00B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722F3B2924CED90D7974965DD07B2">
    <w:name w:val="B02722F3B2924CED90D7974965DD07B2"/>
    <w:rsid w:val="00744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52B5D-B636-4594-8457-B54CD501DB4E}"/>
</file>

<file path=customXml/itemProps2.xml><?xml version="1.0" encoding="utf-8"?>
<ds:datastoreItem xmlns:ds="http://schemas.openxmlformats.org/officeDocument/2006/customXml" ds:itemID="{C42FCF6D-1FD6-484E-9C3B-387ADD1353FF}"/>
</file>

<file path=customXml/itemProps3.xml><?xml version="1.0" encoding="utf-8"?>
<ds:datastoreItem xmlns:ds="http://schemas.openxmlformats.org/officeDocument/2006/customXml" ds:itemID="{C5A48150-08E5-45A6-BA35-9BA9C2A0176C}"/>
</file>

<file path=customXml/itemProps4.xml><?xml version="1.0" encoding="utf-8"?>
<ds:datastoreItem xmlns:ds="http://schemas.openxmlformats.org/officeDocument/2006/customXml" ds:itemID="{799A6400-AA3B-424E-8527-989C1B776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K-12 Literacy Plan 2013: Making Your Own Plan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K-12 Literacy Plan 2013: Making Your Own Plan</dc:title>
  <dc:subject/>
  <dc:creator>Amanda Beaty</dc:creator>
  <cp:lastModifiedBy>Beverly Cox</cp:lastModifiedBy>
  <cp:revision>2</cp:revision>
  <cp:lastPrinted>2012-09-06T22:58:00Z</cp:lastPrinted>
  <dcterms:created xsi:type="dcterms:W3CDTF">2013-09-13T17:17:00Z</dcterms:created>
  <dcterms:modified xsi:type="dcterms:W3CDTF">2013-09-13T17:17:00Z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