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570"/>
        <w:gridCol w:w="2718"/>
      </w:tblGrid>
      <w:tr w:rsidR="00FE727C" w:rsidTr="00381744">
        <w:tc>
          <w:tcPr>
            <w:tcW w:w="3888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FE727C" w:rsidRDefault="001A69E9" w:rsidP="003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</w:t>
            </w:r>
            <w:r w:rsidR="00362043">
              <w:rPr>
                <w:sz w:val="24"/>
                <w:szCs w:val="24"/>
              </w:rPr>
              <w:t>pecific Positive Feedback</w:t>
            </w:r>
          </w:p>
        </w:tc>
        <w:tc>
          <w:tcPr>
            <w:tcW w:w="2718" w:type="dxa"/>
          </w:tcPr>
          <w:p w:rsidR="00FE727C" w:rsidRDefault="00362043" w:rsidP="00FE72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element makes it specific?</w:t>
            </w:r>
          </w:p>
        </w:tc>
      </w:tr>
      <w:tr w:rsidR="00FE727C" w:rsidTr="0010392E">
        <w:tc>
          <w:tcPr>
            <w:tcW w:w="3888" w:type="dxa"/>
          </w:tcPr>
          <w:p w:rsidR="0010392E" w:rsidRDefault="00362043" w:rsidP="00FE72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As you cruise the class during independent work time, you notice that Emil has correctly completed a problem.</w:t>
            </w:r>
          </w:p>
        </w:tc>
        <w:tc>
          <w:tcPr>
            <w:tcW w:w="6570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</w:tr>
      <w:tr w:rsidR="00FE727C" w:rsidTr="0010392E">
        <w:tc>
          <w:tcPr>
            <w:tcW w:w="3888" w:type="dxa"/>
          </w:tcPr>
          <w:p w:rsidR="0010392E" w:rsidRDefault="00362043" w:rsidP="00FE72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Your entire class followed the expectations during the transition to reading stations.</w:t>
            </w:r>
          </w:p>
        </w:tc>
        <w:tc>
          <w:tcPr>
            <w:tcW w:w="6570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</w:tr>
      <w:tr w:rsidR="00FE727C" w:rsidTr="0010392E">
        <w:tc>
          <w:tcPr>
            <w:tcW w:w="3888" w:type="dxa"/>
          </w:tcPr>
          <w:p w:rsidR="0010392E" w:rsidRDefault="00362043" w:rsidP="00FE72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Javon, who has a habit of calling out answers, raised his hand and waited to be called on.</w:t>
            </w:r>
          </w:p>
        </w:tc>
        <w:tc>
          <w:tcPr>
            <w:tcW w:w="6570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</w:tr>
      <w:tr w:rsidR="00FE727C" w:rsidTr="0010392E">
        <w:tc>
          <w:tcPr>
            <w:tcW w:w="3888" w:type="dxa"/>
          </w:tcPr>
          <w:p w:rsidR="0010392E" w:rsidRDefault="00362043" w:rsidP="00FE72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proofErr w:type="spellStart"/>
            <w:r w:rsidR="0010392E">
              <w:rPr>
                <w:sz w:val="24"/>
                <w:szCs w:val="24"/>
              </w:rPr>
              <w:t>Margarite</w:t>
            </w:r>
            <w:proofErr w:type="spellEnd"/>
            <w:r w:rsidR="0010392E">
              <w:rPr>
                <w:sz w:val="24"/>
                <w:szCs w:val="24"/>
              </w:rPr>
              <w:t xml:space="preserve"> and Jesse, whom you had to redirect due to talking, are working quietly.</w:t>
            </w:r>
          </w:p>
        </w:tc>
        <w:tc>
          <w:tcPr>
            <w:tcW w:w="6570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</w:tr>
      <w:tr w:rsidR="00FE727C" w:rsidTr="0010392E">
        <w:tc>
          <w:tcPr>
            <w:tcW w:w="3888" w:type="dxa"/>
          </w:tcPr>
          <w:p w:rsidR="0010392E" w:rsidRDefault="0010392E" w:rsidP="00FE72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Jose has turned in all of his homework this week.  This is a big improvement from the last month.</w:t>
            </w:r>
          </w:p>
        </w:tc>
        <w:tc>
          <w:tcPr>
            <w:tcW w:w="6570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FE727C" w:rsidRDefault="00FE727C" w:rsidP="00FE727C">
            <w:pPr>
              <w:jc w:val="left"/>
              <w:rPr>
                <w:sz w:val="24"/>
                <w:szCs w:val="24"/>
              </w:rPr>
            </w:pPr>
          </w:p>
        </w:tc>
      </w:tr>
      <w:tr w:rsidR="0010392E" w:rsidTr="0010392E">
        <w:tc>
          <w:tcPr>
            <w:tcW w:w="3888" w:type="dxa"/>
          </w:tcPr>
          <w:p w:rsidR="0010392E" w:rsidRDefault="0010392E" w:rsidP="003817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="00381744">
              <w:rPr>
                <w:sz w:val="24"/>
                <w:szCs w:val="24"/>
              </w:rPr>
              <w:t xml:space="preserve">Anthony, who has difficulty with transitions, </w:t>
            </w:r>
            <w:r>
              <w:rPr>
                <w:sz w:val="24"/>
                <w:szCs w:val="24"/>
              </w:rPr>
              <w:t>went directly to the computers and began working.</w:t>
            </w:r>
          </w:p>
        </w:tc>
        <w:tc>
          <w:tcPr>
            <w:tcW w:w="6570" w:type="dxa"/>
          </w:tcPr>
          <w:p w:rsidR="0010392E" w:rsidRDefault="0010392E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10392E" w:rsidRDefault="0010392E" w:rsidP="00FE727C">
            <w:pPr>
              <w:jc w:val="left"/>
              <w:rPr>
                <w:sz w:val="24"/>
                <w:szCs w:val="24"/>
              </w:rPr>
            </w:pPr>
          </w:p>
        </w:tc>
      </w:tr>
      <w:tr w:rsidR="0010392E" w:rsidTr="0010392E">
        <w:tc>
          <w:tcPr>
            <w:tcW w:w="3888" w:type="dxa"/>
          </w:tcPr>
          <w:p w:rsidR="0010392E" w:rsidRDefault="0010392E" w:rsidP="003817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The blue table was the first table to clean up their materials and </w:t>
            </w:r>
            <w:bookmarkStart w:id="0" w:name="_GoBack"/>
            <w:bookmarkEnd w:id="0"/>
            <w:r w:rsidR="00381744">
              <w:rPr>
                <w:sz w:val="24"/>
                <w:szCs w:val="24"/>
              </w:rPr>
              <w:t>prepare for the next activity.</w:t>
            </w:r>
          </w:p>
        </w:tc>
        <w:tc>
          <w:tcPr>
            <w:tcW w:w="6570" w:type="dxa"/>
          </w:tcPr>
          <w:p w:rsidR="0010392E" w:rsidRDefault="0010392E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10392E" w:rsidRDefault="0010392E" w:rsidP="00FE727C">
            <w:pPr>
              <w:jc w:val="left"/>
              <w:rPr>
                <w:sz w:val="24"/>
                <w:szCs w:val="24"/>
              </w:rPr>
            </w:pPr>
          </w:p>
        </w:tc>
      </w:tr>
      <w:tr w:rsidR="0010392E" w:rsidTr="0010392E">
        <w:tc>
          <w:tcPr>
            <w:tcW w:w="3888" w:type="dxa"/>
          </w:tcPr>
          <w:p w:rsidR="0010392E" w:rsidRDefault="0010392E" w:rsidP="00103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Shelly has been on time to class for the past 2 weeks.</w:t>
            </w:r>
          </w:p>
          <w:p w:rsidR="0010392E" w:rsidRDefault="0010392E" w:rsidP="001039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10392E" w:rsidRDefault="0010392E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10392E" w:rsidRDefault="0010392E" w:rsidP="00FE727C">
            <w:pPr>
              <w:jc w:val="left"/>
              <w:rPr>
                <w:sz w:val="24"/>
                <w:szCs w:val="24"/>
              </w:rPr>
            </w:pPr>
          </w:p>
        </w:tc>
      </w:tr>
      <w:tr w:rsidR="0010392E" w:rsidTr="0010392E">
        <w:tc>
          <w:tcPr>
            <w:tcW w:w="3888" w:type="dxa"/>
          </w:tcPr>
          <w:p w:rsidR="0010392E" w:rsidRDefault="0010392E" w:rsidP="00103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As you return class work, you notice that Jason has improved his performance on math assignments.</w:t>
            </w:r>
          </w:p>
        </w:tc>
        <w:tc>
          <w:tcPr>
            <w:tcW w:w="6570" w:type="dxa"/>
          </w:tcPr>
          <w:p w:rsidR="0010392E" w:rsidRDefault="0010392E" w:rsidP="00FE7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10392E" w:rsidRDefault="0010392E" w:rsidP="00FE727C">
            <w:pPr>
              <w:jc w:val="left"/>
              <w:rPr>
                <w:sz w:val="24"/>
                <w:szCs w:val="24"/>
              </w:rPr>
            </w:pPr>
          </w:p>
        </w:tc>
      </w:tr>
    </w:tbl>
    <w:p w:rsidR="00FE727C" w:rsidRPr="00FE727C" w:rsidRDefault="00FE727C" w:rsidP="00FE727C">
      <w:pPr>
        <w:jc w:val="left"/>
        <w:rPr>
          <w:sz w:val="24"/>
          <w:szCs w:val="24"/>
        </w:rPr>
      </w:pPr>
    </w:p>
    <w:sectPr w:rsidR="00FE727C" w:rsidRPr="00FE727C" w:rsidSect="001A69E9">
      <w:headerReference w:type="default" r:id="rId6"/>
      <w:footerReference w:type="default" r:id="rId7"/>
      <w:pgSz w:w="15840" w:h="12240" w:orient="landscape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8" w:rsidRDefault="00F90068" w:rsidP="0010392E">
      <w:pPr>
        <w:spacing w:after="0"/>
      </w:pPr>
      <w:r>
        <w:separator/>
      </w:r>
    </w:p>
  </w:endnote>
  <w:endnote w:type="continuationSeparator" w:id="0">
    <w:p w:rsidR="00F90068" w:rsidRDefault="00F90068" w:rsidP="00103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E9" w:rsidRDefault="001A69E9" w:rsidP="001A69E9">
    <w:pPr>
      <w:pStyle w:val="Footer"/>
      <w:ind w:left="-900"/>
      <w:jc w:val="left"/>
      <w:rPr>
        <w:sz w:val="16"/>
        <w:szCs w:val="16"/>
      </w:rPr>
    </w:pPr>
    <w:r w:rsidRPr="007A51D1">
      <w:rPr>
        <w:rFonts w:ascii="Calibri" w:hAnsi="Calibri"/>
        <w:sz w:val="16"/>
        <w:szCs w:val="16"/>
      </w:rPr>
      <w:t xml:space="preserve">The Wisconsin </w:t>
    </w:r>
    <w:proofErr w:type="spellStart"/>
    <w:r w:rsidRPr="007A51D1">
      <w:rPr>
        <w:rFonts w:ascii="Calibri" w:hAnsi="Calibri"/>
        <w:sz w:val="16"/>
        <w:szCs w:val="16"/>
      </w:rPr>
      <w:t>RtI</w:t>
    </w:r>
    <w:proofErr w:type="spellEnd"/>
    <w:r w:rsidRPr="007A51D1">
      <w:rPr>
        <w:rFonts w:ascii="Calibri" w:hAnsi="Calibri"/>
        <w:sz w:val="16"/>
        <w:szCs w:val="16"/>
      </w:rPr>
      <w:t xml:space="preserve"> Center/Wisconsin PBIS Network (CFDA #84.027) acknowledges the support of the Wisconsin Department of Public Instruction in the development of this</w:t>
    </w:r>
    <w:r w:rsidRPr="007A51D1">
      <w:rPr>
        <w:rFonts w:ascii="Calibri" w:hAnsi="Calibri"/>
        <w:sz w:val="16"/>
        <w:szCs w:val="16"/>
        <w:shd w:val="clear" w:color="auto" w:fill="FFFF66"/>
      </w:rPr>
      <w:t xml:space="preserve"> product </w:t>
    </w:r>
    <w:r w:rsidRPr="007A51D1">
      <w:rPr>
        <w:rFonts w:ascii="Calibri" w:hAnsi="Calibri"/>
        <w:sz w:val="16"/>
        <w:szCs w:val="16"/>
      </w:rPr>
      <w:t>and for the continued support of this federally-funded grant program. There are no copyright restrictions on this document; however, please credit the Wisconsin DPI and support of federal funds when copying all or part of this material.</w:t>
    </w:r>
  </w:p>
  <w:p w:rsidR="001A69E9" w:rsidRPr="00E51D34" w:rsidRDefault="001A69E9" w:rsidP="001A69E9">
    <w:pPr>
      <w:pStyle w:val="Footer"/>
      <w:ind w:left="-900"/>
      <w:jc w:val="left"/>
      <w:rPr>
        <w:sz w:val="16"/>
        <w:szCs w:val="16"/>
      </w:rPr>
    </w:pPr>
    <w:r>
      <w:rPr>
        <w:sz w:val="16"/>
        <w:szCs w:val="16"/>
      </w:rPr>
      <w:t>From Missouri PBIS materials.</w:t>
    </w:r>
  </w:p>
  <w:p w:rsidR="001A69E9" w:rsidRDefault="001A69E9">
    <w:pPr>
      <w:pStyle w:val="Footer"/>
    </w:pPr>
  </w:p>
  <w:p w:rsidR="001A69E9" w:rsidRDefault="001A6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8" w:rsidRDefault="00F90068" w:rsidP="0010392E">
      <w:pPr>
        <w:spacing w:after="0"/>
      </w:pPr>
      <w:r>
        <w:separator/>
      </w:r>
    </w:p>
  </w:footnote>
  <w:footnote w:type="continuationSeparator" w:id="0">
    <w:p w:rsidR="00F90068" w:rsidRDefault="00F90068" w:rsidP="001039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2E" w:rsidRPr="0010392E" w:rsidRDefault="0010392E" w:rsidP="0010392E">
    <w:pPr>
      <w:rPr>
        <w:sz w:val="28"/>
        <w:szCs w:val="28"/>
      </w:rPr>
    </w:pPr>
    <w:r w:rsidRPr="00FE727C">
      <w:rPr>
        <w:sz w:val="28"/>
        <w:szCs w:val="28"/>
      </w:rPr>
      <w:t>Activity 2.1:  Specific Positive Feedback:  Practice Scenarios</w:t>
    </w:r>
  </w:p>
  <w:p w:rsidR="0010392E" w:rsidRDefault="00103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7C"/>
    <w:rsid w:val="0010392E"/>
    <w:rsid w:val="001A69E9"/>
    <w:rsid w:val="002171E9"/>
    <w:rsid w:val="00362043"/>
    <w:rsid w:val="00381744"/>
    <w:rsid w:val="003F6416"/>
    <w:rsid w:val="00546BF1"/>
    <w:rsid w:val="006348F9"/>
    <w:rsid w:val="007336E6"/>
    <w:rsid w:val="0084782C"/>
    <w:rsid w:val="00AA21A7"/>
    <w:rsid w:val="00CC3C64"/>
    <w:rsid w:val="00CF5A78"/>
    <w:rsid w:val="00F90068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D0FCC-90A2-44A4-BC4A-0466646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2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9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92E"/>
  </w:style>
  <w:style w:type="paragraph" w:styleId="Footer">
    <w:name w:val="footer"/>
    <w:basedOn w:val="Normal"/>
    <w:link w:val="FooterChar"/>
    <w:uiPriority w:val="99"/>
    <w:unhideWhenUsed/>
    <w:rsid w:val="001039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92E"/>
  </w:style>
  <w:style w:type="paragraph" w:styleId="BalloonText">
    <w:name w:val="Balloon Text"/>
    <w:basedOn w:val="Normal"/>
    <w:link w:val="BalloonTextChar"/>
    <w:uiPriority w:val="99"/>
    <w:semiHidden/>
    <w:unhideWhenUsed/>
    <w:rsid w:val="001039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08015CAB-BEA9-4E5E-92B7-C6B132C95336}"/>
</file>

<file path=customXml/itemProps2.xml><?xml version="1.0" encoding="utf-8"?>
<ds:datastoreItem xmlns:ds="http://schemas.openxmlformats.org/officeDocument/2006/customXml" ds:itemID="{061CC5EB-FE6B-41F1-B384-7B0D18B70C5C}"/>
</file>

<file path=customXml/itemProps3.xml><?xml version="1.0" encoding="utf-8"?>
<ds:datastoreItem xmlns:ds="http://schemas.openxmlformats.org/officeDocument/2006/customXml" ds:itemID="{ED97C8B4-81C0-4E62-83B5-B92440D86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Sally Kemph</cp:lastModifiedBy>
  <cp:revision>3</cp:revision>
  <cp:lastPrinted>2012-07-15T22:39:00Z</cp:lastPrinted>
  <dcterms:created xsi:type="dcterms:W3CDTF">2016-07-11T17:16:00Z</dcterms:created>
  <dcterms:modified xsi:type="dcterms:W3CDTF">2016-10-24T14:14:00Z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