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47C1" w14:textId="70C2E9AD" w:rsidR="00676B37" w:rsidRDefault="00046D5C">
      <w:r>
        <w:t>Data Overview</w:t>
      </w:r>
      <w:r w:rsidR="00D6078C">
        <w:t xml:space="preserve"> Outline</w:t>
      </w:r>
    </w:p>
    <w:p w14:paraId="60078244" w14:textId="77777777" w:rsidR="00046D5C" w:rsidRDefault="00046D5C"/>
    <w:p w14:paraId="1B1D4BAA" w14:textId="638CC10C" w:rsidR="00046D5C" w:rsidRPr="00407E91" w:rsidRDefault="00046D5C" w:rsidP="00046D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7E91">
        <w:rPr>
          <w:sz w:val="24"/>
          <w:szCs w:val="24"/>
        </w:rPr>
        <w:t xml:space="preserve">Banner Bar, Help &amp; Training </w:t>
      </w:r>
      <w:r w:rsidR="001D4184">
        <w:rPr>
          <w:sz w:val="24"/>
          <w:szCs w:val="24"/>
        </w:rPr>
        <w:t>(</w:t>
      </w:r>
      <w:r w:rsidRPr="00407E91">
        <w:rPr>
          <w:sz w:val="24"/>
          <w:szCs w:val="24"/>
        </w:rPr>
        <w:t>go thru the page to point out resources especially 5 Steps</w:t>
      </w:r>
      <w:r w:rsidR="001D4184">
        <w:rPr>
          <w:sz w:val="24"/>
          <w:szCs w:val="24"/>
        </w:rPr>
        <w:t>)</w:t>
      </w:r>
    </w:p>
    <w:p w14:paraId="4DEC6DE2" w14:textId="7CA28828" w:rsidR="00046D5C" w:rsidRDefault="00046D5C" w:rsidP="00046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 Page</w:t>
      </w:r>
      <w:r w:rsidR="00DA4172">
        <w:rPr>
          <w:sz w:val="24"/>
          <w:szCs w:val="24"/>
        </w:rPr>
        <w:t xml:space="preserve"> Tiles</w:t>
      </w:r>
      <w:r>
        <w:rPr>
          <w:sz w:val="24"/>
          <w:szCs w:val="24"/>
        </w:rPr>
        <w:t xml:space="preserve"> </w:t>
      </w:r>
      <w:r w:rsidR="00AD7181">
        <w:rPr>
          <w:sz w:val="24"/>
          <w:szCs w:val="24"/>
        </w:rPr>
        <w:t>(</w:t>
      </w:r>
      <w:r w:rsidR="00DA4172">
        <w:rPr>
          <w:sz w:val="24"/>
          <w:szCs w:val="24"/>
        </w:rPr>
        <w:t>just a review of what these are/do</w:t>
      </w:r>
      <w:r w:rsidR="00AD7181">
        <w:rPr>
          <w:sz w:val="24"/>
          <w:szCs w:val="24"/>
        </w:rPr>
        <w:t>)</w:t>
      </w:r>
    </w:p>
    <w:p w14:paraId="5E5D1D3C" w14:textId="4882ECD1" w:rsidR="00046D5C" w:rsidRDefault="009262D0" w:rsidP="00046D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My Schedule: </w:t>
      </w:r>
      <w:r w:rsidR="00D934BA">
        <w:rPr>
          <w:sz w:val="24"/>
          <w:szCs w:val="24"/>
        </w:rPr>
        <w:t xml:space="preserve">Active, Inactive, </w:t>
      </w:r>
      <w:r w:rsidR="00D6078C">
        <w:rPr>
          <w:sz w:val="24"/>
          <w:szCs w:val="24"/>
        </w:rPr>
        <w:t>last academic year</w:t>
      </w:r>
    </w:p>
    <w:p w14:paraId="353768E1" w14:textId="77777777" w:rsidR="00046D5C" w:rsidRDefault="00046D5C" w:rsidP="00046D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Attendance</w:t>
      </w:r>
    </w:p>
    <w:p w14:paraId="29BF50AA" w14:textId="77777777" w:rsidR="00046D5C" w:rsidRDefault="00046D5C" w:rsidP="00046D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Classroom Lexiles </w:t>
      </w:r>
    </w:p>
    <w:p w14:paraId="2B8643D4" w14:textId="77777777" w:rsidR="00046D5C" w:rsidRDefault="00046D5C" w:rsidP="00046D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46D5C">
        <w:rPr>
          <w:sz w:val="24"/>
          <w:szCs w:val="24"/>
        </w:rPr>
        <w:t>EOGs</w:t>
      </w:r>
      <w:r>
        <w:rPr>
          <w:sz w:val="24"/>
          <w:szCs w:val="24"/>
        </w:rPr>
        <w:t>; EOCs</w:t>
      </w:r>
    </w:p>
    <w:p w14:paraId="58E4ED16" w14:textId="206432A6" w:rsidR="00046D5C" w:rsidRDefault="00B06BE0" w:rsidP="00046D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Course Grades</w:t>
      </w:r>
    </w:p>
    <w:p w14:paraId="6168535C" w14:textId="344858EB" w:rsidR="00046D5C" w:rsidRDefault="00E24242" w:rsidP="00046D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Domain Level Reports</w:t>
      </w:r>
      <w:r w:rsidR="00046D5C">
        <w:rPr>
          <w:sz w:val="24"/>
          <w:szCs w:val="24"/>
        </w:rPr>
        <w:t xml:space="preserve">; Local Assessments (if available); </w:t>
      </w:r>
      <w:proofErr w:type="spellStart"/>
      <w:r>
        <w:rPr>
          <w:sz w:val="24"/>
          <w:szCs w:val="24"/>
        </w:rPr>
        <w:t>TestPad</w:t>
      </w:r>
      <w:proofErr w:type="spellEnd"/>
      <w:r w:rsidR="00046D5C">
        <w:rPr>
          <w:sz w:val="24"/>
          <w:szCs w:val="24"/>
        </w:rPr>
        <w:t xml:space="preserve"> (if available)</w:t>
      </w:r>
    </w:p>
    <w:p w14:paraId="5687EFCF" w14:textId="35DAEBAB" w:rsidR="00E24242" w:rsidRDefault="00E24242" w:rsidP="00046D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Other Remaining Tiles </w:t>
      </w:r>
      <w:r w:rsidR="002E158E">
        <w:rPr>
          <w:sz w:val="24"/>
          <w:szCs w:val="24"/>
        </w:rPr>
        <w:t>showing</w:t>
      </w:r>
    </w:p>
    <w:p w14:paraId="7A52DF9D" w14:textId="44DF14C4" w:rsidR="00046D5C" w:rsidRDefault="002E158E" w:rsidP="00046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My Schedule to generate a class roster </w:t>
      </w:r>
      <w:r w:rsidR="00916ADB">
        <w:rPr>
          <w:sz w:val="24"/>
          <w:szCs w:val="24"/>
        </w:rPr>
        <w:t>–</w:t>
      </w:r>
      <w:r w:rsidR="005F7235">
        <w:rPr>
          <w:sz w:val="24"/>
          <w:szCs w:val="24"/>
        </w:rPr>
        <w:t xml:space="preserve"> </w:t>
      </w:r>
      <w:r w:rsidR="00916ADB">
        <w:rPr>
          <w:sz w:val="24"/>
          <w:szCs w:val="24"/>
        </w:rPr>
        <w:t xml:space="preserve">explain </w:t>
      </w:r>
      <w:r w:rsidR="005F7235">
        <w:rPr>
          <w:sz w:val="24"/>
          <w:szCs w:val="24"/>
        </w:rPr>
        <w:t>headers</w:t>
      </w:r>
    </w:p>
    <w:p w14:paraId="3D2C6E5B" w14:textId="7EE281B4" w:rsidR="00506483" w:rsidRDefault="005F13B3" w:rsidP="005064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Blue Back Arrow </w:t>
      </w:r>
    </w:p>
    <w:p w14:paraId="098DA95E" w14:textId="77777777" w:rsidR="005F13B3" w:rsidRDefault="002E158E" w:rsidP="00046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Student Profile Page</w:t>
      </w:r>
      <w:r w:rsidR="005F13B3">
        <w:rPr>
          <w:sz w:val="24"/>
          <w:szCs w:val="24"/>
        </w:rPr>
        <w:t xml:space="preserve"> by</w:t>
      </w:r>
      <w:r w:rsidR="00046D5C">
        <w:rPr>
          <w:sz w:val="24"/>
          <w:szCs w:val="24"/>
        </w:rPr>
        <w:t xml:space="preserve"> click</w:t>
      </w:r>
      <w:r w:rsidR="005F13B3">
        <w:rPr>
          <w:sz w:val="24"/>
          <w:szCs w:val="24"/>
        </w:rPr>
        <w:t>ing</w:t>
      </w:r>
      <w:r w:rsidR="00046D5C">
        <w:rPr>
          <w:sz w:val="24"/>
          <w:szCs w:val="24"/>
        </w:rPr>
        <w:t xml:space="preserve"> on student’s name or </w:t>
      </w:r>
      <w:r w:rsidR="005F13B3">
        <w:rPr>
          <w:sz w:val="24"/>
          <w:szCs w:val="24"/>
        </w:rPr>
        <w:t xml:space="preserve">using </w:t>
      </w:r>
      <w:r w:rsidR="00046D5C">
        <w:rPr>
          <w:sz w:val="24"/>
          <w:szCs w:val="24"/>
        </w:rPr>
        <w:t>Search Bar feature</w:t>
      </w:r>
    </w:p>
    <w:p w14:paraId="4EE715A2" w14:textId="3297A455" w:rsidR="009849EF" w:rsidRDefault="009849EF" w:rsidP="005F13B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Demographic</w:t>
      </w:r>
      <w:r w:rsidR="001D4184">
        <w:rPr>
          <w:sz w:val="24"/>
          <w:szCs w:val="24"/>
        </w:rPr>
        <w:t>s</w:t>
      </w:r>
      <w:r>
        <w:rPr>
          <w:sz w:val="24"/>
          <w:szCs w:val="24"/>
        </w:rPr>
        <w:t>, Attendance, Enrollment, and Reports</w:t>
      </w:r>
    </w:p>
    <w:p w14:paraId="58597927" w14:textId="338D0BA6" w:rsidR="00046D5C" w:rsidRPr="00046D5C" w:rsidRDefault="00046D5C" w:rsidP="005F13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46D5C">
        <w:rPr>
          <w:sz w:val="24"/>
          <w:szCs w:val="24"/>
        </w:rPr>
        <w:t>Export</w:t>
      </w:r>
      <w:r w:rsidR="00E106C9">
        <w:rPr>
          <w:sz w:val="24"/>
          <w:szCs w:val="24"/>
        </w:rPr>
        <w:t xml:space="preserve"> </w:t>
      </w:r>
      <w:r w:rsidR="009849EF">
        <w:rPr>
          <w:sz w:val="24"/>
          <w:szCs w:val="24"/>
        </w:rPr>
        <w:t xml:space="preserve">option </w:t>
      </w:r>
      <w:r w:rsidR="00E106C9">
        <w:rPr>
          <w:sz w:val="24"/>
          <w:szCs w:val="24"/>
        </w:rPr>
        <w:t xml:space="preserve">– mention </w:t>
      </w:r>
      <w:r w:rsidR="00417B56">
        <w:rPr>
          <w:sz w:val="24"/>
          <w:szCs w:val="24"/>
        </w:rPr>
        <w:t>TKES communication standard (documentation)</w:t>
      </w:r>
    </w:p>
    <w:p w14:paraId="7B89B564" w14:textId="77777777" w:rsidR="00046D5C" w:rsidRPr="00046D5C" w:rsidRDefault="00046D5C" w:rsidP="00046D5C"/>
    <w:p w14:paraId="6D00B091" w14:textId="77777777" w:rsidR="00046D5C" w:rsidRPr="00046D5C" w:rsidRDefault="00046D5C" w:rsidP="00046D5C">
      <w:pPr>
        <w:pStyle w:val="ListParagraph"/>
        <w:rPr>
          <w:sz w:val="24"/>
          <w:szCs w:val="24"/>
        </w:rPr>
      </w:pPr>
    </w:p>
    <w:p w14:paraId="4E82929A" w14:textId="77777777" w:rsidR="00046D5C" w:rsidRDefault="00046D5C"/>
    <w:sectPr w:rsidR="00046D5C" w:rsidSect="00B9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3E1"/>
    <w:multiLevelType w:val="hybridMultilevel"/>
    <w:tmpl w:val="3CD65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D6362"/>
    <w:multiLevelType w:val="hybridMultilevel"/>
    <w:tmpl w:val="6AE41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E69C0"/>
    <w:multiLevelType w:val="hybridMultilevel"/>
    <w:tmpl w:val="0986B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5C"/>
    <w:rsid w:val="00046D5C"/>
    <w:rsid w:val="00072816"/>
    <w:rsid w:val="001D4184"/>
    <w:rsid w:val="0020337C"/>
    <w:rsid w:val="002E158E"/>
    <w:rsid w:val="00417B56"/>
    <w:rsid w:val="00506483"/>
    <w:rsid w:val="005F13B3"/>
    <w:rsid w:val="005F7235"/>
    <w:rsid w:val="005F73EB"/>
    <w:rsid w:val="00676B37"/>
    <w:rsid w:val="006C2257"/>
    <w:rsid w:val="007354F7"/>
    <w:rsid w:val="00916ADB"/>
    <w:rsid w:val="009262D0"/>
    <w:rsid w:val="009849EF"/>
    <w:rsid w:val="00AD7181"/>
    <w:rsid w:val="00B06BE0"/>
    <w:rsid w:val="00B16828"/>
    <w:rsid w:val="00B927F9"/>
    <w:rsid w:val="00D6078C"/>
    <w:rsid w:val="00D934BA"/>
    <w:rsid w:val="00DA4172"/>
    <w:rsid w:val="00E106C9"/>
    <w:rsid w:val="00E2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6E81"/>
  <w15:docId w15:val="{59B771F3-8E41-40D2-919C-9F8E87CE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D5C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8544BF90E2743A3A7BA03568EA405" ma:contentTypeVersion="1" ma:contentTypeDescription="Create a new document." ma:contentTypeScope="" ma:versionID="47e0d18b968bbd9eb6e253899dfb0ce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81CF4D-E11A-46FF-8A1F-144E8DBF3772}"/>
</file>

<file path=customXml/itemProps2.xml><?xml version="1.0" encoding="utf-8"?>
<ds:datastoreItem xmlns:ds="http://schemas.openxmlformats.org/officeDocument/2006/customXml" ds:itemID="{A542EFE4-D0E5-4FE8-B271-EBF670B1BFE3}"/>
</file>

<file path=customXml/itemProps3.xml><?xml version="1.0" encoding="utf-8"?>
<ds:datastoreItem xmlns:ds="http://schemas.openxmlformats.org/officeDocument/2006/customXml" ds:itemID="{2E6F8C8E-4ABE-4839-90AB-D595D1E01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Donita Hinckley</dc:creator>
  <cp:lastModifiedBy>Celeste Martin</cp:lastModifiedBy>
  <cp:revision>2</cp:revision>
  <dcterms:created xsi:type="dcterms:W3CDTF">2020-09-24T17:36:00Z</dcterms:created>
  <dcterms:modified xsi:type="dcterms:W3CDTF">2020-09-24T17:36:00Z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0x010100F0D8544BF90E2743A3A7BA03568EA405</vt:lpwstr>
  </property>
</Properties>
</file>